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23F512" w14:textId="77777777" w:rsidR="00D5333E" w:rsidRDefault="007C2464" w:rsidP="007C2464">
      <w:pPr>
        <w:suppressAutoHyphen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Бюджетное учреждение </w:t>
      </w:r>
      <w:r w:rsidRPr="008601F5">
        <w:rPr>
          <w:rFonts w:ascii="Times New Roman" w:eastAsia="Times New Roman" w:hAnsi="Times New Roman" w:cs="Times New Roman"/>
          <w:sz w:val="28"/>
          <w:szCs w:val="28"/>
          <w:lang w:eastAsia="ru-RU"/>
        </w:rPr>
        <w:t xml:space="preserve">профессионального образования </w:t>
      </w:r>
    </w:p>
    <w:p w14:paraId="4CAD59F9" w14:textId="77777777" w:rsidR="00D5333E" w:rsidRDefault="007C2464" w:rsidP="007C2464">
      <w:pPr>
        <w:suppressAutoHyphens/>
        <w:spacing w:after="0" w:line="240" w:lineRule="auto"/>
        <w:jc w:val="center"/>
        <w:rPr>
          <w:rFonts w:ascii="Times New Roman" w:eastAsia="Times New Roman" w:hAnsi="Times New Roman" w:cs="Times New Roman"/>
          <w:sz w:val="28"/>
          <w:szCs w:val="28"/>
          <w:lang w:eastAsia="ru-RU"/>
        </w:rPr>
      </w:pPr>
      <w:r w:rsidRPr="008601F5">
        <w:rPr>
          <w:rFonts w:ascii="Times New Roman" w:eastAsia="Times New Roman" w:hAnsi="Times New Roman" w:cs="Times New Roman"/>
          <w:sz w:val="28"/>
          <w:szCs w:val="28"/>
          <w:lang w:eastAsia="ru-RU"/>
        </w:rPr>
        <w:t xml:space="preserve">Ханты-Мансийского автономного округа - Югры </w:t>
      </w:r>
    </w:p>
    <w:p w14:paraId="2A790652" w14:textId="0C7DAEF3" w:rsidR="007C2464" w:rsidRPr="00F26D29" w:rsidRDefault="007C2464" w:rsidP="007C2464">
      <w:pPr>
        <w:suppressAutoHyphens/>
        <w:spacing w:after="0" w:line="240" w:lineRule="auto"/>
        <w:jc w:val="center"/>
        <w:rPr>
          <w:rFonts w:ascii="Times New Roman" w:eastAsia="Times New Roman" w:hAnsi="Times New Roman" w:cs="Times New Roman"/>
          <w:b/>
          <w:sz w:val="28"/>
          <w:szCs w:val="28"/>
          <w:lang w:eastAsia="ru-RU"/>
        </w:rPr>
      </w:pPr>
      <w:r w:rsidRPr="008601F5">
        <w:rPr>
          <w:rFonts w:ascii="Times New Roman" w:eastAsia="Times New Roman" w:hAnsi="Times New Roman" w:cs="Times New Roman"/>
          <w:sz w:val="28"/>
          <w:szCs w:val="28"/>
          <w:lang w:eastAsia="ru-RU"/>
        </w:rPr>
        <w:t>«Белоярский политехнический колледж»</w:t>
      </w:r>
    </w:p>
    <w:p w14:paraId="7FF44BA1" w14:textId="4E3C877B" w:rsidR="007C2464" w:rsidRDefault="007C2464" w:rsidP="007C2464">
      <w:pPr>
        <w:suppressAutoHyphens/>
        <w:spacing w:after="0" w:line="240" w:lineRule="auto"/>
        <w:jc w:val="both"/>
        <w:rPr>
          <w:rFonts w:ascii="Times New Roman" w:eastAsia="Times New Roman" w:hAnsi="Times New Roman" w:cs="Times New Roman"/>
          <w:b/>
          <w:sz w:val="28"/>
          <w:szCs w:val="28"/>
          <w:lang w:eastAsia="ru-RU"/>
        </w:rPr>
      </w:pPr>
    </w:p>
    <w:tbl>
      <w:tblPr>
        <w:tblW w:w="9571" w:type="dxa"/>
        <w:tblLook w:val="04A0" w:firstRow="1" w:lastRow="0" w:firstColumn="1" w:lastColumn="0" w:noHBand="0" w:noVBand="1"/>
      </w:tblPr>
      <w:tblGrid>
        <w:gridCol w:w="5211"/>
        <w:gridCol w:w="4360"/>
      </w:tblGrid>
      <w:tr w:rsidR="00810719" w14:paraId="4F0D9470" w14:textId="77777777" w:rsidTr="00FD4937">
        <w:tc>
          <w:tcPr>
            <w:tcW w:w="5211" w:type="dxa"/>
            <w:hideMark/>
          </w:tcPr>
          <w:p w14:paraId="35D6A636" w14:textId="77777777" w:rsidR="00810719" w:rsidRDefault="00810719" w:rsidP="00FD4937">
            <w:pPr>
              <w:widowControl w:val="0"/>
              <w:autoSpaceDE w:val="0"/>
              <w:autoSpaceDN w:val="0"/>
              <w:adjustRightInd w:val="0"/>
              <w:spacing w:line="240" w:lineRule="auto"/>
              <w:rPr>
                <w:rFonts w:ascii="Times New Roman" w:hAnsi="Times New Roman"/>
                <w:sz w:val="24"/>
                <w:szCs w:val="24"/>
              </w:rPr>
            </w:pPr>
            <w:r>
              <w:rPr>
                <w:rFonts w:ascii="Times New Roman" w:hAnsi="Times New Roman"/>
                <w:sz w:val="24"/>
                <w:szCs w:val="24"/>
              </w:rPr>
              <w:t>Рассмотрено на заседании МО</w:t>
            </w:r>
          </w:p>
          <w:p w14:paraId="06B3254F" w14:textId="77777777" w:rsidR="00810719" w:rsidRDefault="00810719" w:rsidP="00FD4937">
            <w:pPr>
              <w:widowControl w:val="0"/>
              <w:autoSpaceDE w:val="0"/>
              <w:autoSpaceDN w:val="0"/>
              <w:adjustRightInd w:val="0"/>
              <w:spacing w:line="240" w:lineRule="auto"/>
              <w:contextualSpacing/>
              <w:rPr>
                <w:rFonts w:ascii="Times New Roman" w:hAnsi="Times New Roman"/>
                <w:sz w:val="24"/>
                <w:szCs w:val="24"/>
              </w:rPr>
            </w:pPr>
            <w:r>
              <w:rPr>
                <w:rFonts w:ascii="Times New Roman" w:hAnsi="Times New Roman"/>
                <w:sz w:val="24"/>
                <w:szCs w:val="24"/>
              </w:rPr>
              <w:t>Протокол № 3 от «10» ноября 2025 г.</w:t>
            </w:r>
          </w:p>
        </w:tc>
        <w:tc>
          <w:tcPr>
            <w:tcW w:w="4360" w:type="dxa"/>
          </w:tcPr>
          <w:p w14:paraId="21AB0A50" w14:textId="77777777" w:rsidR="00810719" w:rsidRDefault="00810719"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Утверждено</w:t>
            </w:r>
          </w:p>
          <w:p w14:paraId="39B764E5" w14:textId="77777777" w:rsidR="00810719" w:rsidRDefault="00810719"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Приказ от 13.11.2025 № 289</w:t>
            </w:r>
          </w:p>
          <w:p w14:paraId="4BA68A1F" w14:textId="77777777" w:rsidR="00810719" w:rsidRDefault="00810719" w:rsidP="00FD4937">
            <w:pPr>
              <w:widowControl w:val="0"/>
              <w:autoSpaceDE w:val="0"/>
              <w:autoSpaceDN w:val="0"/>
              <w:adjustRightInd w:val="0"/>
              <w:spacing w:line="240" w:lineRule="auto"/>
              <w:contextualSpacing/>
              <w:jc w:val="right"/>
              <w:rPr>
                <w:rFonts w:ascii="Times New Roman" w:hAnsi="Times New Roman"/>
                <w:sz w:val="24"/>
                <w:szCs w:val="24"/>
              </w:rPr>
            </w:pPr>
          </w:p>
        </w:tc>
      </w:tr>
      <w:tr w:rsidR="00810719" w14:paraId="5A5ABED7" w14:textId="77777777" w:rsidTr="00FD4937">
        <w:tc>
          <w:tcPr>
            <w:tcW w:w="5211" w:type="dxa"/>
          </w:tcPr>
          <w:p w14:paraId="570469F9" w14:textId="77777777" w:rsidR="00810719" w:rsidRDefault="00810719" w:rsidP="00FD4937">
            <w:pPr>
              <w:widowControl w:val="0"/>
              <w:autoSpaceDE w:val="0"/>
              <w:autoSpaceDN w:val="0"/>
              <w:adjustRightInd w:val="0"/>
              <w:spacing w:line="240" w:lineRule="auto"/>
              <w:contextualSpacing/>
              <w:jc w:val="both"/>
              <w:rPr>
                <w:rFonts w:ascii="Times New Roman" w:hAnsi="Times New Roman"/>
                <w:sz w:val="24"/>
                <w:szCs w:val="24"/>
              </w:rPr>
            </w:pPr>
          </w:p>
        </w:tc>
        <w:tc>
          <w:tcPr>
            <w:tcW w:w="4360" w:type="dxa"/>
          </w:tcPr>
          <w:p w14:paraId="5F6254C4" w14:textId="77777777" w:rsidR="00810719" w:rsidRDefault="00810719" w:rsidP="00FD4937">
            <w:pPr>
              <w:widowControl w:val="0"/>
              <w:autoSpaceDE w:val="0"/>
              <w:autoSpaceDN w:val="0"/>
              <w:adjustRightInd w:val="0"/>
              <w:spacing w:line="240" w:lineRule="auto"/>
              <w:contextualSpacing/>
              <w:rPr>
                <w:rFonts w:ascii="Times New Roman" w:hAnsi="Times New Roman"/>
                <w:sz w:val="24"/>
                <w:szCs w:val="24"/>
              </w:rPr>
            </w:pPr>
          </w:p>
        </w:tc>
      </w:tr>
    </w:tbl>
    <w:p w14:paraId="032663DC" w14:textId="77777777" w:rsidR="00810719" w:rsidRPr="00F26D29" w:rsidRDefault="00810719" w:rsidP="007C2464">
      <w:pPr>
        <w:suppressAutoHyphens/>
        <w:spacing w:after="0" w:line="240" w:lineRule="auto"/>
        <w:jc w:val="both"/>
        <w:rPr>
          <w:rFonts w:ascii="Times New Roman" w:eastAsia="Times New Roman" w:hAnsi="Times New Roman" w:cs="Times New Roman"/>
          <w:b/>
          <w:sz w:val="28"/>
          <w:szCs w:val="28"/>
          <w:lang w:eastAsia="ru-RU"/>
        </w:rPr>
      </w:pPr>
    </w:p>
    <w:p w14:paraId="5752643F" w14:textId="77777777" w:rsidR="000C3680" w:rsidRPr="000C3680" w:rsidRDefault="000C3680" w:rsidP="000C3680">
      <w:pPr>
        <w:spacing w:after="0" w:line="240" w:lineRule="auto"/>
        <w:jc w:val="right"/>
        <w:rPr>
          <w:rFonts w:ascii="Times New Roman" w:eastAsia="Calibri" w:hAnsi="Times New Roman" w:cs="Times New Roman"/>
          <w:b/>
          <w:bCs/>
          <w:color w:val="0070C0"/>
          <w:sz w:val="24"/>
          <w:szCs w:val="24"/>
        </w:rPr>
      </w:pPr>
    </w:p>
    <w:p w14:paraId="0EDC9C42" w14:textId="77777777" w:rsidR="000C3680" w:rsidRPr="000C3680" w:rsidRDefault="000C3680" w:rsidP="000C3680">
      <w:pPr>
        <w:spacing w:after="0" w:line="240" w:lineRule="auto"/>
        <w:jc w:val="right"/>
        <w:rPr>
          <w:rFonts w:ascii="Times New Roman" w:eastAsia="Calibri" w:hAnsi="Times New Roman" w:cs="Times New Roman"/>
          <w:b/>
          <w:bCs/>
          <w:color w:val="0070C0"/>
          <w:sz w:val="24"/>
          <w:szCs w:val="24"/>
        </w:rPr>
      </w:pPr>
    </w:p>
    <w:p w14:paraId="40633B83" w14:textId="77777777" w:rsidR="000C3680" w:rsidRPr="000C3680" w:rsidRDefault="000C3680" w:rsidP="000C3680">
      <w:pPr>
        <w:spacing w:after="0" w:line="240" w:lineRule="auto"/>
        <w:jc w:val="right"/>
        <w:rPr>
          <w:rFonts w:ascii="Times New Roman" w:eastAsia="Calibri" w:hAnsi="Times New Roman" w:cs="Times New Roman"/>
          <w:b/>
          <w:bCs/>
          <w:color w:val="0070C0"/>
          <w:sz w:val="24"/>
          <w:szCs w:val="24"/>
        </w:rPr>
      </w:pPr>
    </w:p>
    <w:p w14:paraId="39EED886" w14:textId="77777777" w:rsidR="000C3680" w:rsidRPr="000C3680" w:rsidRDefault="000C3680" w:rsidP="000C3680">
      <w:pPr>
        <w:spacing w:after="0" w:line="240" w:lineRule="auto"/>
        <w:jc w:val="right"/>
        <w:rPr>
          <w:rFonts w:ascii="Times New Roman" w:eastAsia="Calibri" w:hAnsi="Times New Roman" w:cs="Times New Roman"/>
          <w:b/>
          <w:bCs/>
          <w:color w:val="0070C0"/>
          <w:sz w:val="24"/>
          <w:szCs w:val="24"/>
        </w:rPr>
      </w:pPr>
    </w:p>
    <w:p w14:paraId="1AF54E8B" w14:textId="77777777" w:rsidR="000C3680" w:rsidRPr="000C3680" w:rsidRDefault="000C3680" w:rsidP="000C3680">
      <w:pPr>
        <w:spacing w:after="0" w:line="240" w:lineRule="auto"/>
        <w:jc w:val="right"/>
        <w:rPr>
          <w:rFonts w:ascii="Times New Roman" w:eastAsia="Calibri" w:hAnsi="Times New Roman" w:cs="Times New Roman"/>
          <w:b/>
          <w:bCs/>
          <w:color w:val="0070C0"/>
          <w:sz w:val="24"/>
          <w:szCs w:val="24"/>
        </w:rPr>
      </w:pPr>
    </w:p>
    <w:p w14:paraId="4FD2F75F" w14:textId="77777777" w:rsidR="000C3680" w:rsidRPr="000C3680" w:rsidRDefault="000C3680" w:rsidP="000C3680">
      <w:pPr>
        <w:spacing w:after="0" w:line="240" w:lineRule="auto"/>
        <w:jc w:val="right"/>
        <w:rPr>
          <w:rFonts w:ascii="Times New Roman" w:eastAsia="Calibri" w:hAnsi="Times New Roman" w:cs="Times New Roman"/>
          <w:b/>
          <w:bCs/>
          <w:color w:val="0070C0"/>
          <w:sz w:val="24"/>
          <w:szCs w:val="24"/>
        </w:rPr>
      </w:pPr>
    </w:p>
    <w:p w14:paraId="6B68DF49" w14:textId="77777777" w:rsidR="000C3680" w:rsidRPr="000C3680" w:rsidRDefault="000C3680" w:rsidP="000C3680">
      <w:pPr>
        <w:spacing w:after="0" w:line="240" w:lineRule="auto"/>
        <w:jc w:val="right"/>
        <w:rPr>
          <w:rFonts w:ascii="Times New Roman" w:eastAsia="Calibri" w:hAnsi="Times New Roman" w:cs="Times New Roman"/>
          <w:b/>
          <w:bCs/>
          <w:color w:val="0070C0"/>
          <w:sz w:val="24"/>
          <w:szCs w:val="24"/>
        </w:rPr>
      </w:pPr>
    </w:p>
    <w:p w14:paraId="314AE350" w14:textId="77777777" w:rsidR="000C3680" w:rsidRPr="000C3680" w:rsidRDefault="000C3680" w:rsidP="000C3680">
      <w:pPr>
        <w:spacing w:after="0" w:line="240" w:lineRule="auto"/>
        <w:jc w:val="right"/>
        <w:rPr>
          <w:rFonts w:ascii="Times New Roman" w:eastAsia="Calibri" w:hAnsi="Times New Roman" w:cs="Times New Roman"/>
          <w:b/>
          <w:bCs/>
          <w:color w:val="0070C0"/>
          <w:sz w:val="24"/>
          <w:szCs w:val="24"/>
        </w:rPr>
      </w:pPr>
    </w:p>
    <w:p w14:paraId="20FF4E34" w14:textId="77777777" w:rsidR="000C3680" w:rsidRPr="000C3680" w:rsidRDefault="000C3680" w:rsidP="000C3680">
      <w:pPr>
        <w:spacing w:after="0" w:line="240" w:lineRule="auto"/>
        <w:jc w:val="right"/>
        <w:rPr>
          <w:rFonts w:ascii="Times New Roman" w:eastAsia="Calibri" w:hAnsi="Times New Roman" w:cs="Times New Roman"/>
          <w:b/>
          <w:bCs/>
          <w:color w:val="0070C0"/>
          <w:sz w:val="24"/>
          <w:szCs w:val="24"/>
        </w:rPr>
      </w:pPr>
    </w:p>
    <w:p w14:paraId="7D67E812" w14:textId="77777777" w:rsidR="000C3680" w:rsidRPr="000C3680" w:rsidRDefault="000C3680" w:rsidP="000C3680">
      <w:pPr>
        <w:spacing w:after="0" w:line="240" w:lineRule="auto"/>
        <w:jc w:val="right"/>
        <w:rPr>
          <w:rFonts w:ascii="Times New Roman" w:eastAsia="Calibri" w:hAnsi="Times New Roman" w:cs="Times New Roman"/>
          <w:b/>
          <w:bCs/>
          <w:color w:val="0070C0"/>
          <w:sz w:val="24"/>
          <w:szCs w:val="24"/>
        </w:rPr>
      </w:pPr>
    </w:p>
    <w:p w14:paraId="163EE9CF" w14:textId="77777777" w:rsidR="000C3680" w:rsidRPr="000C3680" w:rsidRDefault="000C3680" w:rsidP="000C3680">
      <w:pPr>
        <w:spacing w:after="0" w:line="240" w:lineRule="auto"/>
        <w:jc w:val="right"/>
        <w:rPr>
          <w:rFonts w:ascii="Times New Roman" w:eastAsia="Calibri" w:hAnsi="Times New Roman" w:cs="Times New Roman"/>
          <w:b/>
          <w:bCs/>
          <w:color w:val="0070C0"/>
          <w:sz w:val="24"/>
          <w:szCs w:val="24"/>
        </w:rPr>
      </w:pPr>
    </w:p>
    <w:p w14:paraId="069C7A00" w14:textId="77777777" w:rsidR="000C3680" w:rsidRPr="00810719" w:rsidRDefault="000C3680" w:rsidP="000C3680">
      <w:pPr>
        <w:spacing w:after="0" w:line="240" w:lineRule="auto"/>
        <w:jc w:val="center"/>
        <w:rPr>
          <w:rFonts w:ascii="Times New Roman" w:eastAsia="Calibri" w:hAnsi="Times New Roman" w:cs="Times New Roman"/>
          <w:b/>
          <w:bCs/>
          <w:sz w:val="28"/>
          <w:szCs w:val="28"/>
        </w:rPr>
      </w:pPr>
      <w:r w:rsidRPr="00810719">
        <w:rPr>
          <w:rFonts w:ascii="Times New Roman" w:eastAsia="Calibri" w:hAnsi="Times New Roman" w:cs="Times New Roman"/>
          <w:b/>
          <w:bCs/>
          <w:sz w:val="28"/>
          <w:szCs w:val="28"/>
        </w:rPr>
        <w:t>Рабочая программа дисциплины</w:t>
      </w:r>
    </w:p>
    <w:p w14:paraId="3C0116A3" w14:textId="4325F3F9" w:rsidR="000C3680" w:rsidRPr="00810719" w:rsidRDefault="000C3680" w:rsidP="000C3680">
      <w:pPr>
        <w:spacing w:before="100" w:beforeAutospacing="1" w:after="100" w:afterAutospacing="1" w:line="240" w:lineRule="auto"/>
        <w:jc w:val="center"/>
        <w:outlineLvl w:val="0"/>
        <w:rPr>
          <w:rFonts w:ascii="Times New Roman" w:eastAsia="Times New Roman" w:hAnsi="Times New Roman" w:cs="Times New Roman"/>
          <w:b/>
          <w:bCs/>
          <w:sz w:val="28"/>
          <w:szCs w:val="28"/>
          <w:lang w:eastAsia="ru-RU"/>
        </w:rPr>
      </w:pPr>
      <w:bookmarkStart w:id="0" w:name="_Toc150695621"/>
      <w:bookmarkStart w:id="1" w:name="_Toc150695786"/>
      <w:bookmarkStart w:id="2" w:name="_Toc156824969"/>
      <w:r w:rsidRPr="00810719">
        <w:rPr>
          <w:rFonts w:ascii="Times New Roman" w:eastAsia="Times New Roman" w:hAnsi="Times New Roman" w:cs="Times New Roman"/>
          <w:b/>
          <w:bCs/>
          <w:sz w:val="28"/>
          <w:szCs w:val="28"/>
          <w:lang w:eastAsia="ru-RU"/>
        </w:rPr>
        <w:t>«</w:t>
      </w:r>
      <w:r w:rsidR="007C2464" w:rsidRPr="00810719">
        <w:rPr>
          <w:rFonts w:ascii="Times New Roman" w:eastAsia="Times New Roman" w:hAnsi="Times New Roman" w:cs="Times New Roman"/>
          <w:b/>
          <w:bCs/>
          <w:sz w:val="28"/>
          <w:szCs w:val="28"/>
          <w:lang w:eastAsia="ru-RU"/>
        </w:rPr>
        <w:t>БД</w:t>
      </w:r>
      <w:r w:rsidRPr="00810719">
        <w:rPr>
          <w:rFonts w:ascii="Times New Roman" w:eastAsia="Times New Roman" w:hAnsi="Times New Roman" w:cs="Times New Roman"/>
          <w:b/>
          <w:bCs/>
          <w:sz w:val="28"/>
          <w:szCs w:val="28"/>
          <w:lang w:eastAsia="ru-RU"/>
        </w:rPr>
        <w:t xml:space="preserve">. </w:t>
      </w:r>
      <w:r w:rsidR="007C2464" w:rsidRPr="00810719">
        <w:rPr>
          <w:rFonts w:ascii="Times New Roman" w:eastAsia="Times New Roman" w:hAnsi="Times New Roman" w:cs="Times New Roman"/>
          <w:b/>
          <w:bCs/>
          <w:sz w:val="28"/>
          <w:szCs w:val="28"/>
          <w:lang w:eastAsia="ru-RU"/>
        </w:rPr>
        <w:t>08</w:t>
      </w:r>
      <w:r w:rsidRPr="00810719">
        <w:rPr>
          <w:rFonts w:ascii="Times New Roman" w:eastAsia="Times New Roman" w:hAnsi="Times New Roman" w:cs="Times New Roman"/>
          <w:b/>
          <w:bCs/>
          <w:sz w:val="28"/>
          <w:szCs w:val="28"/>
          <w:lang w:eastAsia="ru-RU"/>
        </w:rPr>
        <w:t xml:space="preserve"> ОБЩЕСТВОЗНАНИЕ»</w:t>
      </w:r>
      <w:bookmarkEnd w:id="0"/>
      <w:bookmarkEnd w:id="1"/>
      <w:bookmarkEnd w:id="2"/>
    </w:p>
    <w:p w14:paraId="55A49D7F" w14:textId="77777777" w:rsidR="00810719" w:rsidRPr="00A003C2" w:rsidRDefault="00810719" w:rsidP="00810719">
      <w:pPr>
        <w:suppressAutoHyphens/>
        <w:spacing w:after="0" w:line="240" w:lineRule="auto"/>
        <w:jc w:val="center"/>
        <w:rPr>
          <w:rFonts w:ascii="Times New Roman" w:hAnsi="Times New Roman"/>
          <w:sz w:val="28"/>
          <w:szCs w:val="28"/>
        </w:rPr>
      </w:pPr>
      <w:r w:rsidRPr="00A003C2">
        <w:rPr>
          <w:rFonts w:ascii="Times New Roman" w:hAnsi="Times New Roman"/>
          <w:sz w:val="28"/>
          <w:szCs w:val="28"/>
        </w:rPr>
        <w:t xml:space="preserve">программы подготовки специалистов среднего звена </w:t>
      </w:r>
    </w:p>
    <w:p w14:paraId="273AE68F" w14:textId="77777777" w:rsidR="00810719" w:rsidRPr="00A003C2" w:rsidRDefault="00810719" w:rsidP="00810719">
      <w:pPr>
        <w:suppressAutoHyphens/>
        <w:spacing w:after="0" w:line="240" w:lineRule="auto"/>
        <w:jc w:val="center"/>
        <w:rPr>
          <w:rFonts w:ascii="Times New Roman" w:hAnsi="Times New Roman"/>
          <w:sz w:val="28"/>
          <w:szCs w:val="28"/>
        </w:rPr>
      </w:pPr>
      <w:r>
        <w:rPr>
          <w:rFonts w:ascii="Times New Roman" w:hAnsi="Times New Roman"/>
          <w:sz w:val="28"/>
          <w:szCs w:val="28"/>
        </w:rPr>
        <w:t xml:space="preserve">к ОПОП </w:t>
      </w:r>
      <w:r w:rsidRPr="00A003C2">
        <w:rPr>
          <w:rFonts w:ascii="Times New Roman" w:hAnsi="Times New Roman"/>
          <w:sz w:val="28"/>
          <w:szCs w:val="28"/>
        </w:rPr>
        <w:t xml:space="preserve">по специальности </w:t>
      </w:r>
      <w:r w:rsidRPr="00A003C2">
        <w:rPr>
          <w:rFonts w:ascii="Times New Roman" w:hAnsi="Times New Roman"/>
          <w:sz w:val="28"/>
          <w:szCs w:val="28"/>
          <w:lang w:val="en-US"/>
        </w:rPr>
        <w:t>C</w:t>
      </w:r>
      <w:r w:rsidRPr="00A003C2">
        <w:rPr>
          <w:rFonts w:ascii="Times New Roman" w:hAnsi="Times New Roman"/>
          <w:sz w:val="28"/>
          <w:szCs w:val="28"/>
        </w:rPr>
        <w:t xml:space="preserve">ПО </w:t>
      </w:r>
    </w:p>
    <w:p w14:paraId="19ABB220" w14:textId="77777777" w:rsidR="00810719" w:rsidRPr="00A003C2" w:rsidRDefault="00810719" w:rsidP="00810719">
      <w:pPr>
        <w:suppressAutoHyphens/>
        <w:spacing w:after="0" w:line="240" w:lineRule="auto"/>
        <w:jc w:val="center"/>
        <w:rPr>
          <w:rFonts w:ascii="Times New Roman" w:hAnsi="Times New Roman"/>
          <w:sz w:val="28"/>
          <w:szCs w:val="28"/>
        </w:rPr>
      </w:pPr>
      <w:r w:rsidRPr="00A003C2">
        <w:rPr>
          <w:rFonts w:ascii="Times New Roman" w:hAnsi="Times New Roman"/>
          <w:sz w:val="28"/>
          <w:szCs w:val="28"/>
        </w:rPr>
        <w:t>44.02.03 «Педагогика дополнительного образования»</w:t>
      </w:r>
    </w:p>
    <w:p w14:paraId="10CE2D61" w14:textId="77777777" w:rsidR="000C3680" w:rsidRPr="000C3680" w:rsidRDefault="000C3680" w:rsidP="000C3680">
      <w:pPr>
        <w:spacing w:after="0" w:line="276" w:lineRule="auto"/>
        <w:jc w:val="center"/>
        <w:rPr>
          <w:rFonts w:ascii="Times New Roman" w:eastAsia="Times New Roman" w:hAnsi="Times New Roman" w:cs="Times New Roman"/>
          <w:sz w:val="24"/>
          <w:szCs w:val="24"/>
          <w:lang w:eastAsia="ru-RU"/>
        </w:rPr>
      </w:pPr>
    </w:p>
    <w:p w14:paraId="50AFA4A0" w14:textId="01984B45" w:rsidR="000C3680" w:rsidRDefault="000C3680" w:rsidP="000C3680">
      <w:pPr>
        <w:spacing w:after="0" w:line="276" w:lineRule="auto"/>
        <w:jc w:val="center"/>
        <w:rPr>
          <w:rFonts w:ascii="Times New Roman" w:eastAsia="Times New Roman" w:hAnsi="Times New Roman" w:cs="Times New Roman"/>
          <w:sz w:val="24"/>
          <w:szCs w:val="24"/>
          <w:lang w:eastAsia="ru-RU"/>
        </w:rPr>
      </w:pPr>
      <w:bookmarkStart w:id="3" w:name="_heading=h.1t3h5sf"/>
      <w:bookmarkEnd w:id="3"/>
    </w:p>
    <w:p w14:paraId="4A8C4067" w14:textId="018F7AF3"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786C7ED0" w14:textId="7549D6CA"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2CC1F80C" w14:textId="2855B728"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7B60485A" w14:textId="37C4A832"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0E75579D" w14:textId="46AEE685"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3ECE56E8" w14:textId="0CE8CCEA"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5A09DD2F" w14:textId="47774C69"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46BB270B" w14:textId="14D5B51A"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659173B2" w14:textId="181057EC"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4609AD8F" w14:textId="7C5422F5"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14CD1393" w14:textId="1A74A5DA"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080B5F8F" w14:textId="375DAFBD"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202BC7BE" w14:textId="4A9A94F2"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2750E859" w14:textId="65EE6F67"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0734B0CB" w14:textId="0B6EFE37"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3C1B4CBD" w14:textId="7E5BB072"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1E8CF1B0" w14:textId="2020B28C"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216E74E3" w14:textId="2586DBA5"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41A4FEBD" w14:textId="71CD8288"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74158E7E" w14:textId="36E648F7" w:rsidR="007C2464" w:rsidRPr="000C3680" w:rsidRDefault="007C2464" w:rsidP="000C3680">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Белоярский, 2025</w:t>
      </w:r>
    </w:p>
    <w:p w14:paraId="7D4B656A" w14:textId="77777777" w:rsidR="000C3680" w:rsidRPr="000C3680" w:rsidRDefault="000C3680" w:rsidP="000C3680">
      <w:pPr>
        <w:spacing w:after="0" w:line="276" w:lineRule="auto"/>
        <w:jc w:val="center"/>
        <w:rPr>
          <w:rFonts w:ascii="Times New Roman" w:eastAsia="Times New Roman" w:hAnsi="Times New Roman" w:cs="Times New Roman"/>
          <w:sz w:val="24"/>
          <w:szCs w:val="24"/>
          <w:lang w:eastAsia="ru-RU"/>
        </w:rPr>
      </w:pPr>
    </w:p>
    <w:p w14:paraId="507E84CC" w14:textId="77777777" w:rsidR="000C3680" w:rsidRPr="000C3680" w:rsidRDefault="000C3680" w:rsidP="000C3680">
      <w:pPr>
        <w:spacing w:after="0" w:line="276" w:lineRule="auto"/>
        <w:jc w:val="center"/>
        <w:rPr>
          <w:rFonts w:ascii="Times New Roman" w:eastAsia="Times New Roman" w:hAnsi="Times New Roman" w:cs="Times New Roman"/>
          <w:sz w:val="24"/>
          <w:szCs w:val="24"/>
          <w:lang w:eastAsia="ru-RU"/>
        </w:rPr>
        <w:sectPr w:rsidR="000C3680" w:rsidRPr="000C3680" w:rsidSect="00E31FD6">
          <w:footerReference w:type="default" r:id="rId7"/>
          <w:pgSz w:w="11906" w:h="16838"/>
          <w:pgMar w:top="1134" w:right="851" w:bottom="284" w:left="1701" w:header="709" w:footer="709" w:gutter="0"/>
          <w:cols w:space="720"/>
          <w:titlePg/>
          <w:docGrid w:linePitch="360"/>
        </w:sectPr>
      </w:pPr>
    </w:p>
    <w:p w14:paraId="20B97887" w14:textId="77777777" w:rsidR="000C3680" w:rsidRPr="000C3680" w:rsidRDefault="000C3680" w:rsidP="000C3680">
      <w:pPr>
        <w:spacing w:after="0" w:line="276" w:lineRule="auto"/>
        <w:jc w:val="center"/>
        <w:rPr>
          <w:rFonts w:ascii="Times New Roman" w:eastAsia="Times New Roman" w:hAnsi="Times New Roman" w:cs="Times New Roman"/>
          <w:b/>
          <w:iCs/>
          <w:sz w:val="24"/>
          <w:szCs w:val="24"/>
          <w:lang w:eastAsia="ru-RU"/>
        </w:rPr>
      </w:pPr>
      <w:r w:rsidRPr="000C3680">
        <w:rPr>
          <w:rFonts w:ascii="Times New Roman" w:eastAsia="Times New Roman" w:hAnsi="Times New Roman" w:cs="Times New Roman"/>
          <w:b/>
          <w:iCs/>
          <w:sz w:val="24"/>
          <w:szCs w:val="24"/>
          <w:lang w:eastAsia="ru-RU"/>
        </w:rPr>
        <w:lastRenderedPageBreak/>
        <w:t>СОДЕРЖАНИЕ</w:t>
      </w:r>
    </w:p>
    <w:p w14:paraId="06519489" w14:textId="77777777" w:rsidR="000C3680" w:rsidRPr="000C3680" w:rsidRDefault="000C3680" w:rsidP="000C3680">
      <w:pPr>
        <w:keepNext/>
        <w:keepLines/>
        <w:spacing w:before="240" w:after="0"/>
        <w:rPr>
          <w:rFonts w:ascii="Times New Roman" w:eastAsia="Arial" w:hAnsi="Times New Roman" w:cs="Times New Roman"/>
          <w:color w:val="2F5496"/>
          <w:sz w:val="24"/>
          <w:szCs w:val="24"/>
          <w:lang w:val="x-none" w:eastAsia="ru-RU"/>
        </w:rPr>
      </w:pPr>
    </w:p>
    <w:p w14:paraId="02BBF5CF" w14:textId="77777777" w:rsidR="000C3680" w:rsidRPr="00E31FD6" w:rsidRDefault="000C3680" w:rsidP="000C3680">
      <w:pPr>
        <w:tabs>
          <w:tab w:val="right" w:leader="dot" w:pos="9345"/>
        </w:tabs>
        <w:spacing w:after="0" w:line="276" w:lineRule="auto"/>
        <w:jc w:val="both"/>
        <w:rPr>
          <w:rFonts w:ascii="Times New Roman" w:eastAsia="Times New Roman" w:hAnsi="Times New Roman" w:cs="Times New Roman"/>
          <w:noProof/>
          <w:sz w:val="24"/>
          <w:szCs w:val="24"/>
          <w:lang w:eastAsia="ru-RU"/>
        </w:rPr>
      </w:pPr>
      <w:r w:rsidRPr="00E31FD6">
        <w:rPr>
          <w:rFonts w:ascii="Times New Roman" w:eastAsia="Calibri" w:hAnsi="Times New Roman" w:cs="Times New Roman"/>
          <w:sz w:val="24"/>
          <w:szCs w:val="24"/>
        </w:rPr>
        <w:fldChar w:fldCharType="begin"/>
      </w:r>
      <w:r w:rsidRPr="00E31FD6">
        <w:rPr>
          <w:rFonts w:ascii="Times New Roman" w:eastAsia="Calibri" w:hAnsi="Times New Roman" w:cs="Times New Roman"/>
          <w:sz w:val="24"/>
          <w:szCs w:val="24"/>
        </w:rPr>
        <w:instrText xml:space="preserve"> TOC \o "1-3" \h \z \u </w:instrText>
      </w:r>
      <w:r w:rsidRPr="00E31FD6">
        <w:rPr>
          <w:rFonts w:ascii="Times New Roman" w:eastAsia="Calibri" w:hAnsi="Times New Roman" w:cs="Times New Roman"/>
          <w:sz w:val="24"/>
          <w:szCs w:val="24"/>
        </w:rPr>
        <w:fldChar w:fldCharType="separate"/>
      </w:r>
      <w:hyperlink w:anchor="_Toc125104283" w:history="1">
        <w:r w:rsidRPr="00E31FD6">
          <w:rPr>
            <w:rFonts w:ascii="Times New Roman" w:eastAsia="Calibri" w:hAnsi="Times New Roman" w:cs="Times New Roman"/>
            <w:noProof/>
            <w:sz w:val="24"/>
            <w:szCs w:val="24"/>
            <w:u w:val="single"/>
          </w:rPr>
          <w:t>1. Общая характеристика рабочей программы общеобразовательной дисциплины «Обществознание»</w:t>
        </w:r>
        <w:r w:rsidRPr="00E31FD6">
          <w:rPr>
            <w:rFonts w:ascii="Times New Roman" w:eastAsia="Calibri" w:hAnsi="Times New Roman" w:cs="Times New Roman"/>
            <w:noProof/>
            <w:webHidden/>
            <w:sz w:val="24"/>
            <w:szCs w:val="24"/>
          </w:rPr>
          <w:tab/>
        </w:r>
        <w:r w:rsidRPr="00E31FD6">
          <w:rPr>
            <w:rFonts w:ascii="Times New Roman" w:eastAsia="Calibri" w:hAnsi="Times New Roman" w:cs="Times New Roman"/>
            <w:noProof/>
            <w:webHidden/>
            <w:sz w:val="24"/>
            <w:szCs w:val="24"/>
          </w:rPr>
          <w:fldChar w:fldCharType="begin"/>
        </w:r>
        <w:r w:rsidRPr="00E31FD6">
          <w:rPr>
            <w:rFonts w:ascii="Times New Roman" w:eastAsia="Calibri" w:hAnsi="Times New Roman" w:cs="Times New Roman"/>
            <w:noProof/>
            <w:webHidden/>
            <w:sz w:val="24"/>
            <w:szCs w:val="24"/>
          </w:rPr>
          <w:instrText xml:space="preserve"> PAGEREF _Toc125104283 \h </w:instrText>
        </w:r>
        <w:r w:rsidRPr="00E31FD6">
          <w:rPr>
            <w:rFonts w:ascii="Times New Roman" w:eastAsia="Calibri" w:hAnsi="Times New Roman" w:cs="Times New Roman"/>
            <w:noProof/>
            <w:webHidden/>
            <w:sz w:val="24"/>
            <w:szCs w:val="24"/>
          </w:rPr>
        </w:r>
        <w:r w:rsidRPr="00E31FD6">
          <w:rPr>
            <w:rFonts w:ascii="Times New Roman" w:eastAsia="Calibri" w:hAnsi="Times New Roman" w:cs="Times New Roman"/>
            <w:noProof/>
            <w:webHidden/>
            <w:sz w:val="24"/>
            <w:szCs w:val="24"/>
          </w:rPr>
          <w:fldChar w:fldCharType="separate"/>
        </w:r>
        <w:r w:rsidR="00171FA2">
          <w:rPr>
            <w:rFonts w:ascii="Times New Roman" w:eastAsia="Calibri" w:hAnsi="Times New Roman" w:cs="Times New Roman"/>
            <w:noProof/>
            <w:webHidden/>
            <w:sz w:val="24"/>
            <w:szCs w:val="24"/>
          </w:rPr>
          <w:t>3</w:t>
        </w:r>
        <w:r w:rsidRPr="00E31FD6">
          <w:rPr>
            <w:rFonts w:ascii="Times New Roman" w:eastAsia="Calibri" w:hAnsi="Times New Roman" w:cs="Times New Roman"/>
            <w:noProof/>
            <w:webHidden/>
            <w:sz w:val="24"/>
            <w:szCs w:val="24"/>
          </w:rPr>
          <w:fldChar w:fldCharType="end"/>
        </w:r>
      </w:hyperlink>
    </w:p>
    <w:p w14:paraId="7FD1B5DA" w14:textId="77777777" w:rsidR="000C3680" w:rsidRPr="00E31FD6" w:rsidRDefault="00D5333E" w:rsidP="000C3680">
      <w:pPr>
        <w:tabs>
          <w:tab w:val="left" w:pos="426"/>
          <w:tab w:val="right" w:leader="dot" w:pos="9345"/>
        </w:tabs>
        <w:spacing w:after="0" w:line="276" w:lineRule="auto"/>
        <w:jc w:val="both"/>
        <w:rPr>
          <w:rFonts w:ascii="Times New Roman" w:eastAsia="Times New Roman" w:hAnsi="Times New Roman" w:cs="Times New Roman"/>
          <w:noProof/>
          <w:sz w:val="24"/>
          <w:szCs w:val="24"/>
          <w:lang w:eastAsia="ru-RU"/>
        </w:rPr>
      </w:pPr>
      <w:hyperlink w:anchor="_Toc125104284" w:history="1">
        <w:r w:rsidR="000C3680" w:rsidRPr="00E31FD6">
          <w:rPr>
            <w:rFonts w:ascii="Times New Roman" w:eastAsia="Calibri" w:hAnsi="Times New Roman" w:cs="Times New Roman"/>
            <w:noProof/>
            <w:sz w:val="24"/>
            <w:szCs w:val="24"/>
            <w:u w:val="single"/>
          </w:rPr>
          <w:t>2.</w:t>
        </w:r>
        <w:r w:rsidR="000C3680" w:rsidRPr="00E31FD6">
          <w:rPr>
            <w:rFonts w:ascii="Times New Roman" w:eastAsia="Times New Roman" w:hAnsi="Times New Roman" w:cs="Times New Roman"/>
            <w:noProof/>
            <w:sz w:val="24"/>
            <w:szCs w:val="24"/>
            <w:lang w:eastAsia="ru-RU"/>
          </w:rPr>
          <w:tab/>
        </w:r>
        <w:r w:rsidR="000C3680" w:rsidRPr="00E31FD6">
          <w:rPr>
            <w:rFonts w:ascii="Times New Roman" w:eastAsia="Calibri" w:hAnsi="Times New Roman" w:cs="Times New Roman"/>
            <w:noProof/>
            <w:sz w:val="24"/>
            <w:szCs w:val="24"/>
            <w:u w:val="single"/>
          </w:rPr>
          <w:t>Структура и содержание общеобразовательной дисциплины</w:t>
        </w:r>
        <w:r w:rsidR="000C3680" w:rsidRPr="00E31FD6">
          <w:rPr>
            <w:rFonts w:ascii="Times New Roman" w:eastAsia="Calibri" w:hAnsi="Times New Roman" w:cs="Times New Roman"/>
            <w:noProof/>
            <w:webHidden/>
            <w:sz w:val="24"/>
            <w:szCs w:val="24"/>
          </w:rPr>
          <w:tab/>
        </w:r>
        <w:r w:rsidR="000C3680" w:rsidRPr="00E31FD6">
          <w:rPr>
            <w:rFonts w:ascii="Times New Roman" w:eastAsia="Calibri" w:hAnsi="Times New Roman" w:cs="Times New Roman"/>
            <w:noProof/>
            <w:webHidden/>
            <w:sz w:val="24"/>
            <w:szCs w:val="24"/>
          </w:rPr>
          <w:fldChar w:fldCharType="begin"/>
        </w:r>
        <w:r w:rsidR="000C3680" w:rsidRPr="00E31FD6">
          <w:rPr>
            <w:rFonts w:ascii="Times New Roman" w:eastAsia="Calibri" w:hAnsi="Times New Roman" w:cs="Times New Roman"/>
            <w:noProof/>
            <w:webHidden/>
            <w:sz w:val="24"/>
            <w:szCs w:val="24"/>
          </w:rPr>
          <w:instrText xml:space="preserve"> PAGEREF _Toc125104284 \h </w:instrText>
        </w:r>
        <w:r w:rsidR="000C3680" w:rsidRPr="00E31FD6">
          <w:rPr>
            <w:rFonts w:ascii="Times New Roman" w:eastAsia="Calibri" w:hAnsi="Times New Roman" w:cs="Times New Roman"/>
            <w:noProof/>
            <w:webHidden/>
            <w:sz w:val="24"/>
            <w:szCs w:val="24"/>
          </w:rPr>
        </w:r>
        <w:r w:rsidR="000C3680" w:rsidRPr="00E31FD6">
          <w:rPr>
            <w:rFonts w:ascii="Times New Roman" w:eastAsia="Calibri" w:hAnsi="Times New Roman" w:cs="Times New Roman"/>
            <w:noProof/>
            <w:webHidden/>
            <w:sz w:val="24"/>
            <w:szCs w:val="24"/>
          </w:rPr>
          <w:fldChar w:fldCharType="separate"/>
        </w:r>
        <w:r w:rsidR="00171FA2">
          <w:rPr>
            <w:rFonts w:ascii="Times New Roman" w:eastAsia="Calibri" w:hAnsi="Times New Roman" w:cs="Times New Roman"/>
            <w:noProof/>
            <w:webHidden/>
            <w:sz w:val="24"/>
            <w:szCs w:val="24"/>
          </w:rPr>
          <w:t>19</w:t>
        </w:r>
        <w:r w:rsidR="000C3680" w:rsidRPr="00E31FD6">
          <w:rPr>
            <w:rFonts w:ascii="Times New Roman" w:eastAsia="Calibri" w:hAnsi="Times New Roman" w:cs="Times New Roman"/>
            <w:noProof/>
            <w:webHidden/>
            <w:sz w:val="24"/>
            <w:szCs w:val="24"/>
          </w:rPr>
          <w:fldChar w:fldCharType="end"/>
        </w:r>
      </w:hyperlink>
    </w:p>
    <w:p w14:paraId="2B3A5A1E" w14:textId="77777777" w:rsidR="000C3680" w:rsidRPr="00E31FD6" w:rsidRDefault="00D5333E" w:rsidP="000C3680">
      <w:pPr>
        <w:tabs>
          <w:tab w:val="left" w:pos="426"/>
          <w:tab w:val="right" w:leader="dot" w:pos="9345"/>
        </w:tabs>
        <w:spacing w:after="0" w:line="276" w:lineRule="auto"/>
        <w:jc w:val="both"/>
        <w:rPr>
          <w:rFonts w:ascii="Times New Roman" w:eastAsia="Times New Roman" w:hAnsi="Times New Roman" w:cs="Times New Roman"/>
          <w:noProof/>
          <w:sz w:val="24"/>
          <w:szCs w:val="24"/>
          <w:lang w:eastAsia="ru-RU"/>
        </w:rPr>
      </w:pPr>
      <w:hyperlink w:anchor="_Toc125104285" w:history="1">
        <w:r w:rsidR="000C3680" w:rsidRPr="00E31FD6">
          <w:rPr>
            <w:rFonts w:ascii="Times New Roman" w:eastAsia="Calibri" w:hAnsi="Times New Roman" w:cs="Times New Roman"/>
            <w:noProof/>
            <w:sz w:val="24"/>
            <w:szCs w:val="24"/>
            <w:u w:val="single"/>
          </w:rPr>
          <w:t>3.</w:t>
        </w:r>
        <w:r w:rsidR="000C3680" w:rsidRPr="00E31FD6">
          <w:rPr>
            <w:rFonts w:ascii="Times New Roman" w:eastAsia="Times New Roman" w:hAnsi="Times New Roman" w:cs="Times New Roman"/>
            <w:noProof/>
            <w:sz w:val="24"/>
            <w:szCs w:val="24"/>
            <w:lang w:eastAsia="ru-RU"/>
          </w:rPr>
          <w:tab/>
        </w:r>
        <w:r w:rsidR="000C3680" w:rsidRPr="00E31FD6">
          <w:rPr>
            <w:rFonts w:ascii="Times New Roman" w:eastAsia="Calibri" w:hAnsi="Times New Roman" w:cs="Times New Roman"/>
            <w:noProof/>
            <w:sz w:val="24"/>
            <w:szCs w:val="24"/>
            <w:u w:val="single"/>
          </w:rPr>
          <w:t>Условия реализации программы общеобразовательной дисциплины «Обществознание»</w:t>
        </w:r>
        <w:r w:rsidR="000C3680" w:rsidRPr="00E31FD6">
          <w:rPr>
            <w:rFonts w:ascii="Times New Roman" w:eastAsia="Calibri" w:hAnsi="Times New Roman" w:cs="Times New Roman"/>
            <w:noProof/>
            <w:webHidden/>
            <w:sz w:val="24"/>
            <w:szCs w:val="24"/>
          </w:rPr>
          <w:tab/>
        </w:r>
        <w:r w:rsidR="000C3680" w:rsidRPr="00E31FD6">
          <w:rPr>
            <w:rFonts w:ascii="Times New Roman" w:eastAsia="Calibri" w:hAnsi="Times New Roman" w:cs="Times New Roman"/>
            <w:noProof/>
            <w:webHidden/>
            <w:sz w:val="24"/>
            <w:szCs w:val="24"/>
          </w:rPr>
          <w:fldChar w:fldCharType="begin"/>
        </w:r>
        <w:r w:rsidR="000C3680" w:rsidRPr="00E31FD6">
          <w:rPr>
            <w:rFonts w:ascii="Times New Roman" w:eastAsia="Calibri" w:hAnsi="Times New Roman" w:cs="Times New Roman"/>
            <w:noProof/>
            <w:webHidden/>
            <w:sz w:val="24"/>
            <w:szCs w:val="24"/>
          </w:rPr>
          <w:instrText xml:space="preserve"> PAGEREF _Toc125104285 \h </w:instrText>
        </w:r>
        <w:r w:rsidR="000C3680" w:rsidRPr="00E31FD6">
          <w:rPr>
            <w:rFonts w:ascii="Times New Roman" w:eastAsia="Calibri" w:hAnsi="Times New Roman" w:cs="Times New Roman"/>
            <w:noProof/>
            <w:webHidden/>
            <w:sz w:val="24"/>
            <w:szCs w:val="24"/>
          </w:rPr>
        </w:r>
        <w:r w:rsidR="000C3680" w:rsidRPr="00E31FD6">
          <w:rPr>
            <w:rFonts w:ascii="Times New Roman" w:eastAsia="Calibri" w:hAnsi="Times New Roman" w:cs="Times New Roman"/>
            <w:noProof/>
            <w:webHidden/>
            <w:sz w:val="24"/>
            <w:szCs w:val="24"/>
          </w:rPr>
          <w:fldChar w:fldCharType="separate"/>
        </w:r>
        <w:r w:rsidR="00171FA2">
          <w:rPr>
            <w:rFonts w:ascii="Times New Roman" w:eastAsia="Calibri" w:hAnsi="Times New Roman" w:cs="Times New Roman"/>
            <w:noProof/>
            <w:webHidden/>
            <w:sz w:val="24"/>
            <w:szCs w:val="24"/>
          </w:rPr>
          <w:t>30</w:t>
        </w:r>
        <w:r w:rsidR="000C3680" w:rsidRPr="00E31FD6">
          <w:rPr>
            <w:rFonts w:ascii="Times New Roman" w:eastAsia="Calibri" w:hAnsi="Times New Roman" w:cs="Times New Roman"/>
            <w:noProof/>
            <w:webHidden/>
            <w:sz w:val="24"/>
            <w:szCs w:val="24"/>
          </w:rPr>
          <w:fldChar w:fldCharType="end"/>
        </w:r>
      </w:hyperlink>
    </w:p>
    <w:p w14:paraId="78A00D48" w14:textId="77777777" w:rsidR="000C3680" w:rsidRPr="00E31FD6" w:rsidRDefault="00D5333E" w:rsidP="000C3680">
      <w:pPr>
        <w:tabs>
          <w:tab w:val="left" w:pos="426"/>
          <w:tab w:val="right" w:leader="dot" w:pos="9345"/>
        </w:tabs>
        <w:spacing w:after="0" w:line="276" w:lineRule="auto"/>
        <w:jc w:val="both"/>
        <w:rPr>
          <w:rFonts w:ascii="Times New Roman" w:eastAsia="Times New Roman" w:hAnsi="Times New Roman" w:cs="Times New Roman"/>
          <w:noProof/>
          <w:sz w:val="24"/>
          <w:szCs w:val="24"/>
          <w:lang w:eastAsia="ru-RU"/>
        </w:rPr>
      </w:pPr>
      <w:hyperlink w:anchor="_Toc125104286" w:history="1">
        <w:r w:rsidR="000C3680" w:rsidRPr="00E31FD6">
          <w:rPr>
            <w:rFonts w:ascii="Times New Roman" w:eastAsia="Calibri" w:hAnsi="Times New Roman" w:cs="Times New Roman"/>
            <w:noProof/>
            <w:sz w:val="24"/>
            <w:szCs w:val="24"/>
            <w:u w:val="single"/>
          </w:rPr>
          <w:t>4.</w:t>
        </w:r>
        <w:r w:rsidR="000C3680" w:rsidRPr="00E31FD6">
          <w:rPr>
            <w:rFonts w:ascii="Times New Roman" w:eastAsia="Times New Roman" w:hAnsi="Times New Roman" w:cs="Times New Roman"/>
            <w:noProof/>
            <w:sz w:val="24"/>
            <w:szCs w:val="24"/>
            <w:lang w:eastAsia="ru-RU"/>
          </w:rPr>
          <w:tab/>
        </w:r>
        <w:r w:rsidR="000C3680" w:rsidRPr="00E31FD6">
          <w:rPr>
            <w:rFonts w:ascii="Times New Roman" w:eastAsia="Arial" w:hAnsi="Times New Roman" w:cs="Times New Roman"/>
            <w:noProof/>
            <w:sz w:val="24"/>
            <w:szCs w:val="24"/>
            <w:u w:val="single"/>
          </w:rPr>
          <w:t>Контроль и оценка результатов освоения общеобразовательной дисциплины</w:t>
        </w:r>
        <w:r w:rsidR="000C3680" w:rsidRPr="00E31FD6">
          <w:rPr>
            <w:rFonts w:ascii="Times New Roman" w:eastAsia="Calibri" w:hAnsi="Times New Roman" w:cs="Times New Roman"/>
            <w:noProof/>
            <w:webHidden/>
            <w:sz w:val="24"/>
            <w:szCs w:val="24"/>
          </w:rPr>
          <w:tab/>
        </w:r>
        <w:r w:rsidR="000C3680" w:rsidRPr="00E31FD6">
          <w:rPr>
            <w:rFonts w:ascii="Times New Roman" w:eastAsia="Calibri" w:hAnsi="Times New Roman" w:cs="Times New Roman"/>
            <w:noProof/>
            <w:webHidden/>
            <w:sz w:val="24"/>
            <w:szCs w:val="24"/>
          </w:rPr>
          <w:fldChar w:fldCharType="begin"/>
        </w:r>
        <w:r w:rsidR="000C3680" w:rsidRPr="00E31FD6">
          <w:rPr>
            <w:rFonts w:ascii="Times New Roman" w:eastAsia="Calibri" w:hAnsi="Times New Roman" w:cs="Times New Roman"/>
            <w:noProof/>
            <w:webHidden/>
            <w:sz w:val="24"/>
            <w:szCs w:val="24"/>
          </w:rPr>
          <w:instrText xml:space="preserve"> PAGEREF _Toc125104286 \h </w:instrText>
        </w:r>
        <w:r w:rsidR="000C3680" w:rsidRPr="00E31FD6">
          <w:rPr>
            <w:rFonts w:ascii="Times New Roman" w:eastAsia="Calibri" w:hAnsi="Times New Roman" w:cs="Times New Roman"/>
            <w:noProof/>
            <w:webHidden/>
            <w:sz w:val="24"/>
            <w:szCs w:val="24"/>
          </w:rPr>
        </w:r>
        <w:r w:rsidR="000C3680" w:rsidRPr="00E31FD6">
          <w:rPr>
            <w:rFonts w:ascii="Times New Roman" w:eastAsia="Calibri" w:hAnsi="Times New Roman" w:cs="Times New Roman"/>
            <w:noProof/>
            <w:webHidden/>
            <w:sz w:val="24"/>
            <w:szCs w:val="24"/>
          </w:rPr>
          <w:fldChar w:fldCharType="separate"/>
        </w:r>
        <w:r w:rsidR="00171FA2">
          <w:rPr>
            <w:rFonts w:ascii="Times New Roman" w:eastAsia="Calibri" w:hAnsi="Times New Roman" w:cs="Times New Roman"/>
            <w:noProof/>
            <w:webHidden/>
            <w:sz w:val="24"/>
            <w:szCs w:val="24"/>
          </w:rPr>
          <w:t>32</w:t>
        </w:r>
        <w:r w:rsidR="000C3680" w:rsidRPr="00E31FD6">
          <w:rPr>
            <w:rFonts w:ascii="Times New Roman" w:eastAsia="Calibri" w:hAnsi="Times New Roman" w:cs="Times New Roman"/>
            <w:noProof/>
            <w:webHidden/>
            <w:sz w:val="24"/>
            <w:szCs w:val="24"/>
          </w:rPr>
          <w:fldChar w:fldCharType="end"/>
        </w:r>
      </w:hyperlink>
    </w:p>
    <w:p w14:paraId="2F2A81F0" w14:textId="77777777" w:rsidR="000C3680" w:rsidRPr="00E31FD6" w:rsidRDefault="000C3680" w:rsidP="000C3680">
      <w:pPr>
        <w:spacing w:after="0" w:line="276" w:lineRule="auto"/>
        <w:jc w:val="both"/>
        <w:rPr>
          <w:rFonts w:ascii="Times New Roman" w:eastAsia="Calibri" w:hAnsi="Times New Roman" w:cs="Times New Roman"/>
          <w:sz w:val="24"/>
          <w:szCs w:val="24"/>
        </w:rPr>
      </w:pPr>
      <w:r w:rsidRPr="00E31FD6">
        <w:rPr>
          <w:rFonts w:ascii="Times New Roman" w:eastAsia="Calibri" w:hAnsi="Times New Roman" w:cs="Times New Roman"/>
          <w:b/>
          <w:bCs/>
          <w:sz w:val="24"/>
          <w:szCs w:val="24"/>
        </w:rPr>
        <w:fldChar w:fldCharType="end"/>
      </w:r>
    </w:p>
    <w:p w14:paraId="0CC7948E" w14:textId="77777777" w:rsidR="000C3680" w:rsidRPr="00E31FD6" w:rsidRDefault="000C3680" w:rsidP="000C3680">
      <w:pPr>
        <w:spacing w:after="0" w:line="276" w:lineRule="auto"/>
        <w:jc w:val="center"/>
        <w:rPr>
          <w:rFonts w:ascii="Times New Roman" w:eastAsia="Times New Roman" w:hAnsi="Times New Roman" w:cs="Times New Roman"/>
          <w:b/>
          <w:iCs/>
          <w:sz w:val="24"/>
          <w:szCs w:val="24"/>
          <w:lang w:eastAsia="ru-RU"/>
        </w:rPr>
      </w:pPr>
    </w:p>
    <w:p w14:paraId="5F9AC02F" w14:textId="77777777" w:rsidR="000C3680" w:rsidRPr="000C3680" w:rsidRDefault="000C3680" w:rsidP="000C3680">
      <w:pPr>
        <w:spacing w:after="0" w:line="276" w:lineRule="auto"/>
        <w:jc w:val="center"/>
        <w:rPr>
          <w:rFonts w:ascii="Times New Roman" w:eastAsia="Times New Roman" w:hAnsi="Times New Roman" w:cs="Times New Roman"/>
          <w:b/>
          <w:iCs/>
          <w:sz w:val="24"/>
          <w:szCs w:val="24"/>
          <w:lang w:eastAsia="ru-RU"/>
        </w:rPr>
      </w:pPr>
    </w:p>
    <w:p w14:paraId="4ECBB88B" w14:textId="77777777" w:rsidR="000C3680" w:rsidRPr="000C3680" w:rsidRDefault="000C3680" w:rsidP="000C3680">
      <w:pPr>
        <w:spacing w:after="0" w:line="276" w:lineRule="auto"/>
        <w:jc w:val="center"/>
        <w:rPr>
          <w:rFonts w:ascii="Times New Roman" w:eastAsia="Times New Roman" w:hAnsi="Times New Roman" w:cs="Times New Roman"/>
          <w:b/>
          <w:iCs/>
          <w:sz w:val="24"/>
          <w:szCs w:val="24"/>
          <w:lang w:eastAsia="ru-RU"/>
        </w:rPr>
      </w:pPr>
    </w:p>
    <w:p w14:paraId="787394CB" w14:textId="77777777" w:rsidR="000C3680" w:rsidRPr="000C3680" w:rsidRDefault="000C3680" w:rsidP="000C3680">
      <w:pPr>
        <w:keepNext/>
        <w:keepLines/>
        <w:spacing w:after="0" w:line="276" w:lineRule="auto"/>
        <w:jc w:val="center"/>
        <w:outlineLvl w:val="2"/>
        <w:rPr>
          <w:rFonts w:ascii="Times New Roman" w:eastAsia="Times New Roman" w:hAnsi="Times New Roman" w:cs="Times New Roman"/>
          <w:b/>
          <w:sz w:val="24"/>
          <w:szCs w:val="24"/>
          <w:lang w:val="x-none" w:eastAsia="ru-RU"/>
        </w:rPr>
      </w:pPr>
      <w:r w:rsidRPr="000C3680">
        <w:rPr>
          <w:rFonts w:ascii="Times New Roman" w:eastAsia="Times New Roman" w:hAnsi="Times New Roman" w:cs="Times New Roman"/>
          <w:b/>
          <w:iCs/>
          <w:sz w:val="24"/>
          <w:szCs w:val="24"/>
          <w:u w:val="single"/>
          <w:lang w:val="x-none" w:eastAsia="ru-RU"/>
        </w:rPr>
        <w:br w:type="page"/>
      </w:r>
      <w:bookmarkStart w:id="4" w:name="_Toc114826658"/>
      <w:bookmarkStart w:id="5" w:name="_Toc118235287"/>
      <w:bookmarkStart w:id="6" w:name="_Toc118235551"/>
      <w:bookmarkStart w:id="7" w:name="_Toc120775797"/>
      <w:bookmarkStart w:id="8" w:name="_Toc125104283"/>
      <w:r w:rsidRPr="000C3680">
        <w:rPr>
          <w:rFonts w:ascii="Times New Roman" w:eastAsia="Times New Roman" w:hAnsi="Times New Roman" w:cs="Times New Roman"/>
          <w:b/>
          <w:sz w:val="24"/>
          <w:szCs w:val="24"/>
          <w:lang w:val="x-none" w:eastAsia="ru-RU"/>
        </w:rPr>
        <w:lastRenderedPageBreak/>
        <w:t xml:space="preserve">1. </w:t>
      </w:r>
      <w:r w:rsidRPr="000C3680">
        <w:rPr>
          <w:rFonts w:ascii="Times New Roman" w:eastAsia="Times New Roman" w:hAnsi="Times New Roman" w:cs="Times New Roman"/>
          <w:b/>
          <w:sz w:val="24"/>
          <w:szCs w:val="24"/>
          <w:lang w:eastAsia="ru-RU"/>
        </w:rPr>
        <w:t>О</w:t>
      </w:r>
      <w:proofErr w:type="spellStart"/>
      <w:r w:rsidRPr="000C3680">
        <w:rPr>
          <w:rFonts w:ascii="Times New Roman" w:eastAsia="Times New Roman" w:hAnsi="Times New Roman" w:cs="Times New Roman"/>
          <w:b/>
          <w:sz w:val="24"/>
          <w:szCs w:val="24"/>
          <w:lang w:val="x-none" w:eastAsia="ru-RU"/>
        </w:rPr>
        <w:t>бщая</w:t>
      </w:r>
      <w:proofErr w:type="spellEnd"/>
      <w:r w:rsidRPr="000C3680">
        <w:rPr>
          <w:rFonts w:ascii="Times New Roman" w:eastAsia="Times New Roman" w:hAnsi="Times New Roman" w:cs="Times New Roman"/>
          <w:b/>
          <w:sz w:val="24"/>
          <w:szCs w:val="24"/>
          <w:lang w:val="x-none" w:eastAsia="ru-RU"/>
        </w:rPr>
        <w:t xml:space="preserve"> характеристика рабочей программы общеобразовательной дисциплины «</w:t>
      </w:r>
      <w:r w:rsidRPr="000C3680">
        <w:rPr>
          <w:rFonts w:ascii="Times New Roman" w:eastAsia="Times New Roman" w:hAnsi="Times New Roman" w:cs="Times New Roman"/>
          <w:b/>
          <w:sz w:val="24"/>
          <w:szCs w:val="24"/>
          <w:lang w:eastAsia="ru-RU"/>
        </w:rPr>
        <w:t>О</w:t>
      </w:r>
      <w:proofErr w:type="spellStart"/>
      <w:r w:rsidR="00171FA2" w:rsidRPr="000C3680">
        <w:rPr>
          <w:rFonts w:ascii="Times New Roman" w:eastAsia="Times New Roman" w:hAnsi="Times New Roman" w:cs="Times New Roman"/>
          <w:b/>
          <w:sz w:val="24"/>
          <w:szCs w:val="24"/>
          <w:lang w:val="x-none" w:eastAsia="ru-RU"/>
        </w:rPr>
        <w:t>бществознание</w:t>
      </w:r>
      <w:proofErr w:type="spellEnd"/>
      <w:r w:rsidRPr="000C3680">
        <w:rPr>
          <w:rFonts w:ascii="Times New Roman" w:eastAsia="Times New Roman" w:hAnsi="Times New Roman" w:cs="Times New Roman"/>
          <w:b/>
          <w:sz w:val="24"/>
          <w:szCs w:val="24"/>
          <w:lang w:val="x-none" w:eastAsia="ru-RU"/>
        </w:rPr>
        <w:t>»</w:t>
      </w:r>
      <w:bookmarkEnd w:id="4"/>
      <w:bookmarkEnd w:id="5"/>
      <w:bookmarkEnd w:id="6"/>
      <w:bookmarkEnd w:id="7"/>
      <w:bookmarkEnd w:id="8"/>
    </w:p>
    <w:p w14:paraId="052029F5" w14:textId="77777777" w:rsidR="000C3680" w:rsidRPr="000C3680" w:rsidRDefault="000C3680" w:rsidP="000C3680">
      <w:pPr>
        <w:spacing w:after="0" w:line="276" w:lineRule="auto"/>
        <w:ind w:firstLine="709"/>
        <w:rPr>
          <w:rFonts w:ascii="Times New Roman" w:eastAsia="Times New Roman" w:hAnsi="Times New Roman" w:cs="Times New Roman"/>
          <w:sz w:val="24"/>
          <w:szCs w:val="24"/>
          <w:lang w:eastAsia="ru-RU"/>
        </w:rPr>
      </w:pPr>
    </w:p>
    <w:p w14:paraId="3DF6595F" w14:textId="77777777" w:rsidR="000C3680" w:rsidRPr="000C3680" w:rsidRDefault="000C3680" w:rsidP="000C3680">
      <w:pPr>
        <w:widowControl w:val="0"/>
        <w:numPr>
          <w:ilvl w:val="1"/>
          <w:numId w:val="5"/>
        </w:numPr>
        <w:spacing w:after="0" w:line="276" w:lineRule="auto"/>
        <w:jc w:val="both"/>
        <w:rPr>
          <w:rFonts w:ascii="Times New Roman" w:eastAsia="Times New Roman" w:hAnsi="Times New Roman" w:cs="Times New Roman"/>
          <w:sz w:val="24"/>
          <w:szCs w:val="24"/>
          <w:lang w:val="x-none" w:eastAsia="x-none"/>
        </w:rPr>
      </w:pPr>
      <w:r w:rsidRPr="000C3680">
        <w:rPr>
          <w:rFonts w:ascii="Times New Roman" w:eastAsia="Times New Roman" w:hAnsi="Times New Roman" w:cs="Times New Roman"/>
          <w:b/>
          <w:sz w:val="24"/>
          <w:szCs w:val="24"/>
          <w:lang w:val="x-none" w:eastAsia="x-none"/>
        </w:rPr>
        <w:t>Место дисциплины в структуре образовательной программы</w:t>
      </w:r>
      <w:r w:rsidRPr="000C3680">
        <w:rPr>
          <w:rFonts w:ascii="Times New Roman" w:eastAsia="Times New Roman" w:hAnsi="Times New Roman" w:cs="Times New Roman"/>
          <w:sz w:val="24"/>
          <w:szCs w:val="24"/>
          <w:lang w:val="x-none" w:eastAsia="x-none"/>
        </w:rPr>
        <w:t xml:space="preserve"> </w:t>
      </w:r>
      <w:r w:rsidRPr="000C3680">
        <w:rPr>
          <w:rFonts w:ascii="Times New Roman" w:eastAsia="Times New Roman" w:hAnsi="Times New Roman" w:cs="Times New Roman"/>
          <w:b/>
          <w:sz w:val="24"/>
          <w:szCs w:val="24"/>
          <w:lang w:val="x-none" w:eastAsia="x-none"/>
        </w:rPr>
        <w:t>СПО</w:t>
      </w:r>
    </w:p>
    <w:p w14:paraId="2ECF6249"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ind w:firstLine="709"/>
        <w:jc w:val="both"/>
        <w:rPr>
          <w:rFonts w:ascii="Times New Roman" w:eastAsia="Calibri" w:hAnsi="Times New Roman" w:cs="Times New Roman"/>
          <w:sz w:val="24"/>
          <w:szCs w:val="24"/>
        </w:rPr>
      </w:pPr>
    </w:p>
    <w:p w14:paraId="64FA5D03" w14:textId="14DF43CC"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ind w:firstLine="709"/>
        <w:jc w:val="both"/>
        <w:rPr>
          <w:rFonts w:ascii="Times New Roman" w:eastAsia="Calibri" w:hAnsi="Times New Roman" w:cs="Times New Roman"/>
          <w:sz w:val="24"/>
          <w:szCs w:val="24"/>
        </w:rPr>
      </w:pPr>
      <w:r w:rsidRPr="000C3680">
        <w:rPr>
          <w:rFonts w:ascii="Times New Roman" w:eastAsia="Calibri" w:hAnsi="Times New Roman" w:cs="Times New Roman"/>
          <w:sz w:val="24"/>
          <w:szCs w:val="24"/>
        </w:rPr>
        <w:t>Общеобразовательная дисциплина «Обществознание» является частью предметной области «Общественные науки», изучается в общеобразовательном цикле учебного плана ООП СПО с учетом профессиональной направленности в соответствии с ФГОС СПО ПО спе</w:t>
      </w:r>
      <w:r w:rsidR="003676C2">
        <w:rPr>
          <w:rFonts w:ascii="Times New Roman" w:eastAsia="Calibri" w:hAnsi="Times New Roman" w:cs="Times New Roman"/>
          <w:sz w:val="24"/>
          <w:szCs w:val="24"/>
        </w:rPr>
        <w:t>циальности 44.02.0</w:t>
      </w:r>
      <w:r w:rsidR="002218DB">
        <w:rPr>
          <w:rFonts w:ascii="Times New Roman" w:eastAsia="Calibri" w:hAnsi="Times New Roman" w:cs="Times New Roman"/>
          <w:sz w:val="24"/>
          <w:szCs w:val="24"/>
        </w:rPr>
        <w:t>3</w:t>
      </w:r>
      <w:r w:rsidR="003676C2">
        <w:rPr>
          <w:rFonts w:ascii="Times New Roman" w:eastAsia="Calibri" w:hAnsi="Times New Roman" w:cs="Times New Roman"/>
          <w:sz w:val="24"/>
          <w:szCs w:val="24"/>
        </w:rPr>
        <w:t xml:space="preserve"> </w:t>
      </w:r>
      <w:r w:rsidR="002218DB">
        <w:rPr>
          <w:rFonts w:ascii="Times New Roman" w:eastAsia="Calibri" w:hAnsi="Times New Roman" w:cs="Times New Roman"/>
          <w:sz w:val="24"/>
          <w:szCs w:val="24"/>
        </w:rPr>
        <w:t>Педагог дополнительного образования.</w:t>
      </w:r>
    </w:p>
    <w:p w14:paraId="73CF3BC4" w14:textId="77777777" w:rsidR="000C3680" w:rsidRPr="000C3680" w:rsidRDefault="000C3680" w:rsidP="000C368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sz w:val="24"/>
          <w:szCs w:val="24"/>
          <w:lang w:eastAsia="ru-RU"/>
        </w:rPr>
      </w:pPr>
    </w:p>
    <w:p w14:paraId="7034BBD2" w14:textId="77777777" w:rsidR="000C3680" w:rsidRPr="000C3680" w:rsidRDefault="000C3680" w:rsidP="000C368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sz w:val="24"/>
          <w:szCs w:val="24"/>
          <w:lang w:eastAsia="ru-RU"/>
        </w:rPr>
      </w:pPr>
      <w:r w:rsidRPr="000C3680">
        <w:rPr>
          <w:rFonts w:ascii="Times New Roman" w:eastAsia="Times New Roman" w:hAnsi="Times New Roman" w:cs="Times New Roman"/>
          <w:b/>
          <w:sz w:val="24"/>
          <w:szCs w:val="24"/>
          <w:lang w:eastAsia="ru-RU"/>
        </w:rPr>
        <w:t>1.2. Цель и планируемые результаты освоения дисциплины</w:t>
      </w:r>
    </w:p>
    <w:p w14:paraId="32165D9A" w14:textId="77777777" w:rsidR="000C3680" w:rsidRPr="000C3680" w:rsidRDefault="000C3680" w:rsidP="000C3680">
      <w:pPr>
        <w:shd w:val="clear" w:color="auto" w:fill="FFFFFF"/>
        <w:spacing w:after="0" w:line="276" w:lineRule="auto"/>
        <w:jc w:val="both"/>
        <w:rPr>
          <w:rFonts w:ascii="Times New Roman" w:eastAsia="Times New Roman" w:hAnsi="Times New Roman" w:cs="Times New Roman"/>
          <w:b/>
          <w:sz w:val="24"/>
          <w:szCs w:val="24"/>
          <w:lang w:eastAsia="ru-RU"/>
        </w:rPr>
      </w:pPr>
      <w:r w:rsidRPr="000C3680">
        <w:rPr>
          <w:rFonts w:ascii="Times New Roman" w:eastAsia="Times New Roman" w:hAnsi="Times New Roman" w:cs="Times New Roman"/>
          <w:b/>
          <w:sz w:val="24"/>
          <w:szCs w:val="24"/>
          <w:lang w:eastAsia="ru-RU"/>
        </w:rPr>
        <w:t>1.2.1.</w:t>
      </w:r>
      <w:r w:rsidRPr="000C3680">
        <w:rPr>
          <w:rFonts w:ascii="Times New Roman" w:eastAsia="Times New Roman" w:hAnsi="Times New Roman" w:cs="Times New Roman"/>
          <w:sz w:val="24"/>
          <w:szCs w:val="24"/>
          <w:lang w:eastAsia="ru-RU"/>
        </w:rPr>
        <w:t xml:space="preserve"> </w:t>
      </w:r>
      <w:r w:rsidRPr="000C3680">
        <w:rPr>
          <w:rFonts w:ascii="Times New Roman" w:eastAsia="Times New Roman" w:hAnsi="Times New Roman" w:cs="Times New Roman"/>
          <w:b/>
          <w:sz w:val="24"/>
          <w:szCs w:val="24"/>
          <w:lang w:eastAsia="ru-RU"/>
        </w:rPr>
        <w:t>Цель общеобразовательной дисциплины</w:t>
      </w:r>
    </w:p>
    <w:p w14:paraId="1F11AF98" w14:textId="77777777" w:rsidR="000C3680" w:rsidRPr="000C3680" w:rsidRDefault="000C3680" w:rsidP="000C3680">
      <w:pPr>
        <w:shd w:val="clear" w:color="auto" w:fill="FFFFFF"/>
        <w:spacing w:after="0" w:line="276" w:lineRule="auto"/>
        <w:jc w:val="both"/>
        <w:rPr>
          <w:rFonts w:ascii="Times New Roman" w:eastAsia="Times New Roman" w:hAnsi="Times New Roman" w:cs="Times New Roman"/>
          <w:sz w:val="24"/>
          <w:szCs w:val="24"/>
          <w:lang w:eastAsia="ru-RU"/>
        </w:rPr>
      </w:pPr>
    </w:p>
    <w:p w14:paraId="048A1B1C" w14:textId="77777777" w:rsidR="000C3680" w:rsidRPr="000C3680" w:rsidRDefault="000C3680" w:rsidP="000C3680">
      <w:pPr>
        <w:pBdr>
          <w:top w:val="none" w:sz="4" w:space="0" w:color="000000"/>
          <w:left w:val="none" w:sz="4" w:space="0" w:color="000000"/>
          <w:bottom w:val="none" w:sz="4" w:space="0" w:color="000000"/>
          <w:right w:val="none" w:sz="4" w:space="0" w:color="000000"/>
        </w:pBd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contextualSpacing/>
        <w:jc w:val="both"/>
        <w:rPr>
          <w:rFonts w:ascii="Times New Roman" w:eastAsia="Times New Roman" w:hAnsi="Times New Roman" w:cs="Times New Roman"/>
          <w:sz w:val="24"/>
          <w:szCs w:val="24"/>
          <w:lang w:eastAsia="ru-RU"/>
        </w:rPr>
      </w:pPr>
      <w:r w:rsidRPr="000C3680">
        <w:rPr>
          <w:rFonts w:ascii="Times New Roman" w:eastAsia="Times New Roman" w:hAnsi="Times New Roman" w:cs="Times New Roman"/>
          <w:sz w:val="24"/>
          <w:szCs w:val="24"/>
          <w:lang w:eastAsia="ru-RU"/>
        </w:rPr>
        <w:t>Основной целью изучения обществознания в организациях среднего профессионального образования является освоение обучающимися знаний о российском обществе и особенностях его развития в современных условиях, различных аспектах взаимодействия людей друг с другом и с основными социальными институтами, содействие формированию способности к рефлексии, оценке своих возможностей в повседневной и профессиональной деятельности.</w:t>
      </w:r>
    </w:p>
    <w:p w14:paraId="413EC030" w14:textId="77777777" w:rsidR="000C3680" w:rsidRPr="000C3680" w:rsidRDefault="000C3680" w:rsidP="000C3680">
      <w:pPr>
        <w:pBdr>
          <w:top w:val="none" w:sz="4" w:space="0" w:color="000000"/>
          <w:left w:val="none" w:sz="4" w:space="0" w:color="000000"/>
          <w:bottom w:val="none" w:sz="4" w:space="0" w:color="000000"/>
          <w:right w:val="none" w:sz="4" w:space="0" w:color="000000"/>
        </w:pBd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contextualSpacing/>
        <w:jc w:val="both"/>
        <w:rPr>
          <w:rFonts w:ascii="Times New Roman" w:eastAsia="Times New Roman" w:hAnsi="Times New Roman" w:cs="Times New Roman"/>
          <w:sz w:val="24"/>
          <w:szCs w:val="24"/>
          <w:lang w:eastAsia="ru-RU"/>
        </w:rPr>
      </w:pPr>
      <w:r w:rsidRPr="000C3680">
        <w:rPr>
          <w:rFonts w:ascii="Times New Roman" w:eastAsia="Times New Roman" w:hAnsi="Times New Roman" w:cs="Times New Roman"/>
          <w:sz w:val="24"/>
          <w:szCs w:val="24"/>
          <w:lang w:eastAsia="ru-RU"/>
        </w:rPr>
        <w:t>Ключевыми задачами изучения обществознания с учётом преемственности с основной школой являются:</w:t>
      </w:r>
    </w:p>
    <w:p w14:paraId="1F5FC210" w14:textId="77777777" w:rsidR="000C3680" w:rsidRPr="000C3680" w:rsidRDefault="000C3680" w:rsidP="000C3680">
      <w:pPr>
        <w:pBdr>
          <w:top w:val="none" w:sz="4" w:space="0" w:color="000000"/>
          <w:left w:val="none" w:sz="4" w:space="0" w:color="000000"/>
          <w:bottom w:val="none" w:sz="4" w:space="0" w:color="000000"/>
          <w:right w:val="none" w:sz="4" w:space="0" w:color="000000"/>
        </w:pBd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contextualSpacing/>
        <w:jc w:val="both"/>
        <w:rPr>
          <w:rFonts w:ascii="Times New Roman" w:eastAsia="Times New Roman" w:hAnsi="Times New Roman" w:cs="Times New Roman"/>
          <w:sz w:val="24"/>
          <w:szCs w:val="24"/>
          <w:lang w:eastAsia="ru-RU"/>
        </w:rPr>
      </w:pPr>
      <w:r w:rsidRPr="000C3680">
        <w:rPr>
          <w:rFonts w:ascii="Times New Roman" w:eastAsia="Times New Roman" w:hAnsi="Times New Roman" w:cs="Times New Roman"/>
          <w:sz w:val="24"/>
          <w:szCs w:val="24"/>
          <w:lang w:eastAsia="ru-RU"/>
        </w:rPr>
        <w:t>- 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приверженности демократическим ценностям, закрепленным в Конституции Российской Федерации;</w:t>
      </w:r>
    </w:p>
    <w:p w14:paraId="37A4A45F" w14:textId="77777777" w:rsidR="000C3680" w:rsidRPr="000C3680" w:rsidRDefault="000C3680" w:rsidP="000C3680">
      <w:pPr>
        <w:pBdr>
          <w:top w:val="none" w:sz="4" w:space="0" w:color="000000"/>
          <w:left w:val="none" w:sz="4" w:space="0" w:color="000000"/>
          <w:bottom w:val="none" w:sz="4" w:space="0" w:color="000000"/>
          <w:right w:val="none" w:sz="4" w:space="0" w:color="000000"/>
        </w:pBd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contextualSpacing/>
        <w:jc w:val="both"/>
        <w:rPr>
          <w:rFonts w:ascii="Times New Roman" w:eastAsia="Times New Roman" w:hAnsi="Times New Roman" w:cs="Times New Roman"/>
          <w:sz w:val="24"/>
          <w:szCs w:val="24"/>
          <w:lang w:eastAsia="ru-RU"/>
        </w:rPr>
      </w:pPr>
      <w:r w:rsidRPr="000C3680">
        <w:rPr>
          <w:rFonts w:ascii="Times New Roman" w:eastAsia="Times New Roman" w:hAnsi="Times New Roman" w:cs="Times New Roman"/>
          <w:sz w:val="24"/>
          <w:szCs w:val="24"/>
          <w:lang w:eastAsia="ru-RU"/>
        </w:rPr>
        <w:t>- освоение системы знаний об обществе и человеке, формирование целостной картины общества; </w:t>
      </w:r>
    </w:p>
    <w:p w14:paraId="4242B212" w14:textId="77777777" w:rsidR="000C3680" w:rsidRPr="000C3680" w:rsidRDefault="000C3680" w:rsidP="000C3680">
      <w:pPr>
        <w:pBdr>
          <w:top w:val="none" w:sz="4" w:space="0" w:color="000000"/>
          <w:left w:val="none" w:sz="4" w:space="0" w:color="000000"/>
          <w:bottom w:val="none" w:sz="4" w:space="0" w:color="000000"/>
          <w:right w:val="none" w:sz="4" w:space="0" w:color="000000"/>
        </w:pBd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contextualSpacing/>
        <w:jc w:val="both"/>
        <w:rPr>
          <w:rFonts w:ascii="Times New Roman" w:eastAsia="Times New Roman" w:hAnsi="Times New Roman" w:cs="Times New Roman"/>
          <w:sz w:val="24"/>
          <w:szCs w:val="24"/>
          <w:lang w:eastAsia="ru-RU"/>
        </w:rPr>
      </w:pPr>
      <w:r w:rsidRPr="000C3680">
        <w:rPr>
          <w:rFonts w:ascii="Times New Roman" w:eastAsia="Times New Roman" w:hAnsi="Times New Roman" w:cs="Times New Roman"/>
          <w:sz w:val="24"/>
          <w:szCs w:val="24"/>
          <w:lang w:eastAsia="ru-RU"/>
        </w:rPr>
        <w:t>- овладение умениями получать, анализировать, интерпретировать и систематизировать социальную информацию из различных источников, преобразовывать ее и использовать для самостоятельного решения учебно-познавательных, исследовательских и жизненных задач;</w:t>
      </w:r>
    </w:p>
    <w:p w14:paraId="13B6230D" w14:textId="77777777" w:rsidR="000C3680" w:rsidRPr="000C3680" w:rsidRDefault="000C3680" w:rsidP="000C3680">
      <w:pPr>
        <w:pBdr>
          <w:top w:val="none" w:sz="4" w:space="0" w:color="000000"/>
          <w:left w:val="none" w:sz="4" w:space="0" w:color="000000"/>
          <w:bottom w:val="none" w:sz="4" w:space="0" w:color="000000"/>
          <w:right w:val="none" w:sz="4" w:space="0" w:color="000000"/>
        </w:pBd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contextualSpacing/>
        <w:jc w:val="both"/>
        <w:rPr>
          <w:rFonts w:ascii="Times New Roman" w:eastAsia="Times New Roman" w:hAnsi="Times New Roman" w:cs="Times New Roman"/>
          <w:sz w:val="24"/>
          <w:szCs w:val="24"/>
          <w:lang w:eastAsia="ru-RU"/>
        </w:rPr>
      </w:pPr>
      <w:r w:rsidRPr="000C3680">
        <w:rPr>
          <w:rFonts w:ascii="Times New Roman" w:eastAsia="Times New Roman" w:hAnsi="Times New Roman" w:cs="Times New Roman"/>
          <w:sz w:val="24"/>
          <w:szCs w:val="24"/>
          <w:lang w:eastAsia="ru-RU"/>
        </w:rPr>
        <w:t>- совершенствование опыта применения полученных знаний и умений при анализе и оценке жизненных ситуаций, социальных фактов, поведения людей и собственных поступков в различных областях общественной жизни с учётом профессиональной направленности организации среднего профессионального образования;</w:t>
      </w:r>
    </w:p>
    <w:p w14:paraId="4D6B5A47" w14:textId="77777777" w:rsidR="000C3680" w:rsidRPr="000C3680" w:rsidRDefault="000C3680" w:rsidP="000C3680">
      <w:pPr>
        <w:pBdr>
          <w:top w:val="none" w:sz="4" w:space="0" w:color="000000"/>
          <w:left w:val="none" w:sz="4" w:space="0" w:color="000000"/>
          <w:bottom w:val="none" w:sz="4" w:space="0" w:color="000000"/>
          <w:right w:val="none" w:sz="4" w:space="0" w:color="000000"/>
        </w:pBd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contextualSpacing/>
        <w:jc w:val="both"/>
        <w:rPr>
          <w:rFonts w:ascii="Times New Roman" w:eastAsia="Calibri" w:hAnsi="Times New Roman" w:cs="Times New Roman"/>
          <w:sz w:val="24"/>
          <w:szCs w:val="24"/>
        </w:rPr>
      </w:pPr>
      <w:r w:rsidRPr="000C3680">
        <w:rPr>
          <w:rFonts w:ascii="Times New Roman" w:eastAsia="Times New Roman" w:hAnsi="Times New Roman" w:cs="Times New Roman"/>
          <w:sz w:val="24"/>
          <w:szCs w:val="24"/>
          <w:lang w:eastAsia="ru-RU"/>
        </w:rPr>
        <w:t xml:space="preserve">- становление духовно-нравственных позиций и приоритетов личности в период ранней юности, выработка интереса к освоению социальных и гуманитарных дисциплин, развитие мотивации к предстоящему самоопределению. </w:t>
      </w:r>
    </w:p>
    <w:p w14:paraId="2A73243F" w14:textId="77777777" w:rsidR="000C3680" w:rsidRPr="000C3680" w:rsidRDefault="000C3680" w:rsidP="000C3680">
      <w:pPr>
        <w:spacing w:after="0" w:line="276" w:lineRule="auto"/>
        <w:ind w:firstLine="709"/>
        <w:rPr>
          <w:rFonts w:ascii="Times New Roman" w:eastAsia="Times New Roman" w:hAnsi="Times New Roman" w:cs="Times New Roman"/>
          <w:b/>
          <w:sz w:val="24"/>
          <w:szCs w:val="24"/>
          <w:lang w:eastAsia="ru-RU"/>
        </w:rPr>
        <w:sectPr w:rsidR="000C3680" w:rsidRPr="000C3680">
          <w:pgSz w:w="11906" w:h="16838"/>
          <w:pgMar w:top="1134" w:right="850" w:bottom="284" w:left="1701" w:header="708" w:footer="708" w:gutter="0"/>
          <w:cols w:space="720"/>
          <w:docGrid w:linePitch="360"/>
        </w:sectPr>
      </w:pPr>
    </w:p>
    <w:p w14:paraId="1E423F2F" w14:textId="77777777" w:rsidR="000C3680" w:rsidRPr="000C3680" w:rsidRDefault="000C3680" w:rsidP="000C3680">
      <w:pPr>
        <w:spacing w:after="0" w:line="276" w:lineRule="auto"/>
        <w:ind w:firstLine="709"/>
        <w:rPr>
          <w:rFonts w:ascii="Times New Roman" w:eastAsia="Times New Roman" w:hAnsi="Times New Roman" w:cs="Times New Roman"/>
          <w:sz w:val="24"/>
          <w:szCs w:val="24"/>
          <w:lang w:eastAsia="ru-RU"/>
        </w:rPr>
      </w:pPr>
      <w:r w:rsidRPr="000C3680">
        <w:rPr>
          <w:rFonts w:ascii="Times New Roman" w:eastAsia="Times New Roman" w:hAnsi="Times New Roman" w:cs="Times New Roman"/>
          <w:b/>
          <w:sz w:val="24"/>
          <w:szCs w:val="24"/>
          <w:lang w:eastAsia="ru-RU"/>
        </w:rPr>
        <w:lastRenderedPageBreak/>
        <w:t xml:space="preserve">1.2.2. Планируемые результаты освоения общеобразовательной дисциплины в соответствии с ФГОС СПО и на основе ФГОС СОО. </w:t>
      </w:r>
      <w:r w:rsidRPr="000C3680">
        <w:rPr>
          <w:rFonts w:ascii="Times New Roman" w:eastAsia="Times New Roman" w:hAnsi="Times New Roman" w:cs="Times New Roman"/>
          <w:sz w:val="24"/>
          <w:szCs w:val="24"/>
          <w:lang w:eastAsia="ru-RU"/>
        </w:rPr>
        <w:t>Особое значение дисциплина имеет при формировании и развитии общих компетенций.</w:t>
      </w:r>
    </w:p>
    <w:p w14:paraId="6E7EADB0" w14:textId="77777777" w:rsidR="000C3680" w:rsidRPr="000C3680" w:rsidRDefault="000C3680" w:rsidP="000C3680">
      <w:pPr>
        <w:pBdr>
          <w:top w:val="none" w:sz="4" w:space="0" w:color="000000"/>
          <w:left w:val="none" w:sz="4" w:space="0" w:color="000000"/>
          <w:bottom w:val="none" w:sz="4" w:space="0" w:color="000000"/>
          <w:right w:val="none" w:sz="4" w:space="0" w:color="000000"/>
        </w:pBd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contextualSpacing/>
        <w:jc w:val="both"/>
        <w:rPr>
          <w:rFonts w:ascii="Times New Roman" w:eastAsia="Times New Roman" w:hAnsi="Times New Roman" w:cs="Times New Roman"/>
          <w:sz w:val="24"/>
          <w:szCs w:val="24"/>
          <w:lang w:eastAsia="ru-RU"/>
        </w:rPr>
      </w:pPr>
      <w:r w:rsidRPr="000C3680">
        <w:rPr>
          <w:rFonts w:ascii="Times New Roman" w:eastAsia="Times New Roman" w:hAnsi="Times New Roman" w:cs="Times New Roman"/>
          <w:sz w:val="24"/>
          <w:szCs w:val="24"/>
          <w:lang w:eastAsia="ru-RU"/>
        </w:rPr>
        <w:t> </w:t>
      </w:r>
    </w:p>
    <w:tbl>
      <w:tblPr>
        <w:tblpPr w:leftFromText="180" w:rightFromText="180" w:vertAnchor="text" w:tblpX="-10" w:tblpY="1"/>
        <w:tblOverlap w:val="neve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6095"/>
        <w:gridCol w:w="6124"/>
      </w:tblGrid>
      <w:tr w:rsidR="000C3680" w:rsidRPr="000C3680" w14:paraId="465E4C34" w14:textId="77777777" w:rsidTr="00E31FD6">
        <w:trPr>
          <w:cantSplit/>
          <w:trHeight w:val="415"/>
        </w:trPr>
        <w:tc>
          <w:tcPr>
            <w:tcW w:w="2518" w:type="dxa"/>
            <w:vMerge w:val="restart"/>
            <w:vAlign w:val="center"/>
          </w:tcPr>
          <w:p w14:paraId="0CDA1AF2" w14:textId="77777777" w:rsidR="000C3680" w:rsidRPr="000C3680" w:rsidRDefault="000C3680" w:rsidP="000C3680">
            <w:pPr>
              <w:spacing w:after="0" w:line="276" w:lineRule="auto"/>
              <w:jc w:val="center"/>
              <w:rPr>
                <w:rFonts w:ascii="Times New Roman" w:eastAsia="Calibri" w:hAnsi="Times New Roman" w:cs="Times New Roman"/>
                <w:b/>
                <w:sz w:val="24"/>
                <w:szCs w:val="24"/>
              </w:rPr>
            </w:pPr>
            <w:bookmarkStart w:id="9" w:name="_Toc118236608"/>
            <w:r w:rsidRPr="000C3680">
              <w:rPr>
                <w:rFonts w:ascii="Times New Roman" w:eastAsia="Calibri" w:hAnsi="Times New Roman" w:cs="Times New Roman"/>
                <w:b/>
                <w:sz w:val="24"/>
                <w:szCs w:val="24"/>
              </w:rPr>
              <w:t>Код и наименование формируемых компетенций</w:t>
            </w:r>
            <w:bookmarkEnd w:id="9"/>
          </w:p>
        </w:tc>
        <w:tc>
          <w:tcPr>
            <w:tcW w:w="12219" w:type="dxa"/>
            <w:gridSpan w:val="2"/>
            <w:vAlign w:val="center"/>
          </w:tcPr>
          <w:p w14:paraId="26487FDF" w14:textId="77777777" w:rsidR="000C3680" w:rsidRPr="000C3680" w:rsidRDefault="000C3680" w:rsidP="000C3680">
            <w:pPr>
              <w:spacing w:after="0" w:line="276" w:lineRule="auto"/>
              <w:jc w:val="center"/>
              <w:rPr>
                <w:rFonts w:ascii="Times New Roman" w:eastAsia="Calibri" w:hAnsi="Times New Roman" w:cs="Times New Roman"/>
                <w:b/>
                <w:sz w:val="24"/>
                <w:szCs w:val="24"/>
              </w:rPr>
            </w:pPr>
            <w:bookmarkStart w:id="10" w:name="_Toc118236609"/>
            <w:r w:rsidRPr="000C3680">
              <w:rPr>
                <w:rFonts w:ascii="Times New Roman" w:eastAsia="Calibri" w:hAnsi="Times New Roman" w:cs="Times New Roman"/>
                <w:b/>
                <w:sz w:val="24"/>
                <w:szCs w:val="24"/>
              </w:rPr>
              <w:t>Планируемые результаты освоения дисциплины</w:t>
            </w:r>
            <w:bookmarkEnd w:id="10"/>
          </w:p>
        </w:tc>
      </w:tr>
      <w:tr w:rsidR="000C3680" w:rsidRPr="000C3680" w14:paraId="59995E84" w14:textId="77777777" w:rsidTr="00E31FD6">
        <w:trPr>
          <w:cantSplit/>
          <w:trHeight w:val="563"/>
        </w:trPr>
        <w:tc>
          <w:tcPr>
            <w:tcW w:w="2518" w:type="dxa"/>
            <w:vMerge/>
            <w:vAlign w:val="center"/>
          </w:tcPr>
          <w:p w14:paraId="2A9E3797" w14:textId="77777777" w:rsidR="000C3680" w:rsidRPr="000C3680" w:rsidRDefault="000C3680" w:rsidP="000C3680">
            <w:pPr>
              <w:spacing w:after="0" w:line="276" w:lineRule="auto"/>
              <w:jc w:val="center"/>
              <w:rPr>
                <w:rFonts w:ascii="Times New Roman" w:eastAsia="Calibri" w:hAnsi="Times New Roman" w:cs="Times New Roman"/>
                <w:b/>
                <w:sz w:val="24"/>
                <w:szCs w:val="24"/>
              </w:rPr>
            </w:pPr>
          </w:p>
        </w:tc>
        <w:tc>
          <w:tcPr>
            <w:tcW w:w="6095" w:type="dxa"/>
            <w:vAlign w:val="center"/>
          </w:tcPr>
          <w:p w14:paraId="12C76763" w14:textId="77777777" w:rsidR="000C3680" w:rsidRPr="000C3680" w:rsidRDefault="000C3680" w:rsidP="000C3680">
            <w:pPr>
              <w:spacing w:after="0" w:line="276" w:lineRule="auto"/>
              <w:jc w:val="center"/>
              <w:rPr>
                <w:rFonts w:ascii="Times New Roman" w:eastAsia="Calibri" w:hAnsi="Times New Roman" w:cs="Times New Roman"/>
                <w:b/>
                <w:sz w:val="24"/>
                <w:szCs w:val="24"/>
              </w:rPr>
            </w:pPr>
            <w:bookmarkStart w:id="11" w:name="_Toc118236610"/>
            <w:r w:rsidRPr="000C3680">
              <w:rPr>
                <w:rFonts w:ascii="Times New Roman" w:eastAsia="Calibri" w:hAnsi="Times New Roman" w:cs="Times New Roman"/>
                <w:b/>
                <w:sz w:val="24"/>
                <w:szCs w:val="24"/>
              </w:rPr>
              <w:t>Общие</w:t>
            </w:r>
            <w:bookmarkEnd w:id="11"/>
          </w:p>
        </w:tc>
        <w:tc>
          <w:tcPr>
            <w:tcW w:w="6124" w:type="dxa"/>
            <w:vAlign w:val="center"/>
          </w:tcPr>
          <w:p w14:paraId="06D5F80A" w14:textId="77777777" w:rsidR="000C3680" w:rsidRPr="000C3680" w:rsidRDefault="000C3680" w:rsidP="000C3680">
            <w:pPr>
              <w:spacing w:after="0" w:line="276" w:lineRule="auto"/>
              <w:jc w:val="center"/>
              <w:rPr>
                <w:rFonts w:ascii="Times New Roman" w:eastAsia="Calibri" w:hAnsi="Times New Roman" w:cs="Times New Roman"/>
                <w:b/>
                <w:sz w:val="24"/>
                <w:szCs w:val="24"/>
              </w:rPr>
            </w:pPr>
            <w:bookmarkStart w:id="12" w:name="_Toc118236611"/>
            <w:r w:rsidRPr="000C3680">
              <w:rPr>
                <w:rFonts w:ascii="Times New Roman" w:eastAsia="Calibri" w:hAnsi="Times New Roman" w:cs="Times New Roman"/>
                <w:b/>
                <w:sz w:val="24"/>
                <w:szCs w:val="24"/>
              </w:rPr>
              <w:t>Дисциплинарные</w:t>
            </w:r>
            <w:bookmarkEnd w:id="12"/>
          </w:p>
        </w:tc>
      </w:tr>
      <w:tr w:rsidR="000C3680" w:rsidRPr="000C3680" w14:paraId="79AD0A78" w14:textId="77777777" w:rsidTr="00E31FD6">
        <w:trPr>
          <w:trHeight w:val="983"/>
        </w:trPr>
        <w:tc>
          <w:tcPr>
            <w:tcW w:w="2518" w:type="dxa"/>
          </w:tcPr>
          <w:p w14:paraId="6BCBC159" w14:textId="77777777" w:rsidR="000C3680" w:rsidRPr="000C3680" w:rsidRDefault="000C3680" w:rsidP="000C3680">
            <w:pPr>
              <w:spacing w:after="0" w:line="276" w:lineRule="auto"/>
              <w:rPr>
                <w:rFonts w:ascii="Times New Roman" w:eastAsia="Calibri" w:hAnsi="Times New Roman" w:cs="Times New Roman"/>
                <w:sz w:val="24"/>
                <w:szCs w:val="24"/>
              </w:rPr>
            </w:pPr>
            <w:bookmarkStart w:id="13" w:name="_Toc118236612"/>
            <w:r w:rsidRPr="000C3680">
              <w:rPr>
                <w:rFonts w:ascii="Times New Roman" w:eastAsia="Calibri" w:hAnsi="Times New Roman" w:cs="Times New Roman"/>
                <w:sz w:val="24"/>
                <w:szCs w:val="24"/>
              </w:rPr>
              <w:t>ОК 01</w:t>
            </w:r>
            <w:bookmarkEnd w:id="13"/>
            <w:r w:rsidRPr="000C3680">
              <w:rPr>
                <w:rFonts w:ascii="Times New Roman" w:eastAsia="Calibri" w:hAnsi="Times New Roman" w:cs="Times New Roman"/>
                <w:sz w:val="24"/>
                <w:szCs w:val="24"/>
              </w:rPr>
              <w:t xml:space="preserve">. </w:t>
            </w:r>
          </w:p>
          <w:p w14:paraId="02C5538B" w14:textId="77777777" w:rsidR="000C3680" w:rsidRPr="000C3680" w:rsidRDefault="000C3680" w:rsidP="000C3680">
            <w:pPr>
              <w:spacing w:after="0" w:line="276" w:lineRule="auto"/>
              <w:rPr>
                <w:rFonts w:ascii="Times New Roman" w:eastAsia="Calibri" w:hAnsi="Times New Roman" w:cs="Times New Roman"/>
                <w:sz w:val="24"/>
                <w:szCs w:val="24"/>
              </w:rPr>
            </w:pPr>
            <w:bookmarkStart w:id="14" w:name="_Toc118236613"/>
            <w:r w:rsidRPr="000C3680">
              <w:rPr>
                <w:rFonts w:ascii="Times New Roman" w:eastAsia="Calibri" w:hAnsi="Times New Roman" w:cs="Times New Roman"/>
                <w:sz w:val="24"/>
                <w:szCs w:val="24"/>
              </w:rPr>
              <w:t>Выбирать способы решения задач профессиональной деятельности применительно</w:t>
            </w:r>
            <w:bookmarkEnd w:id="14"/>
            <w:r w:rsidRPr="000C3680">
              <w:rPr>
                <w:rFonts w:ascii="Times New Roman" w:eastAsia="Calibri" w:hAnsi="Times New Roman" w:cs="Times New Roman"/>
                <w:sz w:val="24"/>
                <w:szCs w:val="24"/>
              </w:rPr>
              <w:t xml:space="preserve"> </w:t>
            </w:r>
          </w:p>
          <w:p w14:paraId="6722B7A9" w14:textId="77777777" w:rsidR="000C3680" w:rsidRPr="000C3680" w:rsidRDefault="000C3680" w:rsidP="000C3680">
            <w:pPr>
              <w:spacing w:after="0" w:line="276" w:lineRule="auto"/>
              <w:rPr>
                <w:rFonts w:ascii="Times New Roman" w:eastAsia="Calibri" w:hAnsi="Times New Roman" w:cs="Times New Roman"/>
                <w:sz w:val="24"/>
                <w:szCs w:val="24"/>
              </w:rPr>
            </w:pPr>
            <w:bookmarkStart w:id="15" w:name="_Toc118236614"/>
            <w:r w:rsidRPr="000C3680">
              <w:rPr>
                <w:rFonts w:ascii="Times New Roman" w:eastAsia="Calibri" w:hAnsi="Times New Roman" w:cs="Times New Roman"/>
                <w:sz w:val="24"/>
                <w:szCs w:val="24"/>
              </w:rPr>
              <w:t>к различным контекстам</w:t>
            </w:r>
            <w:bookmarkEnd w:id="15"/>
          </w:p>
        </w:tc>
        <w:tc>
          <w:tcPr>
            <w:tcW w:w="6095" w:type="dxa"/>
          </w:tcPr>
          <w:p w14:paraId="39ECC921" w14:textId="77777777" w:rsidR="000C3680" w:rsidRPr="000C3680" w:rsidRDefault="000C3680" w:rsidP="000C3680">
            <w:pPr>
              <w:spacing w:after="0" w:line="276" w:lineRule="auto"/>
              <w:rPr>
                <w:rFonts w:ascii="Times New Roman" w:eastAsia="Calibri" w:hAnsi="Times New Roman" w:cs="Times New Roman"/>
                <w:sz w:val="24"/>
                <w:szCs w:val="24"/>
              </w:rPr>
            </w:pPr>
            <w:bookmarkStart w:id="16" w:name="_Toc118236615"/>
            <w:r w:rsidRPr="000C3680">
              <w:rPr>
                <w:rFonts w:ascii="Times New Roman" w:eastAsia="Calibri" w:hAnsi="Times New Roman" w:cs="Times New Roman"/>
                <w:sz w:val="24"/>
                <w:szCs w:val="24"/>
              </w:rPr>
              <w:t>В части трудового воспитания:</w:t>
            </w:r>
            <w:bookmarkEnd w:id="16"/>
          </w:p>
          <w:p w14:paraId="4BECD5B2" w14:textId="77777777" w:rsidR="000C3680" w:rsidRPr="000C3680" w:rsidRDefault="000C3680" w:rsidP="000C3680">
            <w:pPr>
              <w:spacing w:after="0" w:line="276" w:lineRule="auto"/>
              <w:rPr>
                <w:rFonts w:ascii="Times New Roman" w:eastAsia="Calibri" w:hAnsi="Times New Roman" w:cs="Times New Roman"/>
                <w:sz w:val="24"/>
                <w:szCs w:val="24"/>
              </w:rPr>
            </w:pPr>
            <w:bookmarkStart w:id="17" w:name="_Toc118236616"/>
            <w:r w:rsidRPr="000C3680">
              <w:rPr>
                <w:rFonts w:ascii="Times New Roman" w:eastAsia="Calibri" w:hAnsi="Times New Roman" w:cs="Times New Roman"/>
                <w:sz w:val="24"/>
                <w:szCs w:val="24"/>
              </w:rPr>
              <w:t>- готовность к труду, осознание ценности мастерства, трудолюбие; У</w:t>
            </w:r>
            <w:bookmarkEnd w:id="17"/>
          </w:p>
          <w:p w14:paraId="57CEFE48" w14:textId="77777777" w:rsidR="000C3680" w:rsidRPr="000C3680" w:rsidRDefault="000C3680" w:rsidP="000C3680">
            <w:pPr>
              <w:spacing w:after="0" w:line="276" w:lineRule="auto"/>
              <w:rPr>
                <w:rFonts w:ascii="Times New Roman" w:eastAsia="Calibri" w:hAnsi="Times New Roman" w:cs="Times New Roman"/>
                <w:sz w:val="24"/>
                <w:szCs w:val="24"/>
              </w:rPr>
            </w:pPr>
            <w:bookmarkStart w:id="18" w:name="_Toc118236617"/>
            <w:r w:rsidRPr="000C3680">
              <w:rPr>
                <w:rFonts w:ascii="Times New Roman" w:eastAsia="Calibri" w:hAnsi="Times New Roman" w:cs="Times New Roman"/>
                <w:sz w:val="24"/>
                <w:szCs w:val="24"/>
              </w:rPr>
              <w:t>-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bookmarkEnd w:id="18"/>
            <w:r w:rsidRPr="000C3680">
              <w:rPr>
                <w:rFonts w:ascii="Times New Roman" w:eastAsia="Calibri" w:hAnsi="Times New Roman" w:cs="Times New Roman"/>
                <w:sz w:val="24"/>
                <w:szCs w:val="24"/>
              </w:rPr>
              <w:t xml:space="preserve"> </w:t>
            </w:r>
          </w:p>
          <w:p w14:paraId="3AFDEA38" w14:textId="77777777" w:rsidR="000C3680" w:rsidRPr="000C3680" w:rsidRDefault="000C3680" w:rsidP="000C3680">
            <w:pPr>
              <w:spacing w:after="0" w:line="276" w:lineRule="auto"/>
              <w:rPr>
                <w:rFonts w:ascii="Times New Roman" w:eastAsia="Calibri" w:hAnsi="Times New Roman" w:cs="Times New Roman"/>
                <w:sz w:val="24"/>
                <w:szCs w:val="24"/>
              </w:rPr>
            </w:pPr>
            <w:bookmarkStart w:id="19" w:name="_Toc118236618"/>
            <w:r w:rsidRPr="000C3680">
              <w:rPr>
                <w:rFonts w:ascii="Times New Roman" w:eastAsia="Calibri" w:hAnsi="Times New Roman" w:cs="Times New Roman"/>
                <w:sz w:val="24"/>
                <w:szCs w:val="24"/>
              </w:rPr>
              <w:t>- интерес к различным сферам профессиональной деятельности,</w:t>
            </w:r>
            <w:bookmarkEnd w:id="19"/>
            <w:r w:rsidRPr="000C3680">
              <w:rPr>
                <w:rFonts w:ascii="Times New Roman" w:eastAsia="Calibri" w:hAnsi="Times New Roman" w:cs="Times New Roman"/>
                <w:sz w:val="24"/>
                <w:szCs w:val="24"/>
              </w:rPr>
              <w:t xml:space="preserve"> </w:t>
            </w:r>
          </w:p>
          <w:p w14:paraId="3A0F4CEC" w14:textId="77777777" w:rsidR="000C3680" w:rsidRPr="000C3680" w:rsidRDefault="000C3680" w:rsidP="000C3680">
            <w:pPr>
              <w:spacing w:after="0" w:line="276" w:lineRule="auto"/>
              <w:rPr>
                <w:rFonts w:ascii="Times New Roman" w:eastAsia="Calibri" w:hAnsi="Times New Roman" w:cs="Times New Roman"/>
                <w:sz w:val="24"/>
                <w:szCs w:val="24"/>
              </w:rPr>
            </w:pPr>
            <w:bookmarkStart w:id="20" w:name="_Toc118236619"/>
            <w:r w:rsidRPr="000C3680">
              <w:rPr>
                <w:rFonts w:ascii="Times New Roman" w:eastAsia="Calibri" w:hAnsi="Times New Roman" w:cs="Times New Roman"/>
                <w:sz w:val="24"/>
                <w:szCs w:val="24"/>
              </w:rPr>
              <w:t>Овладение универсальными учебными познавательными действиями:</w:t>
            </w:r>
            <w:bookmarkEnd w:id="20"/>
          </w:p>
          <w:p w14:paraId="7806C6C2" w14:textId="77777777" w:rsidR="000C3680" w:rsidRPr="000C3680" w:rsidRDefault="000C3680" w:rsidP="000C3680">
            <w:pPr>
              <w:spacing w:after="0" w:line="276" w:lineRule="auto"/>
              <w:rPr>
                <w:rFonts w:ascii="Times New Roman" w:eastAsia="Calibri" w:hAnsi="Times New Roman" w:cs="Times New Roman"/>
                <w:sz w:val="24"/>
                <w:szCs w:val="24"/>
              </w:rPr>
            </w:pPr>
            <w:bookmarkStart w:id="21" w:name="_Toc118236620"/>
            <w:r w:rsidRPr="000C3680">
              <w:rPr>
                <w:rFonts w:ascii="Times New Roman" w:eastAsia="Calibri" w:hAnsi="Times New Roman" w:cs="Times New Roman"/>
                <w:sz w:val="24"/>
                <w:szCs w:val="24"/>
              </w:rPr>
              <w:t>а) базовые логические действия:</w:t>
            </w:r>
            <w:bookmarkEnd w:id="21"/>
          </w:p>
          <w:p w14:paraId="3703F631" w14:textId="77777777" w:rsidR="000C3680" w:rsidRPr="000C3680" w:rsidRDefault="000C3680" w:rsidP="000C3680">
            <w:pPr>
              <w:spacing w:after="0" w:line="276" w:lineRule="auto"/>
              <w:rPr>
                <w:rFonts w:ascii="Times New Roman" w:eastAsia="Calibri" w:hAnsi="Times New Roman" w:cs="Times New Roman"/>
                <w:sz w:val="24"/>
                <w:szCs w:val="24"/>
              </w:rPr>
            </w:pPr>
            <w:bookmarkStart w:id="22" w:name="_Toc118236621"/>
            <w:r w:rsidRPr="000C3680">
              <w:rPr>
                <w:rFonts w:ascii="Times New Roman" w:eastAsia="Calibri" w:hAnsi="Times New Roman" w:cs="Times New Roman"/>
                <w:sz w:val="24"/>
                <w:szCs w:val="24"/>
              </w:rPr>
              <w:t>- самостоятельно формулировать и актуализировать проблему, рассматривать ее всесторонне;</w:t>
            </w:r>
            <w:bookmarkEnd w:id="22"/>
            <w:r w:rsidRPr="000C3680">
              <w:rPr>
                <w:rFonts w:ascii="Times New Roman" w:eastAsia="Calibri" w:hAnsi="Times New Roman" w:cs="Times New Roman"/>
                <w:sz w:val="24"/>
                <w:szCs w:val="24"/>
              </w:rPr>
              <w:t xml:space="preserve">  </w:t>
            </w:r>
          </w:p>
          <w:p w14:paraId="2E087711" w14:textId="77777777" w:rsidR="000C3680" w:rsidRPr="000C3680" w:rsidRDefault="000C3680" w:rsidP="000C3680">
            <w:pPr>
              <w:spacing w:after="0" w:line="276" w:lineRule="auto"/>
              <w:rPr>
                <w:rFonts w:ascii="Times New Roman" w:eastAsia="Calibri" w:hAnsi="Times New Roman" w:cs="Times New Roman"/>
                <w:sz w:val="24"/>
                <w:szCs w:val="24"/>
              </w:rPr>
            </w:pPr>
            <w:r w:rsidRPr="000C3680">
              <w:rPr>
                <w:rFonts w:ascii="Times New Roman" w:eastAsia="Calibri" w:hAnsi="Times New Roman" w:cs="Times New Roman"/>
                <w:sz w:val="24"/>
                <w:szCs w:val="24"/>
              </w:rPr>
              <w:t xml:space="preserve">- устанавливать существенный признак или основания для сравнения, классификации и обобщения;  </w:t>
            </w:r>
          </w:p>
          <w:p w14:paraId="15CC82AC" w14:textId="77777777" w:rsidR="000C3680" w:rsidRPr="000C3680" w:rsidRDefault="000C3680" w:rsidP="000C3680">
            <w:pPr>
              <w:spacing w:after="0" w:line="276" w:lineRule="auto"/>
              <w:rPr>
                <w:rFonts w:ascii="Times New Roman" w:eastAsia="Calibri" w:hAnsi="Times New Roman" w:cs="Times New Roman"/>
                <w:sz w:val="24"/>
                <w:szCs w:val="24"/>
              </w:rPr>
            </w:pPr>
            <w:r w:rsidRPr="000C3680">
              <w:rPr>
                <w:rFonts w:ascii="Times New Roman" w:eastAsia="Calibri" w:hAnsi="Times New Roman" w:cs="Times New Roman"/>
                <w:sz w:val="24"/>
                <w:szCs w:val="24"/>
              </w:rPr>
              <w:t>- определять цели деятельности, задавать параметры и критерии их достижения;</w:t>
            </w:r>
          </w:p>
          <w:p w14:paraId="61BDBC80" w14:textId="77777777" w:rsidR="000C3680" w:rsidRPr="000C3680" w:rsidRDefault="000C3680" w:rsidP="000C3680">
            <w:pPr>
              <w:spacing w:after="0" w:line="276" w:lineRule="auto"/>
              <w:rPr>
                <w:rFonts w:ascii="Times New Roman" w:eastAsia="Calibri" w:hAnsi="Times New Roman" w:cs="Times New Roman"/>
                <w:sz w:val="24"/>
                <w:szCs w:val="24"/>
              </w:rPr>
            </w:pPr>
            <w:r w:rsidRPr="000C3680">
              <w:rPr>
                <w:rFonts w:ascii="Times New Roman" w:eastAsia="Calibri" w:hAnsi="Times New Roman" w:cs="Times New Roman"/>
                <w:sz w:val="24"/>
                <w:szCs w:val="24"/>
              </w:rPr>
              <w:t xml:space="preserve">- выявлять закономерности и противоречия в рассматриваемых явлениях;  </w:t>
            </w:r>
          </w:p>
          <w:p w14:paraId="46F5674C" w14:textId="77777777" w:rsidR="000C3680" w:rsidRPr="000C3680" w:rsidRDefault="000C3680" w:rsidP="000C3680">
            <w:pPr>
              <w:spacing w:after="0" w:line="276" w:lineRule="auto"/>
              <w:rPr>
                <w:rFonts w:ascii="Times New Roman" w:eastAsia="Calibri" w:hAnsi="Times New Roman" w:cs="Times New Roman"/>
                <w:sz w:val="24"/>
                <w:szCs w:val="24"/>
              </w:rPr>
            </w:pPr>
            <w:r w:rsidRPr="000C3680">
              <w:rPr>
                <w:rFonts w:ascii="Times New Roman" w:eastAsia="Calibri" w:hAnsi="Times New Roman" w:cs="Times New Roman"/>
                <w:sz w:val="24"/>
                <w:szCs w:val="24"/>
              </w:rPr>
              <w:lastRenderedPageBreak/>
              <w:t xml:space="preserve">- вносить коррективы в деятельность, оценивать соответствие результатов целям, оценивать риски последствий деятельности; </w:t>
            </w:r>
          </w:p>
          <w:p w14:paraId="4F889E8F" w14:textId="77777777" w:rsidR="000C3680" w:rsidRPr="000C3680" w:rsidRDefault="000C3680" w:rsidP="000C3680">
            <w:pPr>
              <w:spacing w:after="0" w:line="276" w:lineRule="auto"/>
              <w:rPr>
                <w:rFonts w:ascii="Times New Roman" w:eastAsia="Calibri" w:hAnsi="Times New Roman" w:cs="Times New Roman"/>
                <w:sz w:val="24"/>
                <w:szCs w:val="24"/>
              </w:rPr>
            </w:pPr>
            <w:bookmarkStart w:id="23" w:name="_Toc118236622"/>
            <w:r w:rsidRPr="000C3680">
              <w:rPr>
                <w:rFonts w:ascii="Times New Roman" w:eastAsia="Calibri" w:hAnsi="Times New Roman" w:cs="Times New Roman"/>
                <w:sz w:val="24"/>
                <w:szCs w:val="24"/>
              </w:rPr>
              <w:t>- развивать креативное мышление при решении жизненных проблем</w:t>
            </w:r>
            <w:bookmarkEnd w:id="23"/>
            <w:r w:rsidRPr="000C3680">
              <w:rPr>
                <w:rFonts w:ascii="Times New Roman" w:eastAsia="Calibri" w:hAnsi="Times New Roman" w:cs="Times New Roman"/>
                <w:sz w:val="24"/>
                <w:szCs w:val="24"/>
              </w:rPr>
              <w:t xml:space="preserve"> </w:t>
            </w:r>
          </w:p>
          <w:p w14:paraId="4737A685" w14:textId="77777777" w:rsidR="000C3680" w:rsidRPr="000C3680" w:rsidRDefault="000C3680" w:rsidP="000C3680">
            <w:pPr>
              <w:spacing w:after="0" w:line="276" w:lineRule="auto"/>
              <w:rPr>
                <w:rFonts w:ascii="Times New Roman" w:eastAsia="Calibri" w:hAnsi="Times New Roman" w:cs="Times New Roman"/>
                <w:sz w:val="24"/>
                <w:szCs w:val="24"/>
              </w:rPr>
            </w:pPr>
            <w:bookmarkStart w:id="24" w:name="_Toc118236623"/>
            <w:r w:rsidRPr="000C3680">
              <w:rPr>
                <w:rFonts w:ascii="Times New Roman" w:eastAsia="Calibri" w:hAnsi="Times New Roman" w:cs="Times New Roman"/>
                <w:sz w:val="24"/>
                <w:szCs w:val="24"/>
              </w:rPr>
              <w:t>б) базовые исследовательские действия:</w:t>
            </w:r>
            <w:bookmarkEnd w:id="24"/>
          </w:p>
          <w:p w14:paraId="3CFC1C9A" w14:textId="77777777" w:rsidR="000C3680" w:rsidRPr="000C3680" w:rsidRDefault="000C3680" w:rsidP="000C3680">
            <w:pPr>
              <w:spacing w:after="0" w:line="276" w:lineRule="auto"/>
              <w:rPr>
                <w:rFonts w:ascii="Times New Roman" w:eastAsia="Calibri" w:hAnsi="Times New Roman" w:cs="Times New Roman"/>
                <w:sz w:val="24"/>
                <w:szCs w:val="24"/>
              </w:rPr>
            </w:pPr>
            <w:bookmarkStart w:id="25" w:name="_Toc118236624"/>
            <w:r w:rsidRPr="000C3680">
              <w:rPr>
                <w:rFonts w:ascii="Times New Roman" w:eastAsia="Calibri" w:hAnsi="Times New Roman" w:cs="Times New Roman"/>
                <w:sz w:val="24"/>
                <w:szCs w:val="24"/>
              </w:rPr>
              <w:t>- владеть навыками учебно-исследовательской и проектной деятельности, навыками разрешения проблем;</w:t>
            </w:r>
            <w:bookmarkEnd w:id="25"/>
            <w:r w:rsidRPr="000C3680">
              <w:rPr>
                <w:rFonts w:ascii="Times New Roman" w:eastAsia="Calibri" w:hAnsi="Times New Roman" w:cs="Times New Roman"/>
                <w:sz w:val="24"/>
                <w:szCs w:val="24"/>
              </w:rPr>
              <w:t xml:space="preserve"> </w:t>
            </w:r>
          </w:p>
          <w:p w14:paraId="2EE20315" w14:textId="77777777" w:rsidR="000C3680" w:rsidRPr="000C3680" w:rsidRDefault="000C3680" w:rsidP="000C3680">
            <w:pPr>
              <w:spacing w:after="0" w:line="276" w:lineRule="auto"/>
              <w:rPr>
                <w:rFonts w:ascii="Times New Roman" w:eastAsia="Calibri" w:hAnsi="Times New Roman" w:cs="Times New Roman"/>
                <w:sz w:val="24"/>
                <w:szCs w:val="24"/>
              </w:rPr>
            </w:pPr>
            <w:bookmarkStart w:id="26" w:name="_Toc118236625"/>
            <w:r w:rsidRPr="000C3680">
              <w:rPr>
                <w:rFonts w:ascii="Times New Roman" w:eastAsia="Calibri" w:hAnsi="Times New Roman" w:cs="Times New Roman"/>
                <w:sz w:val="24"/>
                <w:szCs w:val="24"/>
              </w:rPr>
              <w:t>-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bookmarkEnd w:id="26"/>
            <w:r w:rsidRPr="000C3680">
              <w:rPr>
                <w:rFonts w:ascii="Times New Roman" w:eastAsia="Calibri" w:hAnsi="Times New Roman" w:cs="Times New Roman"/>
                <w:sz w:val="24"/>
                <w:szCs w:val="24"/>
              </w:rPr>
              <w:t xml:space="preserve"> </w:t>
            </w:r>
          </w:p>
          <w:p w14:paraId="2F9D0CE1" w14:textId="77777777" w:rsidR="000C3680" w:rsidRPr="000C3680" w:rsidRDefault="000C3680" w:rsidP="000C3680">
            <w:pPr>
              <w:spacing w:after="0" w:line="276" w:lineRule="auto"/>
              <w:rPr>
                <w:rFonts w:ascii="Times New Roman" w:eastAsia="Calibri" w:hAnsi="Times New Roman" w:cs="Times New Roman"/>
                <w:sz w:val="24"/>
                <w:szCs w:val="24"/>
              </w:rPr>
            </w:pPr>
            <w:bookmarkStart w:id="27" w:name="_Toc118236626"/>
            <w:r w:rsidRPr="000C3680">
              <w:rPr>
                <w:rFonts w:ascii="Times New Roman" w:eastAsia="Calibri" w:hAnsi="Times New Roman" w:cs="Times New Roman"/>
                <w:sz w:val="24"/>
                <w:szCs w:val="24"/>
              </w:rPr>
              <w:t>- анализировать полученные в ходе решения задачи результаты, критически оценивать их достоверность, прогнозировать изменение в новых условиях;</w:t>
            </w:r>
            <w:bookmarkEnd w:id="27"/>
            <w:r w:rsidRPr="000C3680">
              <w:rPr>
                <w:rFonts w:ascii="Times New Roman" w:eastAsia="Calibri" w:hAnsi="Times New Roman" w:cs="Times New Roman"/>
                <w:sz w:val="24"/>
                <w:szCs w:val="24"/>
              </w:rPr>
              <w:t xml:space="preserve"> </w:t>
            </w:r>
          </w:p>
          <w:p w14:paraId="3703DBD2" w14:textId="77777777" w:rsidR="000C3680" w:rsidRPr="000C3680" w:rsidRDefault="000C3680" w:rsidP="000C3680">
            <w:pPr>
              <w:spacing w:after="0" w:line="276" w:lineRule="auto"/>
              <w:rPr>
                <w:rFonts w:ascii="Times New Roman" w:eastAsia="Calibri" w:hAnsi="Times New Roman" w:cs="Times New Roman"/>
                <w:sz w:val="24"/>
                <w:szCs w:val="24"/>
              </w:rPr>
            </w:pPr>
            <w:bookmarkStart w:id="28" w:name="_Toc118236627"/>
            <w:r w:rsidRPr="000C3680">
              <w:rPr>
                <w:rFonts w:ascii="Times New Roman" w:eastAsia="Calibri" w:hAnsi="Times New Roman" w:cs="Times New Roman"/>
                <w:sz w:val="24"/>
                <w:szCs w:val="24"/>
              </w:rPr>
              <w:t>-- уметь переносить знания в познавательную и практическую области жизнедеятельности;</w:t>
            </w:r>
            <w:bookmarkEnd w:id="28"/>
          </w:p>
          <w:p w14:paraId="2A14D717" w14:textId="77777777" w:rsidR="000C3680" w:rsidRPr="000C3680" w:rsidRDefault="000C3680" w:rsidP="000C3680">
            <w:pPr>
              <w:spacing w:after="0" w:line="276" w:lineRule="auto"/>
              <w:rPr>
                <w:rFonts w:ascii="Times New Roman" w:eastAsia="Calibri" w:hAnsi="Times New Roman" w:cs="Times New Roman"/>
                <w:sz w:val="24"/>
                <w:szCs w:val="24"/>
              </w:rPr>
            </w:pPr>
            <w:bookmarkStart w:id="29" w:name="_Toc118236628"/>
            <w:r w:rsidRPr="000C3680">
              <w:rPr>
                <w:rFonts w:ascii="Times New Roman" w:eastAsia="Calibri" w:hAnsi="Times New Roman" w:cs="Times New Roman"/>
                <w:sz w:val="24"/>
                <w:szCs w:val="24"/>
              </w:rPr>
              <w:t>- уметь интегрировать знания из разных предметных областей;</w:t>
            </w:r>
            <w:bookmarkEnd w:id="29"/>
            <w:r w:rsidRPr="000C3680">
              <w:rPr>
                <w:rFonts w:ascii="Times New Roman" w:eastAsia="Calibri" w:hAnsi="Times New Roman" w:cs="Times New Roman"/>
                <w:sz w:val="24"/>
                <w:szCs w:val="24"/>
              </w:rPr>
              <w:t xml:space="preserve"> </w:t>
            </w:r>
          </w:p>
          <w:p w14:paraId="7C8C51FD" w14:textId="77777777" w:rsidR="000C3680" w:rsidRPr="000C3680" w:rsidRDefault="000C3680" w:rsidP="000C3680">
            <w:pPr>
              <w:spacing w:after="0" w:line="276" w:lineRule="auto"/>
              <w:rPr>
                <w:rFonts w:ascii="Times New Roman" w:eastAsia="Calibri" w:hAnsi="Times New Roman" w:cs="Times New Roman"/>
                <w:sz w:val="24"/>
                <w:szCs w:val="24"/>
              </w:rPr>
            </w:pPr>
            <w:bookmarkStart w:id="30" w:name="_Toc118236629"/>
            <w:r w:rsidRPr="000C3680">
              <w:rPr>
                <w:rFonts w:ascii="Times New Roman" w:eastAsia="Calibri" w:hAnsi="Times New Roman" w:cs="Times New Roman"/>
                <w:sz w:val="24"/>
                <w:szCs w:val="24"/>
              </w:rPr>
              <w:t>- выдвигать новые идеи, предлагать оригинальные подходы и решения;</w:t>
            </w:r>
            <w:bookmarkEnd w:id="30"/>
            <w:r w:rsidRPr="000C3680">
              <w:rPr>
                <w:rFonts w:ascii="Times New Roman" w:eastAsia="Calibri" w:hAnsi="Times New Roman" w:cs="Times New Roman"/>
                <w:sz w:val="24"/>
                <w:szCs w:val="24"/>
              </w:rPr>
              <w:t xml:space="preserve"> </w:t>
            </w:r>
          </w:p>
          <w:p w14:paraId="2E323F70" w14:textId="77777777" w:rsidR="000C3680" w:rsidRPr="000C3680" w:rsidRDefault="000C3680" w:rsidP="000C3680">
            <w:pPr>
              <w:spacing w:after="0" w:line="276" w:lineRule="auto"/>
              <w:rPr>
                <w:rFonts w:ascii="Times New Roman" w:eastAsia="Calibri" w:hAnsi="Times New Roman" w:cs="Times New Roman"/>
                <w:sz w:val="24"/>
                <w:szCs w:val="24"/>
              </w:rPr>
            </w:pPr>
            <w:bookmarkStart w:id="31" w:name="_Toc118236630"/>
            <w:r w:rsidRPr="000C3680">
              <w:rPr>
                <w:rFonts w:ascii="Times New Roman" w:eastAsia="Calibri" w:hAnsi="Times New Roman" w:cs="Times New Roman"/>
                <w:sz w:val="24"/>
                <w:szCs w:val="24"/>
              </w:rPr>
              <w:t>и способность их использования в познавательной и социальной практике</w:t>
            </w:r>
            <w:bookmarkEnd w:id="31"/>
            <w:r w:rsidRPr="000C3680">
              <w:rPr>
                <w:rFonts w:ascii="Times New Roman" w:eastAsia="Calibri" w:hAnsi="Times New Roman" w:cs="Times New Roman"/>
                <w:sz w:val="24"/>
                <w:szCs w:val="24"/>
              </w:rPr>
              <w:t xml:space="preserve"> </w:t>
            </w:r>
          </w:p>
        </w:tc>
        <w:tc>
          <w:tcPr>
            <w:tcW w:w="6124" w:type="dxa"/>
          </w:tcPr>
          <w:p w14:paraId="58B86E26" w14:textId="77777777" w:rsidR="000C3680" w:rsidRPr="000C3680" w:rsidRDefault="000C3680" w:rsidP="000C3680">
            <w:pPr>
              <w:spacing w:after="0" w:line="276" w:lineRule="auto"/>
              <w:rPr>
                <w:rFonts w:ascii="Times New Roman" w:eastAsia="Calibri" w:hAnsi="Times New Roman" w:cs="Times New Roman"/>
                <w:sz w:val="24"/>
                <w:szCs w:val="24"/>
              </w:rPr>
            </w:pPr>
            <w:bookmarkStart w:id="32" w:name="_Toc118236631"/>
            <w:r w:rsidRPr="000C3680">
              <w:rPr>
                <w:rFonts w:ascii="Times New Roman" w:eastAsia="Calibri" w:hAnsi="Times New Roman" w:cs="Times New Roman"/>
                <w:sz w:val="24"/>
                <w:szCs w:val="24"/>
              </w:rPr>
              <w:lastRenderedPageBreak/>
              <w:t>сформировать знания об (о):</w:t>
            </w:r>
            <w:bookmarkEnd w:id="32"/>
          </w:p>
          <w:p w14:paraId="36668611" w14:textId="77777777" w:rsidR="000C3680" w:rsidRPr="000C3680" w:rsidRDefault="000C3680" w:rsidP="000C3680">
            <w:pPr>
              <w:spacing w:after="0" w:line="276" w:lineRule="auto"/>
              <w:rPr>
                <w:rFonts w:ascii="Times New Roman" w:eastAsia="Calibri" w:hAnsi="Times New Roman" w:cs="Times New Roman"/>
                <w:sz w:val="24"/>
                <w:szCs w:val="24"/>
              </w:rPr>
            </w:pPr>
            <w:bookmarkStart w:id="33" w:name="_Toc118236632"/>
            <w:r w:rsidRPr="000C3680">
              <w:rPr>
                <w:rFonts w:ascii="Times New Roman" w:eastAsia="Calibri" w:hAnsi="Times New Roman" w:cs="Times New Roman"/>
                <w:sz w:val="24"/>
                <w:szCs w:val="24"/>
              </w:rPr>
              <w:t>- обществе как целостной развивающейся системе в единстве и взаимодействии основных сфер и институтов; основах социальной динамики; глобальных проблемах и вызовах современности; перспективах развития современного общества, в том числе тенденций развития Российской Федерации;</w:t>
            </w:r>
            <w:bookmarkEnd w:id="33"/>
          </w:p>
          <w:p w14:paraId="163200FC" w14:textId="77777777" w:rsidR="000C3680" w:rsidRPr="000C3680" w:rsidRDefault="000C3680" w:rsidP="000C3680">
            <w:pPr>
              <w:spacing w:after="0" w:line="276" w:lineRule="auto"/>
              <w:rPr>
                <w:rFonts w:ascii="Times New Roman" w:eastAsia="Calibri" w:hAnsi="Times New Roman" w:cs="Times New Roman"/>
                <w:sz w:val="24"/>
                <w:szCs w:val="24"/>
              </w:rPr>
            </w:pPr>
            <w:bookmarkStart w:id="34" w:name="_Toc118236633"/>
            <w:r w:rsidRPr="000C3680">
              <w:rPr>
                <w:rFonts w:ascii="Times New Roman" w:eastAsia="Calibri" w:hAnsi="Times New Roman" w:cs="Times New Roman"/>
                <w:sz w:val="24"/>
                <w:szCs w:val="24"/>
              </w:rPr>
              <w:t>- человеке как субъекте общественных отношений и сознательной деятельности; особенностях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w:t>
            </w:r>
            <w:bookmarkEnd w:id="34"/>
          </w:p>
          <w:p w14:paraId="175C8FFA" w14:textId="77777777" w:rsidR="000C3680" w:rsidRPr="000C3680" w:rsidRDefault="000C3680" w:rsidP="000C3680">
            <w:pPr>
              <w:spacing w:after="0" w:line="276" w:lineRule="auto"/>
              <w:rPr>
                <w:rFonts w:ascii="Times New Roman" w:eastAsia="Calibri" w:hAnsi="Times New Roman" w:cs="Times New Roman"/>
                <w:sz w:val="24"/>
                <w:szCs w:val="24"/>
              </w:rPr>
            </w:pPr>
            <w:bookmarkStart w:id="35" w:name="_Toc118236634"/>
            <w:r w:rsidRPr="000C3680">
              <w:rPr>
                <w:rFonts w:ascii="Times New Roman" w:eastAsia="Calibri" w:hAnsi="Times New Roman" w:cs="Times New Roman"/>
                <w:sz w:val="24"/>
                <w:szCs w:val="24"/>
              </w:rPr>
              <w:t>- экономике как науке и хозяйстве, роли государства в экономике, в том числе государственной политики поддержки конкуренции и импортозамещения, особенностях рыночных отношений в современной экономике;</w:t>
            </w:r>
            <w:bookmarkEnd w:id="35"/>
          </w:p>
          <w:p w14:paraId="550C27C9" w14:textId="77777777" w:rsidR="000C3680" w:rsidRPr="000C3680" w:rsidRDefault="000C3680" w:rsidP="000C3680">
            <w:pPr>
              <w:spacing w:after="0" w:line="276" w:lineRule="auto"/>
              <w:rPr>
                <w:rFonts w:ascii="Times New Roman" w:eastAsia="Calibri" w:hAnsi="Times New Roman" w:cs="Times New Roman"/>
                <w:sz w:val="24"/>
                <w:szCs w:val="24"/>
              </w:rPr>
            </w:pPr>
            <w:bookmarkStart w:id="36" w:name="_Toc118236635"/>
            <w:r w:rsidRPr="000C3680">
              <w:rPr>
                <w:rFonts w:ascii="Times New Roman" w:eastAsia="Calibri" w:hAnsi="Times New Roman" w:cs="Times New Roman"/>
                <w:sz w:val="24"/>
                <w:szCs w:val="24"/>
              </w:rPr>
              <w:t>- системе права и законодательства Российской Федерации;</w:t>
            </w:r>
            <w:bookmarkEnd w:id="36"/>
          </w:p>
          <w:p w14:paraId="4E5F2C2D" w14:textId="77777777" w:rsidR="000C3680" w:rsidRPr="000C3680" w:rsidRDefault="000C3680" w:rsidP="000C3680">
            <w:pPr>
              <w:spacing w:after="0" w:line="276" w:lineRule="auto"/>
              <w:rPr>
                <w:rFonts w:ascii="Times New Roman" w:eastAsia="Calibri" w:hAnsi="Times New Roman" w:cs="Times New Roman"/>
                <w:sz w:val="24"/>
                <w:szCs w:val="24"/>
              </w:rPr>
            </w:pPr>
            <w:bookmarkStart w:id="37" w:name="_Toc118236636"/>
            <w:r w:rsidRPr="000C3680">
              <w:rPr>
                <w:rFonts w:ascii="Times New Roman" w:eastAsia="Calibri" w:hAnsi="Times New Roman" w:cs="Times New Roman"/>
                <w:sz w:val="24"/>
                <w:szCs w:val="24"/>
              </w:rPr>
              <w:t xml:space="preserve">- владеть базовым понятийным аппаратом социальных наук, уметь различать существенные и несущественные </w:t>
            </w:r>
            <w:r w:rsidRPr="000C3680">
              <w:rPr>
                <w:rFonts w:ascii="Times New Roman" w:eastAsia="Calibri" w:hAnsi="Times New Roman" w:cs="Times New Roman"/>
                <w:sz w:val="24"/>
                <w:szCs w:val="24"/>
              </w:rPr>
              <w:lastRenderedPageBreak/>
              <w:t>признаки понятий, определять различные смыслы многозначных понятий, классифицировать используемые в социальных науках понятия и термины; использовать понятийный аппарат при анализе и оценке социальных явлений, для ориентации в социальных науках и при изложении собственных суждений и построении устных и письменных высказываний;</w:t>
            </w:r>
            <w:bookmarkEnd w:id="37"/>
          </w:p>
          <w:p w14:paraId="342E923D" w14:textId="77777777" w:rsidR="000C3680" w:rsidRPr="000C3680" w:rsidRDefault="000C3680" w:rsidP="000C3680">
            <w:pPr>
              <w:spacing w:after="0" w:line="276" w:lineRule="auto"/>
              <w:rPr>
                <w:rFonts w:ascii="Times New Roman" w:eastAsia="Calibri" w:hAnsi="Times New Roman" w:cs="Times New Roman"/>
                <w:sz w:val="24"/>
                <w:szCs w:val="24"/>
              </w:rPr>
            </w:pPr>
            <w:bookmarkStart w:id="38" w:name="_Toc118236637"/>
            <w:r w:rsidRPr="000C3680">
              <w:rPr>
                <w:rFonts w:ascii="Times New Roman" w:eastAsia="Calibri" w:hAnsi="Times New Roman" w:cs="Times New Roman"/>
                <w:sz w:val="24"/>
                <w:szCs w:val="24"/>
              </w:rPr>
              <w:t>- владеть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социальных ценностей и использовать ключевые понятия, теоретические положения социальных наук для объяснения явлений социальной действительности;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bookmarkEnd w:id="38"/>
          </w:p>
        </w:tc>
      </w:tr>
      <w:tr w:rsidR="000C3680" w:rsidRPr="000C3680" w14:paraId="22116ED1" w14:textId="77777777" w:rsidTr="00E31FD6">
        <w:trPr>
          <w:trHeight w:val="698"/>
        </w:trPr>
        <w:tc>
          <w:tcPr>
            <w:tcW w:w="2518" w:type="dxa"/>
          </w:tcPr>
          <w:p w14:paraId="7E779567" w14:textId="77777777" w:rsidR="000C3680" w:rsidRPr="000C3680" w:rsidRDefault="000C3680" w:rsidP="000C3680">
            <w:pPr>
              <w:spacing w:after="0" w:line="276" w:lineRule="auto"/>
              <w:rPr>
                <w:rFonts w:ascii="Times New Roman" w:eastAsia="Calibri" w:hAnsi="Times New Roman" w:cs="Times New Roman"/>
                <w:sz w:val="24"/>
                <w:szCs w:val="24"/>
              </w:rPr>
            </w:pPr>
            <w:bookmarkStart w:id="39" w:name="_Toc118236638"/>
            <w:r w:rsidRPr="000C3680">
              <w:rPr>
                <w:rFonts w:ascii="Times New Roman" w:eastAsia="Calibri" w:hAnsi="Times New Roman" w:cs="Times New Roman"/>
                <w:sz w:val="24"/>
                <w:szCs w:val="24"/>
              </w:rPr>
              <w:lastRenderedPageBreak/>
              <w:t xml:space="preserve">ОК 02. Использовать современные средства поиска, анализа и интерпретации </w:t>
            </w:r>
            <w:r w:rsidRPr="000C3680">
              <w:rPr>
                <w:rFonts w:ascii="Times New Roman" w:eastAsia="Calibri" w:hAnsi="Times New Roman" w:cs="Times New Roman"/>
                <w:sz w:val="24"/>
                <w:szCs w:val="24"/>
              </w:rPr>
              <w:lastRenderedPageBreak/>
              <w:t>информации, и информационные технологии для выполнения задач профессиональной деятельности</w:t>
            </w:r>
            <w:bookmarkEnd w:id="39"/>
          </w:p>
        </w:tc>
        <w:tc>
          <w:tcPr>
            <w:tcW w:w="6095" w:type="dxa"/>
          </w:tcPr>
          <w:p w14:paraId="4CAB7B57" w14:textId="77777777" w:rsidR="000C3680" w:rsidRPr="000C3680" w:rsidRDefault="000C3680" w:rsidP="000C3680">
            <w:pPr>
              <w:spacing w:after="0" w:line="276" w:lineRule="auto"/>
              <w:rPr>
                <w:rFonts w:ascii="Times New Roman" w:eastAsia="Calibri" w:hAnsi="Times New Roman" w:cs="Times New Roman"/>
                <w:sz w:val="24"/>
                <w:szCs w:val="24"/>
              </w:rPr>
            </w:pPr>
          </w:p>
        </w:tc>
        <w:tc>
          <w:tcPr>
            <w:tcW w:w="6124" w:type="dxa"/>
          </w:tcPr>
          <w:p w14:paraId="69A79A3C" w14:textId="77777777" w:rsidR="000C3680" w:rsidRPr="000C3680" w:rsidRDefault="000C3680" w:rsidP="000C3680">
            <w:pPr>
              <w:spacing w:after="0" w:line="276" w:lineRule="auto"/>
              <w:rPr>
                <w:rFonts w:ascii="Times New Roman" w:eastAsia="Calibri" w:hAnsi="Times New Roman" w:cs="Times New Roman"/>
                <w:sz w:val="24"/>
                <w:szCs w:val="24"/>
              </w:rPr>
            </w:pPr>
            <w:bookmarkStart w:id="40" w:name="_Toc118236639"/>
            <w:r w:rsidRPr="000C3680">
              <w:rPr>
                <w:rFonts w:ascii="Times New Roman" w:eastAsia="Calibri" w:hAnsi="Times New Roman" w:cs="Times New Roman"/>
                <w:sz w:val="24"/>
                <w:szCs w:val="24"/>
              </w:rPr>
              <w:t>сформировать знания об (о):</w:t>
            </w:r>
            <w:bookmarkEnd w:id="40"/>
          </w:p>
          <w:p w14:paraId="5DD4E3A2" w14:textId="77777777" w:rsidR="000C3680" w:rsidRPr="000C3680" w:rsidRDefault="000C3680" w:rsidP="000C3680">
            <w:pPr>
              <w:spacing w:after="0" w:line="276" w:lineRule="auto"/>
              <w:rPr>
                <w:rFonts w:ascii="Times New Roman" w:eastAsia="Calibri" w:hAnsi="Times New Roman" w:cs="Times New Roman"/>
                <w:sz w:val="24"/>
                <w:szCs w:val="24"/>
              </w:rPr>
            </w:pPr>
            <w:bookmarkStart w:id="41" w:name="_Toc118236640"/>
            <w:r w:rsidRPr="000C3680">
              <w:rPr>
                <w:rFonts w:ascii="Times New Roman" w:eastAsia="Calibri" w:hAnsi="Times New Roman" w:cs="Times New Roman"/>
                <w:sz w:val="24"/>
                <w:szCs w:val="24"/>
              </w:rPr>
              <w:t>-  особенностях процесса цифровизации и влиянии массовых коммуникаций на все сферы жизни общества;</w:t>
            </w:r>
            <w:bookmarkEnd w:id="41"/>
          </w:p>
          <w:p w14:paraId="4B2DB703" w14:textId="77777777" w:rsidR="000C3680" w:rsidRPr="000C3680" w:rsidRDefault="000C3680" w:rsidP="000C3680">
            <w:pPr>
              <w:spacing w:after="0" w:line="276" w:lineRule="auto"/>
              <w:rPr>
                <w:rFonts w:ascii="Times New Roman" w:eastAsia="Calibri" w:hAnsi="Times New Roman" w:cs="Times New Roman"/>
                <w:sz w:val="24"/>
                <w:szCs w:val="24"/>
              </w:rPr>
            </w:pPr>
            <w:bookmarkStart w:id="42" w:name="_Toc118236641"/>
            <w:r w:rsidRPr="000C3680">
              <w:rPr>
                <w:rFonts w:ascii="Times New Roman" w:eastAsia="Calibri" w:hAnsi="Times New Roman" w:cs="Times New Roman"/>
                <w:sz w:val="24"/>
                <w:szCs w:val="24"/>
              </w:rPr>
              <w:lastRenderedPageBreak/>
              <w:t>- владеть умениями применять полученные знания при анализе социальной информации,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средствах массовой информации; 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w:t>
            </w:r>
            <w:bookmarkEnd w:id="42"/>
          </w:p>
          <w:p w14:paraId="33D2BCEA" w14:textId="77777777" w:rsidR="000C3680" w:rsidRPr="000C3680" w:rsidRDefault="000C3680" w:rsidP="000C3680">
            <w:pPr>
              <w:spacing w:after="0" w:line="276" w:lineRule="auto"/>
              <w:rPr>
                <w:rFonts w:ascii="Times New Roman" w:eastAsia="Calibri" w:hAnsi="Times New Roman" w:cs="Times New Roman"/>
                <w:sz w:val="24"/>
                <w:szCs w:val="24"/>
              </w:rPr>
            </w:pPr>
            <w:bookmarkStart w:id="43" w:name="_Toc118236642"/>
            <w:r w:rsidRPr="000C3680">
              <w:rPr>
                <w:rFonts w:ascii="Times New Roman" w:eastAsia="Calibri" w:hAnsi="Times New Roman" w:cs="Times New Roman"/>
                <w:sz w:val="24"/>
                <w:szCs w:val="24"/>
              </w:rPr>
              <w:t>- сформированность навыков оценивания социальной информации, в том числе поступающей по каналам сетевых коммуникаций, владение умением определять степень достоверности информации; владение умением соотносить различные оценки социальных явлений, содержащиеся в источниках информации, давать на основе полученных знаний правовую оценку действиям людей в модельных ситуациях;</w:t>
            </w:r>
            <w:bookmarkEnd w:id="43"/>
          </w:p>
          <w:p w14:paraId="36A63A25" w14:textId="77777777" w:rsidR="000C3680" w:rsidRPr="000C3680" w:rsidRDefault="000C3680" w:rsidP="000C3680">
            <w:pPr>
              <w:spacing w:after="0" w:line="276" w:lineRule="auto"/>
              <w:rPr>
                <w:rFonts w:ascii="Times New Roman" w:eastAsia="Calibri" w:hAnsi="Times New Roman" w:cs="Times New Roman"/>
                <w:sz w:val="24"/>
                <w:szCs w:val="24"/>
              </w:rPr>
            </w:pPr>
            <w:bookmarkStart w:id="44" w:name="_Toc118236643"/>
            <w:r w:rsidRPr="000C3680">
              <w:rPr>
                <w:rFonts w:ascii="Times New Roman" w:eastAsia="Calibri" w:hAnsi="Times New Roman" w:cs="Times New Roman"/>
                <w:sz w:val="24"/>
                <w:szCs w:val="24"/>
              </w:rPr>
              <w:t xml:space="preserve">- уметь определять связи социальных объектов и явлений с помощью различных знаковых систем; сформированность представлений о методах изучения социальных явлений и процессов, включая универсальные методы науки, а также специальные </w:t>
            </w:r>
            <w:r w:rsidRPr="000C3680">
              <w:rPr>
                <w:rFonts w:ascii="Times New Roman" w:eastAsia="Calibri" w:hAnsi="Times New Roman" w:cs="Times New Roman"/>
                <w:sz w:val="24"/>
                <w:szCs w:val="24"/>
              </w:rPr>
              <w:lastRenderedPageBreak/>
              <w:t>методы социального познания, в том числе социологические опросы, биографический метод, социальное прогнозирование</w:t>
            </w:r>
            <w:bookmarkEnd w:id="44"/>
          </w:p>
        </w:tc>
      </w:tr>
      <w:tr w:rsidR="000C3680" w:rsidRPr="000C3680" w14:paraId="23483F75" w14:textId="77777777" w:rsidTr="00E31FD6">
        <w:trPr>
          <w:trHeight w:val="416"/>
        </w:trPr>
        <w:tc>
          <w:tcPr>
            <w:tcW w:w="2518" w:type="dxa"/>
          </w:tcPr>
          <w:p w14:paraId="11D50572" w14:textId="77777777" w:rsidR="000C3680" w:rsidRPr="000C3680" w:rsidRDefault="000C3680" w:rsidP="000C3680">
            <w:pPr>
              <w:spacing w:after="0" w:line="276" w:lineRule="auto"/>
              <w:rPr>
                <w:rFonts w:ascii="Times New Roman" w:eastAsia="Calibri" w:hAnsi="Times New Roman" w:cs="Times New Roman"/>
                <w:sz w:val="24"/>
                <w:szCs w:val="24"/>
              </w:rPr>
            </w:pPr>
            <w:bookmarkStart w:id="45" w:name="_Toc118236644"/>
            <w:r w:rsidRPr="000C3680">
              <w:rPr>
                <w:rFonts w:ascii="Times New Roman" w:eastAsia="Calibri" w:hAnsi="Times New Roman" w:cs="Times New Roman"/>
                <w:sz w:val="24"/>
                <w:szCs w:val="24"/>
              </w:rPr>
              <w:lastRenderedPageBreak/>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bookmarkEnd w:id="45"/>
          </w:p>
        </w:tc>
        <w:tc>
          <w:tcPr>
            <w:tcW w:w="6095" w:type="dxa"/>
          </w:tcPr>
          <w:p w14:paraId="343E9EC3" w14:textId="77777777" w:rsidR="000C3680" w:rsidRPr="000C3680" w:rsidRDefault="000C3680" w:rsidP="000C3680">
            <w:pPr>
              <w:spacing w:after="0" w:line="276" w:lineRule="auto"/>
              <w:rPr>
                <w:rFonts w:ascii="Times New Roman" w:eastAsia="Calibri" w:hAnsi="Times New Roman" w:cs="Times New Roman"/>
                <w:sz w:val="24"/>
                <w:szCs w:val="24"/>
              </w:rPr>
            </w:pPr>
            <w:bookmarkStart w:id="46" w:name="_Toc118236645"/>
            <w:r w:rsidRPr="000C3680">
              <w:rPr>
                <w:rFonts w:ascii="Times New Roman" w:eastAsia="Calibri" w:hAnsi="Times New Roman" w:cs="Times New Roman"/>
                <w:sz w:val="24"/>
                <w:szCs w:val="24"/>
              </w:rPr>
              <w:t>В области духовно-нравственного воспитания:</w:t>
            </w:r>
            <w:bookmarkEnd w:id="46"/>
          </w:p>
          <w:p w14:paraId="615D6918" w14:textId="77777777" w:rsidR="000C3680" w:rsidRPr="000C3680" w:rsidRDefault="000C3680" w:rsidP="000C3680">
            <w:pPr>
              <w:spacing w:after="0" w:line="276" w:lineRule="auto"/>
              <w:rPr>
                <w:rFonts w:ascii="Times New Roman" w:eastAsia="Calibri" w:hAnsi="Times New Roman" w:cs="Times New Roman"/>
                <w:sz w:val="24"/>
                <w:szCs w:val="24"/>
              </w:rPr>
            </w:pPr>
            <w:bookmarkStart w:id="47" w:name="_Toc118236646"/>
            <w:r w:rsidRPr="000C3680">
              <w:rPr>
                <w:rFonts w:ascii="Times New Roman" w:eastAsia="Calibri" w:hAnsi="Times New Roman" w:cs="Times New Roman"/>
                <w:sz w:val="24"/>
                <w:szCs w:val="24"/>
              </w:rPr>
              <w:t>-- сформированность нравственного сознания, этического поведения;</w:t>
            </w:r>
            <w:bookmarkEnd w:id="47"/>
          </w:p>
          <w:p w14:paraId="579597C8" w14:textId="77777777" w:rsidR="000C3680" w:rsidRPr="000C3680" w:rsidRDefault="000C3680" w:rsidP="000C3680">
            <w:pPr>
              <w:spacing w:after="0" w:line="276" w:lineRule="auto"/>
              <w:rPr>
                <w:rFonts w:ascii="Times New Roman" w:eastAsia="Calibri" w:hAnsi="Times New Roman" w:cs="Times New Roman"/>
                <w:sz w:val="24"/>
                <w:szCs w:val="24"/>
              </w:rPr>
            </w:pPr>
            <w:bookmarkStart w:id="48" w:name="_Toc118236647"/>
            <w:r w:rsidRPr="000C3680">
              <w:rPr>
                <w:rFonts w:ascii="Times New Roman" w:eastAsia="Calibri" w:hAnsi="Times New Roman" w:cs="Times New Roman"/>
                <w:sz w:val="24"/>
                <w:szCs w:val="24"/>
              </w:rPr>
              <w:t>- способность оценивать ситуацию и принимать осознанные решения, ориентируясь на морально-нравственные нормы и ценности;</w:t>
            </w:r>
            <w:bookmarkEnd w:id="48"/>
          </w:p>
          <w:p w14:paraId="20ECBA3C" w14:textId="77777777" w:rsidR="000C3680" w:rsidRPr="000C3680" w:rsidRDefault="000C3680" w:rsidP="000C3680">
            <w:pPr>
              <w:spacing w:after="0" w:line="276" w:lineRule="auto"/>
              <w:rPr>
                <w:rFonts w:ascii="Times New Roman" w:eastAsia="Calibri" w:hAnsi="Times New Roman" w:cs="Times New Roman"/>
                <w:sz w:val="24"/>
                <w:szCs w:val="24"/>
              </w:rPr>
            </w:pPr>
            <w:bookmarkStart w:id="49" w:name="_Toc118236648"/>
            <w:r w:rsidRPr="000C3680">
              <w:rPr>
                <w:rFonts w:ascii="Times New Roman" w:eastAsia="Calibri" w:hAnsi="Times New Roman" w:cs="Times New Roman"/>
                <w:sz w:val="24"/>
                <w:szCs w:val="24"/>
              </w:rPr>
              <w:t>- осознание личного вклада в построение устойчивого будущего;</w:t>
            </w:r>
            <w:bookmarkEnd w:id="49"/>
          </w:p>
          <w:p w14:paraId="34B15CD3" w14:textId="77777777" w:rsidR="000C3680" w:rsidRPr="000C3680" w:rsidRDefault="000C3680" w:rsidP="000C3680">
            <w:pPr>
              <w:spacing w:after="0" w:line="276" w:lineRule="auto"/>
              <w:rPr>
                <w:rFonts w:ascii="Times New Roman" w:eastAsia="Calibri" w:hAnsi="Times New Roman" w:cs="Times New Roman"/>
                <w:sz w:val="24"/>
                <w:szCs w:val="24"/>
              </w:rPr>
            </w:pPr>
            <w:bookmarkStart w:id="50" w:name="_Toc118236649"/>
            <w:r w:rsidRPr="000C3680">
              <w:rPr>
                <w:rFonts w:ascii="Times New Roman" w:eastAsia="Calibri" w:hAnsi="Times New Roman" w:cs="Times New Roman"/>
                <w:sz w:val="24"/>
                <w:szCs w:val="24"/>
              </w:rPr>
              <w:t>-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w:t>
            </w:r>
            <w:bookmarkEnd w:id="50"/>
          </w:p>
          <w:p w14:paraId="1342DA01" w14:textId="77777777" w:rsidR="000C3680" w:rsidRPr="000C3680" w:rsidRDefault="000C3680" w:rsidP="000C3680">
            <w:pPr>
              <w:spacing w:after="0" w:line="276" w:lineRule="auto"/>
              <w:rPr>
                <w:rFonts w:ascii="Times New Roman" w:eastAsia="Calibri" w:hAnsi="Times New Roman" w:cs="Times New Roman"/>
                <w:sz w:val="24"/>
                <w:szCs w:val="24"/>
              </w:rPr>
            </w:pPr>
            <w:bookmarkStart w:id="51" w:name="_Toc118236650"/>
            <w:r w:rsidRPr="000C3680">
              <w:rPr>
                <w:rFonts w:ascii="Times New Roman" w:eastAsia="Calibri" w:hAnsi="Times New Roman" w:cs="Times New Roman"/>
                <w:sz w:val="24"/>
                <w:szCs w:val="24"/>
              </w:rPr>
              <w:t>Овладение универсальными регулятивными действиями:</w:t>
            </w:r>
            <w:bookmarkEnd w:id="51"/>
          </w:p>
          <w:p w14:paraId="06B2198E" w14:textId="77777777" w:rsidR="000C3680" w:rsidRPr="000C3680" w:rsidRDefault="000C3680" w:rsidP="000C3680">
            <w:pPr>
              <w:spacing w:after="0" w:line="276" w:lineRule="auto"/>
              <w:rPr>
                <w:rFonts w:ascii="Times New Roman" w:eastAsia="Calibri" w:hAnsi="Times New Roman" w:cs="Times New Roman"/>
                <w:sz w:val="24"/>
                <w:szCs w:val="24"/>
              </w:rPr>
            </w:pPr>
            <w:bookmarkStart w:id="52" w:name="_Toc118236651"/>
            <w:r w:rsidRPr="000C3680">
              <w:rPr>
                <w:rFonts w:ascii="Times New Roman" w:eastAsia="Calibri" w:hAnsi="Times New Roman" w:cs="Times New Roman"/>
                <w:sz w:val="24"/>
                <w:szCs w:val="24"/>
              </w:rPr>
              <w:t>а) самоорганизация:</w:t>
            </w:r>
            <w:bookmarkEnd w:id="52"/>
          </w:p>
          <w:p w14:paraId="798B111C" w14:textId="77777777" w:rsidR="000C3680" w:rsidRPr="000C3680" w:rsidRDefault="000C3680" w:rsidP="000C3680">
            <w:pPr>
              <w:spacing w:after="0" w:line="276" w:lineRule="auto"/>
              <w:rPr>
                <w:rFonts w:ascii="Times New Roman" w:eastAsia="Calibri" w:hAnsi="Times New Roman" w:cs="Times New Roman"/>
                <w:sz w:val="24"/>
                <w:szCs w:val="24"/>
              </w:rPr>
            </w:pPr>
            <w:bookmarkStart w:id="53" w:name="_Toc118236652"/>
            <w:r w:rsidRPr="000C3680">
              <w:rPr>
                <w:rFonts w:ascii="Times New Roman" w:eastAsia="Calibri" w:hAnsi="Times New Roman" w:cs="Times New Roman"/>
                <w:sz w:val="24"/>
                <w:szCs w:val="24"/>
              </w:rPr>
              <w:t>-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bookmarkEnd w:id="53"/>
          </w:p>
          <w:p w14:paraId="671C45AC" w14:textId="77777777" w:rsidR="000C3680" w:rsidRPr="000C3680" w:rsidRDefault="000C3680" w:rsidP="000C3680">
            <w:pPr>
              <w:spacing w:after="0" w:line="276" w:lineRule="auto"/>
              <w:rPr>
                <w:rFonts w:ascii="Times New Roman" w:eastAsia="Calibri" w:hAnsi="Times New Roman" w:cs="Times New Roman"/>
                <w:sz w:val="24"/>
                <w:szCs w:val="24"/>
              </w:rPr>
            </w:pPr>
            <w:bookmarkStart w:id="54" w:name="_Toc118236653"/>
            <w:r w:rsidRPr="000C3680">
              <w:rPr>
                <w:rFonts w:ascii="Times New Roman" w:eastAsia="Calibri" w:hAnsi="Times New Roman" w:cs="Times New Roman"/>
                <w:sz w:val="24"/>
                <w:szCs w:val="24"/>
              </w:rPr>
              <w:t>- самостоятельно составлять план решения проблемы с учетом имеющихся ресурсов, собственных возможностей и предпочтений;</w:t>
            </w:r>
            <w:bookmarkEnd w:id="54"/>
          </w:p>
          <w:p w14:paraId="42A9C3E8" w14:textId="77777777" w:rsidR="000C3680" w:rsidRPr="000C3680" w:rsidRDefault="000C3680" w:rsidP="000C3680">
            <w:pPr>
              <w:spacing w:after="0" w:line="276" w:lineRule="auto"/>
              <w:rPr>
                <w:rFonts w:ascii="Times New Roman" w:eastAsia="Calibri" w:hAnsi="Times New Roman" w:cs="Times New Roman"/>
                <w:sz w:val="24"/>
                <w:szCs w:val="24"/>
              </w:rPr>
            </w:pPr>
            <w:bookmarkStart w:id="55" w:name="_Toc118236654"/>
            <w:r w:rsidRPr="000C3680">
              <w:rPr>
                <w:rFonts w:ascii="Times New Roman" w:eastAsia="Calibri" w:hAnsi="Times New Roman" w:cs="Times New Roman"/>
                <w:sz w:val="24"/>
                <w:szCs w:val="24"/>
              </w:rPr>
              <w:t>- давать оценку новым ситуациям;</w:t>
            </w:r>
            <w:bookmarkEnd w:id="55"/>
          </w:p>
          <w:p w14:paraId="05CD6EC1" w14:textId="77777777" w:rsidR="000C3680" w:rsidRPr="000C3680" w:rsidRDefault="000C3680" w:rsidP="000C3680">
            <w:pPr>
              <w:spacing w:after="0" w:line="276" w:lineRule="auto"/>
              <w:rPr>
                <w:rFonts w:ascii="Times New Roman" w:eastAsia="Calibri" w:hAnsi="Times New Roman" w:cs="Times New Roman"/>
                <w:sz w:val="24"/>
                <w:szCs w:val="24"/>
              </w:rPr>
            </w:pPr>
            <w:bookmarkStart w:id="56" w:name="_Toc118236655"/>
            <w:r w:rsidRPr="000C3680">
              <w:rPr>
                <w:rFonts w:ascii="Times New Roman" w:eastAsia="Calibri" w:hAnsi="Times New Roman" w:cs="Times New Roman"/>
                <w:sz w:val="24"/>
                <w:szCs w:val="24"/>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bookmarkEnd w:id="56"/>
          </w:p>
          <w:p w14:paraId="351EA2ED" w14:textId="77777777" w:rsidR="000C3680" w:rsidRPr="000C3680" w:rsidRDefault="000C3680" w:rsidP="000C3680">
            <w:pPr>
              <w:spacing w:after="0" w:line="276" w:lineRule="auto"/>
              <w:rPr>
                <w:rFonts w:ascii="Times New Roman" w:eastAsia="Calibri" w:hAnsi="Times New Roman" w:cs="Times New Roman"/>
                <w:sz w:val="24"/>
                <w:szCs w:val="24"/>
              </w:rPr>
            </w:pPr>
            <w:bookmarkStart w:id="57" w:name="_Toc118236656"/>
            <w:r w:rsidRPr="000C3680">
              <w:rPr>
                <w:rFonts w:ascii="Times New Roman" w:eastAsia="Calibri" w:hAnsi="Times New Roman" w:cs="Times New Roman"/>
                <w:sz w:val="24"/>
                <w:szCs w:val="24"/>
              </w:rPr>
              <w:lastRenderedPageBreak/>
              <w:t>б) самоконтроль:</w:t>
            </w:r>
            <w:bookmarkEnd w:id="57"/>
          </w:p>
          <w:p w14:paraId="735D3C81" w14:textId="77777777" w:rsidR="000C3680" w:rsidRPr="000C3680" w:rsidRDefault="000C3680" w:rsidP="000C3680">
            <w:pPr>
              <w:spacing w:after="0" w:line="276" w:lineRule="auto"/>
              <w:rPr>
                <w:rFonts w:ascii="Times New Roman" w:eastAsia="Calibri" w:hAnsi="Times New Roman" w:cs="Times New Roman"/>
                <w:sz w:val="24"/>
                <w:szCs w:val="24"/>
              </w:rPr>
            </w:pPr>
            <w:bookmarkStart w:id="58" w:name="_Toc118236657"/>
            <w:r w:rsidRPr="000C3680">
              <w:rPr>
                <w:rFonts w:ascii="Times New Roman" w:eastAsia="Calibri" w:hAnsi="Times New Roman" w:cs="Times New Roman"/>
                <w:sz w:val="24"/>
                <w:szCs w:val="24"/>
              </w:rPr>
              <w:t>использовать приемы рефлексии для оценки ситуации, выбора верного решения;</w:t>
            </w:r>
            <w:bookmarkEnd w:id="58"/>
          </w:p>
          <w:p w14:paraId="5AE71BF8" w14:textId="77777777" w:rsidR="000C3680" w:rsidRPr="000C3680" w:rsidRDefault="000C3680" w:rsidP="000C3680">
            <w:pPr>
              <w:spacing w:after="0" w:line="276" w:lineRule="auto"/>
              <w:rPr>
                <w:rFonts w:ascii="Times New Roman" w:eastAsia="Calibri" w:hAnsi="Times New Roman" w:cs="Times New Roman"/>
                <w:sz w:val="24"/>
                <w:szCs w:val="24"/>
              </w:rPr>
            </w:pPr>
            <w:bookmarkStart w:id="59" w:name="_Toc118236658"/>
            <w:r w:rsidRPr="000C3680">
              <w:rPr>
                <w:rFonts w:ascii="Times New Roman" w:eastAsia="Calibri" w:hAnsi="Times New Roman" w:cs="Times New Roman"/>
                <w:sz w:val="24"/>
                <w:szCs w:val="24"/>
              </w:rPr>
              <w:t>- уметь оценивать риски и своевременно принимать решения по их снижению;</w:t>
            </w:r>
            <w:bookmarkEnd w:id="59"/>
          </w:p>
          <w:p w14:paraId="6F28E3B7" w14:textId="77777777" w:rsidR="000C3680" w:rsidRPr="000C3680" w:rsidRDefault="000C3680" w:rsidP="000C3680">
            <w:pPr>
              <w:spacing w:after="0" w:line="276" w:lineRule="auto"/>
              <w:rPr>
                <w:rFonts w:ascii="Times New Roman" w:eastAsia="Calibri" w:hAnsi="Times New Roman" w:cs="Times New Roman"/>
                <w:sz w:val="24"/>
                <w:szCs w:val="24"/>
              </w:rPr>
            </w:pPr>
            <w:bookmarkStart w:id="60" w:name="_Toc118236659"/>
            <w:r w:rsidRPr="000C3680">
              <w:rPr>
                <w:rFonts w:ascii="Times New Roman" w:eastAsia="Calibri" w:hAnsi="Times New Roman" w:cs="Times New Roman"/>
                <w:sz w:val="24"/>
                <w:szCs w:val="24"/>
              </w:rPr>
              <w:t>в) эмоциональный интеллект, предполагающий сформированность:</w:t>
            </w:r>
            <w:bookmarkEnd w:id="60"/>
          </w:p>
          <w:p w14:paraId="0EB4CF88" w14:textId="77777777" w:rsidR="000C3680" w:rsidRPr="000C3680" w:rsidRDefault="000C3680" w:rsidP="000C3680">
            <w:pPr>
              <w:spacing w:after="0" w:line="276" w:lineRule="auto"/>
              <w:rPr>
                <w:rFonts w:ascii="Times New Roman" w:eastAsia="Calibri" w:hAnsi="Times New Roman" w:cs="Times New Roman"/>
                <w:sz w:val="24"/>
                <w:szCs w:val="24"/>
              </w:rPr>
            </w:pPr>
            <w:bookmarkStart w:id="61" w:name="_Toc118236660"/>
            <w:r w:rsidRPr="000C3680">
              <w:rPr>
                <w:rFonts w:ascii="Times New Roman" w:eastAsia="Calibri" w:hAnsi="Times New Roman" w:cs="Times New Roman"/>
                <w:sz w:val="24"/>
                <w:szCs w:val="24"/>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bookmarkEnd w:id="61"/>
          </w:p>
          <w:p w14:paraId="498A452F" w14:textId="77777777" w:rsidR="000C3680" w:rsidRPr="000C3680" w:rsidRDefault="000C3680" w:rsidP="000C3680">
            <w:pPr>
              <w:spacing w:after="0" w:line="276" w:lineRule="auto"/>
              <w:rPr>
                <w:rFonts w:ascii="Times New Roman" w:eastAsia="Calibri" w:hAnsi="Times New Roman" w:cs="Times New Roman"/>
                <w:sz w:val="24"/>
                <w:szCs w:val="24"/>
              </w:rPr>
            </w:pPr>
            <w:bookmarkStart w:id="62" w:name="_Toc118236661"/>
            <w:r w:rsidRPr="000C3680">
              <w:rPr>
                <w:rFonts w:ascii="Times New Roman" w:eastAsia="Calibri" w:hAnsi="Times New Roman" w:cs="Times New Roman"/>
                <w:sz w:val="24"/>
                <w:szCs w:val="24"/>
              </w:rPr>
              <w:t>-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bookmarkEnd w:id="62"/>
          </w:p>
          <w:p w14:paraId="588CFF6E" w14:textId="77777777" w:rsidR="000C3680" w:rsidRPr="000C3680" w:rsidRDefault="000C3680" w:rsidP="000C3680">
            <w:pPr>
              <w:spacing w:after="0" w:line="276" w:lineRule="auto"/>
              <w:rPr>
                <w:rFonts w:ascii="Times New Roman" w:eastAsia="Calibri" w:hAnsi="Times New Roman" w:cs="Times New Roman"/>
                <w:sz w:val="24"/>
                <w:szCs w:val="24"/>
              </w:rPr>
            </w:pPr>
            <w:bookmarkStart w:id="63" w:name="_Toc118236662"/>
            <w:r w:rsidRPr="000C3680">
              <w:rPr>
                <w:rFonts w:ascii="Times New Roman" w:eastAsia="Calibri" w:hAnsi="Times New Roman" w:cs="Times New Roman"/>
                <w:sz w:val="24"/>
                <w:szCs w:val="24"/>
              </w:rPr>
              <w:t>- социальных навыков, включающих способность выстраивать отношения с другими людьми, заботиться, проявлять интерес и разрешать конфликты</w:t>
            </w:r>
            <w:bookmarkEnd w:id="63"/>
          </w:p>
        </w:tc>
        <w:tc>
          <w:tcPr>
            <w:tcW w:w="6124" w:type="dxa"/>
          </w:tcPr>
          <w:p w14:paraId="342FF342" w14:textId="77777777" w:rsidR="000C3680" w:rsidRPr="000C3680" w:rsidRDefault="000C3680" w:rsidP="000C3680">
            <w:pPr>
              <w:spacing w:after="0" w:line="276" w:lineRule="auto"/>
              <w:rPr>
                <w:rFonts w:ascii="Times New Roman" w:eastAsia="Calibri" w:hAnsi="Times New Roman" w:cs="Times New Roman"/>
                <w:sz w:val="24"/>
                <w:szCs w:val="24"/>
              </w:rPr>
            </w:pPr>
            <w:bookmarkStart w:id="64" w:name="_Toc118236663"/>
            <w:r w:rsidRPr="000C3680">
              <w:rPr>
                <w:rFonts w:ascii="Times New Roman" w:eastAsia="Calibri" w:hAnsi="Times New Roman" w:cs="Times New Roman"/>
                <w:sz w:val="24"/>
                <w:szCs w:val="24"/>
              </w:rPr>
              <w:lastRenderedPageBreak/>
              <w:t>сформировать знания об (о):</w:t>
            </w:r>
            <w:bookmarkEnd w:id="64"/>
          </w:p>
          <w:p w14:paraId="2E93EBB7" w14:textId="77777777" w:rsidR="000C3680" w:rsidRPr="000C3680" w:rsidRDefault="000C3680" w:rsidP="000C3680">
            <w:pPr>
              <w:spacing w:after="0" w:line="276" w:lineRule="auto"/>
              <w:rPr>
                <w:rFonts w:ascii="Times New Roman" w:eastAsia="Calibri" w:hAnsi="Times New Roman" w:cs="Times New Roman"/>
                <w:sz w:val="24"/>
                <w:szCs w:val="24"/>
              </w:rPr>
            </w:pPr>
            <w:bookmarkStart w:id="65" w:name="_Toc118236664"/>
            <w:r w:rsidRPr="000C3680">
              <w:rPr>
                <w:rFonts w:ascii="Times New Roman" w:eastAsia="Calibri" w:hAnsi="Times New Roman" w:cs="Times New Roman"/>
                <w:sz w:val="24"/>
                <w:szCs w:val="24"/>
              </w:rPr>
              <w:t>- особенностях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w:t>
            </w:r>
            <w:bookmarkEnd w:id="65"/>
          </w:p>
          <w:p w14:paraId="7BC6A2EB" w14:textId="77777777" w:rsidR="000C3680" w:rsidRPr="000C3680" w:rsidRDefault="000C3680" w:rsidP="000C3680">
            <w:pPr>
              <w:spacing w:after="0" w:line="276" w:lineRule="auto"/>
              <w:rPr>
                <w:rFonts w:ascii="Times New Roman" w:eastAsia="Calibri" w:hAnsi="Times New Roman" w:cs="Times New Roman"/>
                <w:sz w:val="24"/>
                <w:szCs w:val="24"/>
              </w:rPr>
            </w:pPr>
            <w:bookmarkStart w:id="66" w:name="_Toc118236665"/>
            <w:r w:rsidRPr="000C3680">
              <w:rPr>
                <w:rFonts w:ascii="Times New Roman" w:eastAsia="Calibri" w:hAnsi="Times New Roman" w:cs="Times New Roman"/>
                <w:sz w:val="24"/>
                <w:szCs w:val="24"/>
              </w:rPr>
              <w:t>- отношениях, направлениях социальной политики в Российской Федерации, в том числе поддержки семьи, государственной политики в сфере межнациональных отношений; структуре и функциях политической системы общества, направлениях государственной политики Российской Федерации;</w:t>
            </w:r>
            <w:bookmarkEnd w:id="66"/>
          </w:p>
          <w:p w14:paraId="0E65109A" w14:textId="77777777" w:rsidR="000C3680" w:rsidRPr="000C3680" w:rsidRDefault="000C3680" w:rsidP="000C3680">
            <w:pPr>
              <w:spacing w:after="0" w:line="276" w:lineRule="auto"/>
              <w:rPr>
                <w:rFonts w:ascii="Times New Roman" w:eastAsia="Calibri" w:hAnsi="Times New Roman" w:cs="Times New Roman"/>
                <w:sz w:val="24"/>
                <w:szCs w:val="24"/>
              </w:rPr>
            </w:pPr>
            <w:bookmarkStart w:id="67" w:name="_Toc118236666"/>
            <w:r w:rsidRPr="000C3680">
              <w:rPr>
                <w:rFonts w:ascii="Times New Roman" w:eastAsia="Calibri" w:hAnsi="Times New Roman" w:cs="Times New Roman"/>
                <w:sz w:val="24"/>
                <w:szCs w:val="24"/>
              </w:rPr>
              <w:t>- владеть умениями проводить с опорой на полученные знания 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bookmarkEnd w:id="67"/>
          </w:p>
          <w:p w14:paraId="563AA7E7" w14:textId="77777777" w:rsidR="000C3680" w:rsidRPr="000C3680" w:rsidRDefault="000C3680" w:rsidP="000C3680">
            <w:pPr>
              <w:spacing w:after="0" w:line="276" w:lineRule="auto"/>
              <w:rPr>
                <w:rFonts w:ascii="Times New Roman" w:eastAsia="Calibri" w:hAnsi="Times New Roman" w:cs="Times New Roman"/>
                <w:sz w:val="24"/>
                <w:szCs w:val="24"/>
              </w:rPr>
            </w:pPr>
            <w:bookmarkStart w:id="68" w:name="_Toc118236667"/>
            <w:r w:rsidRPr="000C3680">
              <w:rPr>
                <w:rFonts w:ascii="Times New Roman" w:eastAsia="Calibri" w:hAnsi="Times New Roman" w:cs="Times New Roman"/>
                <w:sz w:val="24"/>
                <w:szCs w:val="24"/>
              </w:rPr>
              <w:t xml:space="preserve">- готовность применять знания о финансах и бюджетном регулировании при пользовании финансовыми услугами и инструментами; использовать финансовую информацию для достижения личных финансовых </w:t>
            </w:r>
            <w:r w:rsidRPr="000C3680">
              <w:rPr>
                <w:rFonts w:ascii="Times New Roman" w:eastAsia="Calibri" w:hAnsi="Times New Roman" w:cs="Times New Roman"/>
                <w:sz w:val="24"/>
                <w:szCs w:val="24"/>
              </w:rPr>
              <w:lastRenderedPageBreak/>
              <w:t>целей, обеспечивать финансовую безопасность с учетом рисков и способов их снижения; сформированность гражданской ответственности в части уплаты налогов для развития общества и государства</w:t>
            </w:r>
            <w:bookmarkEnd w:id="68"/>
          </w:p>
        </w:tc>
      </w:tr>
      <w:tr w:rsidR="000C3680" w:rsidRPr="000C3680" w14:paraId="73EDAA93" w14:textId="77777777" w:rsidTr="00E31FD6">
        <w:trPr>
          <w:trHeight w:val="699"/>
        </w:trPr>
        <w:tc>
          <w:tcPr>
            <w:tcW w:w="2518" w:type="dxa"/>
          </w:tcPr>
          <w:p w14:paraId="25B72C9E" w14:textId="77777777" w:rsidR="000C3680" w:rsidRPr="000C3680" w:rsidRDefault="000C3680" w:rsidP="000C3680">
            <w:pPr>
              <w:spacing w:after="0" w:line="276" w:lineRule="auto"/>
              <w:rPr>
                <w:rFonts w:ascii="Times New Roman" w:eastAsia="Calibri" w:hAnsi="Times New Roman" w:cs="Times New Roman"/>
                <w:sz w:val="24"/>
                <w:szCs w:val="24"/>
              </w:rPr>
            </w:pPr>
            <w:bookmarkStart w:id="69" w:name="_Toc118236668"/>
            <w:r w:rsidRPr="000C3680">
              <w:rPr>
                <w:rFonts w:ascii="Times New Roman" w:eastAsia="Calibri" w:hAnsi="Times New Roman" w:cs="Times New Roman"/>
                <w:sz w:val="24"/>
                <w:szCs w:val="24"/>
              </w:rPr>
              <w:lastRenderedPageBreak/>
              <w:t>ОК 04. Эффективно взаимодействовать и работать в коллективе и команде</w:t>
            </w:r>
            <w:bookmarkEnd w:id="69"/>
          </w:p>
        </w:tc>
        <w:tc>
          <w:tcPr>
            <w:tcW w:w="6095" w:type="dxa"/>
          </w:tcPr>
          <w:p w14:paraId="7F377D51" w14:textId="77777777" w:rsidR="000C3680" w:rsidRPr="000C3680" w:rsidRDefault="000C3680" w:rsidP="000C3680">
            <w:pPr>
              <w:spacing w:after="0" w:line="276" w:lineRule="auto"/>
              <w:rPr>
                <w:rFonts w:ascii="Times New Roman" w:eastAsia="Calibri" w:hAnsi="Times New Roman" w:cs="Times New Roman"/>
                <w:sz w:val="24"/>
                <w:szCs w:val="24"/>
              </w:rPr>
            </w:pPr>
            <w:bookmarkStart w:id="70" w:name="_Toc118236669"/>
            <w:r w:rsidRPr="000C3680">
              <w:rPr>
                <w:rFonts w:ascii="Times New Roman" w:eastAsia="Calibri" w:hAnsi="Times New Roman" w:cs="Times New Roman"/>
                <w:sz w:val="24"/>
                <w:szCs w:val="24"/>
              </w:rPr>
              <w:t>- готовность к саморазвитию, самостоятельности и самоопределению;</w:t>
            </w:r>
            <w:bookmarkEnd w:id="70"/>
          </w:p>
          <w:p w14:paraId="0ECF770D" w14:textId="77777777" w:rsidR="000C3680" w:rsidRPr="000C3680" w:rsidRDefault="000C3680" w:rsidP="000C3680">
            <w:pPr>
              <w:spacing w:after="0" w:line="276" w:lineRule="auto"/>
              <w:rPr>
                <w:rFonts w:ascii="Times New Roman" w:eastAsia="Calibri" w:hAnsi="Times New Roman" w:cs="Times New Roman"/>
                <w:sz w:val="24"/>
                <w:szCs w:val="24"/>
              </w:rPr>
            </w:pPr>
            <w:bookmarkStart w:id="71" w:name="_Toc118236670"/>
            <w:r w:rsidRPr="000C3680">
              <w:rPr>
                <w:rFonts w:ascii="Times New Roman" w:eastAsia="Calibri" w:hAnsi="Times New Roman" w:cs="Times New Roman"/>
                <w:sz w:val="24"/>
                <w:szCs w:val="24"/>
              </w:rPr>
              <w:t>-овладение навыками учебно-исследовательской, проектной и социальной деятельности;</w:t>
            </w:r>
            <w:bookmarkEnd w:id="71"/>
          </w:p>
          <w:p w14:paraId="4816F37B" w14:textId="77777777" w:rsidR="000C3680" w:rsidRPr="000C3680" w:rsidRDefault="000C3680" w:rsidP="000C3680">
            <w:pPr>
              <w:spacing w:after="0" w:line="276" w:lineRule="auto"/>
              <w:rPr>
                <w:rFonts w:ascii="Times New Roman" w:eastAsia="Calibri" w:hAnsi="Times New Roman" w:cs="Times New Roman"/>
                <w:sz w:val="24"/>
                <w:szCs w:val="24"/>
              </w:rPr>
            </w:pPr>
            <w:bookmarkStart w:id="72" w:name="_Toc118236671"/>
            <w:r w:rsidRPr="000C3680">
              <w:rPr>
                <w:rFonts w:ascii="Times New Roman" w:eastAsia="Calibri" w:hAnsi="Times New Roman" w:cs="Times New Roman"/>
                <w:sz w:val="24"/>
                <w:szCs w:val="24"/>
              </w:rPr>
              <w:t>Овладение универсальными коммуникативными действиями:</w:t>
            </w:r>
            <w:bookmarkEnd w:id="72"/>
          </w:p>
          <w:p w14:paraId="338793A5" w14:textId="77777777" w:rsidR="000C3680" w:rsidRPr="000C3680" w:rsidRDefault="000C3680" w:rsidP="000C3680">
            <w:pPr>
              <w:spacing w:after="0" w:line="276" w:lineRule="auto"/>
              <w:rPr>
                <w:rFonts w:ascii="Times New Roman" w:eastAsia="Calibri" w:hAnsi="Times New Roman" w:cs="Times New Roman"/>
                <w:sz w:val="24"/>
                <w:szCs w:val="24"/>
              </w:rPr>
            </w:pPr>
            <w:bookmarkStart w:id="73" w:name="_Toc118236672"/>
            <w:r w:rsidRPr="000C3680">
              <w:rPr>
                <w:rFonts w:ascii="Times New Roman" w:eastAsia="Calibri" w:hAnsi="Times New Roman" w:cs="Times New Roman"/>
                <w:sz w:val="24"/>
                <w:szCs w:val="24"/>
              </w:rPr>
              <w:t>б) совместная деятельность:</w:t>
            </w:r>
            <w:bookmarkEnd w:id="73"/>
          </w:p>
          <w:p w14:paraId="7337F23C" w14:textId="77777777" w:rsidR="000C3680" w:rsidRPr="000C3680" w:rsidRDefault="000C3680" w:rsidP="000C3680">
            <w:pPr>
              <w:spacing w:after="0" w:line="276" w:lineRule="auto"/>
              <w:rPr>
                <w:rFonts w:ascii="Times New Roman" w:eastAsia="Calibri" w:hAnsi="Times New Roman" w:cs="Times New Roman"/>
                <w:sz w:val="24"/>
                <w:szCs w:val="24"/>
              </w:rPr>
            </w:pPr>
            <w:bookmarkStart w:id="74" w:name="_Toc118236673"/>
            <w:r w:rsidRPr="000C3680">
              <w:rPr>
                <w:rFonts w:ascii="Times New Roman" w:eastAsia="Calibri" w:hAnsi="Times New Roman" w:cs="Times New Roman"/>
                <w:sz w:val="24"/>
                <w:szCs w:val="24"/>
              </w:rPr>
              <w:t>- понимать и использовать преимущества командной и индивидуальной работы;</w:t>
            </w:r>
            <w:bookmarkEnd w:id="74"/>
          </w:p>
          <w:p w14:paraId="4454EB12" w14:textId="77777777" w:rsidR="000C3680" w:rsidRPr="000C3680" w:rsidRDefault="000C3680" w:rsidP="000C3680">
            <w:pPr>
              <w:spacing w:after="0" w:line="276" w:lineRule="auto"/>
              <w:rPr>
                <w:rFonts w:ascii="Times New Roman" w:eastAsia="Calibri" w:hAnsi="Times New Roman" w:cs="Times New Roman"/>
                <w:sz w:val="24"/>
                <w:szCs w:val="24"/>
              </w:rPr>
            </w:pPr>
            <w:bookmarkStart w:id="75" w:name="_Toc118236674"/>
            <w:r w:rsidRPr="000C3680">
              <w:rPr>
                <w:rFonts w:ascii="Times New Roman" w:eastAsia="Calibri" w:hAnsi="Times New Roman" w:cs="Times New Roman"/>
                <w:sz w:val="24"/>
                <w:szCs w:val="24"/>
              </w:rPr>
              <w:t xml:space="preserve">- принимать цели совместной деятельности, организовывать и координировать действия по ее </w:t>
            </w:r>
            <w:r w:rsidRPr="000C3680">
              <w:rPr>
                <w:rFonts w:ascii="Times New Roman" w:eastAsia="Calibri" w:hAnsi="Times New Roman" w:cs="Times New Roman"/>
                <w:sz w:val="24"/>
                <w:szCs w:val="24"/>
              </w:rPr>
              <w:lastRenderedPageBreak/>
              <w:t>достижению: составлять план действий, распределять роли с учетом мнений участников обсуждать результаты совместной работы;</w:t>
            </w:r>
            <w:bookmarkEnd w:id="75"/>
          </w:p>
          <w:p w14:paraId="08CAF460" w14:textId="77777777" w:rsidR="000C3680" w:rsidRPr="000C3680" w:rsidRDefault="000C3680" w:rsidP="000C3680">
            <w:pPr>
              <w:spacing w:after="0" w:line="276" w:lineRule="auto"/>
              <w:rPr>
                <w:rFonts w:ascii="Times New Roman" w:eastAsia="Calibri" w:hAnsi="Times New Roman" w:cs="Times New Roman"/>
                <w:sz w:val="24"/>
                <w:szCs w:val="24"/>
              </w:rPr>
            </w:pPr>
            <w:bookmarkStart w:id="76" w:name="_Toc118236675"/>
            <w:r w:rsidRPr="000C3680">
              <w:rPr>
                <w:rFonts w:ascii="Times New Roman" w:eastAsia="Calibri" w:hAnsi="Times New Roman" w:cs="Times New Roman"/>
                <w:sz w:val="24"/>
                <w:szCs w:val="24"/>
              </w:rPr>
              <w:t>- координировать и выполнять работу в условиях реального, виртуального и комбинированного взаимодействия;</w:t>
            </w:r>
            <w:bookmarkEnd w:id="76"/>
          </w:p>
          <w:p w14:paraId="6D0DAA63" w14:textId="77777777" w:rsidR="000C3680" w:rsidRPr="000C3680" w:rsidRDefault="000C3680" w:rsidP="000C3680">
            <w:pPr>
              <w:spacing w:after="0" w:line="276" w:lineRule="auto"/>
              <w:rPr>
                <w:rFonts w:ascii="Times New Roman" w:eastAsia="Calibri" w:hAnsi="Times New Roman" w:cs="Times New Roman"/>
                <w:sz w:val="24"/>
                <w:szCs w:val="24"/>
              </w:rPr>
            </w:pPr>
            <w:bookmarkStart w:id="77" w:name="_Toc118236676"/>
            <w:r w:rsidRPr="000C3680">
              <w:rPr>
                <w:rFonts w:ascii="Times New Roman" w:eastAsia="Calibri" w:hAnsi="Times New Roman" w:cs="Times New Roman"/>
                <w:sz w:val="24"/>
                <w:szCs w:val="24"/>
              </w:rPr>
              <w:t>- осуществлять позитивное стратегическое поведение в различных ситуациях, проявлять творчество и воображение, быть инициативным</w:t>
            </w:r>
            <w:bookmarkEnd w:id="77"/>
          </w:p>
          <w:p w14:paraId="404E9BEA" w14:textId="77777777" w:rsidR="000C3680" w:rsidRPr="000C3680" w:rsidRDefault="000C3680" w:rsidP="000C3680">
            <w:pPr>
              <w:spacing w:after="0" w:line="276" w:lineRule="auto"/>
              <w:rPr>
                <w:rFonts w:ascii="Times New Roman" w:eastAsia="Calibri" w:hAnsi="Times New Roman" w:cs="Times New Roman"/>
                <w:sz w:val="24"/>
                <w:szCs w:val="24"/>
              </w:rPr>
            </w:pPr>
            <w:bookmarkStart w:id="78" w:name="_Toc118236677"/>
            <w:r w:rsidRPr="000C3680">
              <w:rPr>
                <w:rFonts w:ascii="Times New Roman" w:eastAsia="Calibri" w:hAnsi="Times New Roman" w:cs="Times New Roman"/>
                <w:sz w:val="24"/>
                <w:szCs w:val="24"/>
              </w:rPr>
              <w:t>Овладение универсальными регулятивными действиями:</w:t>
            </w:r>
            <w:bookmarkEnd w:id="78"/>
          </w:p>
          <w:p w14:paraId="22C034E7" w14:textId="77777777" w:rsidR="000C3680" w:rsidRPr="000C3680" w:rsidRDefault="000C3680" w:rsidP="000C3680">
            <w:pPr>
              <w:spacing w:after="0" w:line="276" w:lineRule="auto"/>
              <w:rPr>
                <w:rFonts w:ascii="Times New Roman" w:eastAsia="Calibri" w:hAnsi="Times New Roman" w:cs="Times New Roman"/>
                <w:sz w:val="24"/>
                <w:szCs w:val="24"/>
              </w:rPr>
            </w:pPr>
            <w:bookmarkStart w:id="79" w:name="_Toc118236678"/>
            <w:r w:rsidRPr="000C3680">
              <w:rPr>
                <w:rFonts w:ascii="Times New Roman" w:eastAsia="Calibri" w:hAnsi="Times New Roman" w:cs="Times New Roman"/>
                <w:sz w:val="24"/>
                <w:szCs w:val="24"/>
              </w:rPr>
              <w:t>г) принятие себя и других людей:</w:t>
            </w:r>
            <w:bookmarkEnd w:id="79"/>
          </w:p>
          <w:p w14:paraId="42BA540A" w14:textId="77777777" w:rsidR="000C3680" w:rsidRPr="000C3680" w:rsidRDefault="000C3680" w:rsidP="000C3680">
            <w:pPr>
              <w:spacing w:after="0" w:line="276" w:lineRule="auto"/>
              <w:rPr>
                <w:rFonts w:ascii="Times New Roman" w:eastAsia="Calibri" w:hAnsi="Times New Roman" w:cs="Times New Roman"/>
                <w:sz w:val="24"/>
                <w:szCs w:val="24"/>
              </w:rPr>
            </w:pPr>
            <w:bookmarkStart w:id="80" w:name="_Toc118236679"/>
            <w:r w:rsidRPr="000C3680">
              <w:rPr>
                <w:rFonts w:ascii="Times New Roman" w:eastAsia="Calibri" w:hAnsi="Times New Roman" w:cs="Times New Roman"/>
                <w:sz w:val="24"/>
                <w:szCs w:val="24"/>
              </w:rPr>
              <w:t>- принимать мотивы и аргументы других людей при анализе результатов деятельности;</w:t>
            </w:r>
            <w:bookmarkEnd w:id="80"/>
          </w:p>
          <w:p w14:paraId="0136E079" w14:textId="77777777" w:rsidR="000C3680" w:rsidRPr="000C3680" w:rsidRDefault="000C3680" w:rsidP="000C3680">
            <w:pPr>
              <w:spacing w:after="0" w:line="276" w:lineRule="auto"/>
              <w:rPr>
                <w:rFonts w:ascii="Times New Roman" w:eastAsia="Calibri" w:hAnsi="Times New Roman" w:cs="Times New Roman"/>
                <w:sz w:val="24"/>
                <w:szCs w:val="24"/>
              </w:rPr>
            </w:pPr>
            <w:bookmarkStart w:id="81" w:name="_Toc118236680"/>
            <w:r w:rsidRPr="000C3680">
              <w:rPr>
                <w:rFonts w:ascii="Times New Roman" w:eastAsia="Calibri" w:hAnsi="Times New Roman" w:cs="Times New Roman"/>
                <w:sz w:val="24"/>
                <w:szCs w:val="24"/>
              </w:rPr>
              <w:t>- признавать свое право и право других людей на ошибки;</w:t>
            </w:r>
            <w:bookmarkEnd w:id="81"/>
          </w:p>
          <w:p w14:paraId="314E3775" w14:textId="77777777" w:rsidR="000C3680" w:rsidRPr="000C3680" w:rsidRDefault="000C3680" w:rsidP="000C3680">
            <w:pPr>
              <w:spacing w:after="0" w:line="276" w:lineRule="auto"/>
              <w:rPr>
                <w:rFonts w:ascii="Times New Roman" w:eastAsia="Calibri" w:hAnsi="Times New Roman" w:cs="Times New Roman"/>
                <w:sz w:val="24"/>
                <w:szCs w:val="24"/>
              </w:rPr>
            </w:pPr>
            <w:bookmarkStart w:id="82" w:name="_Toc118236681"/>
            <w:r w:rsidRPr="000C3680">
              <w:rPr>
                <w:rFonts w:ascii="Times New Roman" w:eastAsia="Calibri" w:hAnsi="Times New Roman" w:cs="Times New Roman"/>
                <w:sz w:val="24"/>
                <w:szCs w:val="24"/>
              </w:rPr>
              <w:t>- развивать способность понимать мир с позиции другого человека</w:t>
            </w:r>
            <w:bookmarkEnd w:id="82"/>
          </w:p>
        </w:tc>
        <w:tc>
          <w:tcPr>
            <w:tcW w:w="6124" w:type="dxa"/>
          </w:tcPr>
          <w:p w14:paraId="20B25182" w14:textId="77777777" w:rsidR="000C3680" w:rsidRPr="000C3680" w:rsidRDefault="000C3680" w:rsidP="000C3680">
            <w:pPr>
              <w:spacing w:after="0" w:line="276" w:lineRule="auto"/>
              <w:rPr>
                <w:rFonts w:ascii="Times New Roman" w:eastAsia="Calibri" w:hAnsi="Times New Roman" w:cs="Times New Roman"/>
                <w:sz w:val="24"/>
                <w:szCs w:val="24"/>
              </w:rPr>
            </w:pPr>
            <w:bookmarkStart w:id="83" w:name="_Toc118236682"/>
            <w:r w:rsidRPr="000C3680">
              <w:rPr>
                <w:rFonts w:ascii="Times New Roman" w:eastAsia="Calibri" w:hAnsi="Times New Roman" w:cs="Times New Roman"/>
                <w:sz w:val="24"/>
                <w:szCs w:val="24"/>
              </w:rPr>
              <w:lastRenderedPageBreak/>
              <w:t>-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реализации прав и осознанного выполнения обязанностей гражданина Российской Федерации, в том числе правомерного налогового поведения; ориентации в актуальных общественных событиях, определения личной гражданской позиции; осознание значимости здорового образа жизни; роли непрерывного образования; использовать средства информационно-</w:t>
            </w:r>
            <w:r w:rsidRPr="000C3680">
              <w:rPr>
                <w:rFonts w:ascii="Times New Roman" w:eastAsia="Calibri" w:hAnsi="Times New Roman" w:cs="Times New Roman"/>
                <w:sz w:val="24"/>
                <w:szCs w:val="24"/>
              </w:rPr>
              <w:lastRenderedPageBreak/>
              <w:t>коммуникационных технологий в решении различных задач</w:t>
            </w:r>
            <w:bookmarkEnd w:id="83"/>
          </w:p>
        </w:tc>
      </w:tr>
      <w:tr w:rsidR="000C3680" w:rsidRPr="000C3680" w14:paraId="35ABBB1F" w14:textId="77777777" w:rsidTr="00E31FD6">
        <w:trPr>
          <w:trHeight w:val="698"/>
        </w:trPr>
        <w:tc>
          <w:tcPr>
            <w:tcW w:w="2518" w:type="dxa"/>
          </w:tcPr>
          <w:p w14:paraId="7FB5B063" w14:textId="77777777" w:rsidR="000C3680" w:rsidRPr="000C3680" w:rsidRDefault="000C3680" w:rsidP="000C3680">
            <w:pPr>
              <w:spacing w:after="0" w:line="276" w:lineRule="auto"/>
              <w:rPr>
                <w:rFonts w:ascii="Times New Roman" w:eastAsia="Calibri" w:hAnsi="Times New Roman" w:cs="Times New Roman"/>
                <w:sz w:val="24"/>
                <w:szCs w:val="24"/>
              </w:rPr>
            </w:pPr>
            <w:bookmarkStart w:id="84" w:name="_Toc118236683"/>
            <w:r w:rsidRPr="000C3680">
              <w:rPr>
                <w:rFonts w:ascii="Times New Roman" w:eastAsia="Calibri" w:hAnsi="Times New Roman" w:cs="Times New Roman"/>
                <w:sz w:val="24"/>
                <w:szCs w:val="24"/>
              </w:rPr>
              <w:lastRenderedPageBreak/>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bookmarkEnd w:id="84"/>
          </w:p>
        </w:tc>
        <w:tc>
          <w:tcPr>
            <w:tcW w:w="6095" w:type="dxa"/>
          </w:tcPr>
          <w:p w14:paraId="783CCC9C" w14:textId="77777777" w:rsidR="000C3680" w:rsidRPr="000C3680" w:rsidRDefault="000C3680" w:rsidP="000C3680">
            <w:pPr>
              <w:spacing w:after="0" w:line="276" w:lineRule="auto"/>
              <w:rPr>
                <w:rFonts w:ascii="Times New Roman" w:eastAsia="Calibri" w:hAnsi="Times New Roman" w:cs="Times New Roman"/>
                <w:sz w:val="24"/>
                <w:szCs w:val="24"/>
              </w:rPr>
            </w:pPr>
            <w:bookmarkStart w:id="85" w:name="_Toc118236684"/>
            <w:r w:rsidRPr="000C3680">
              <w:rPr>
                <w:rFonts w:ascii="Times New Roman" w:eastAsia="Calibri" w:hAnsi="Times New Roman" w:cs="Times New Roman"/>
                <w:sz w:val="24"/>
                <w:szCs w:val="24"/>
              </w:rPr>
              <w:t>В области эстетического воспитания:</w:t>
            </w:r>
            <w:bookmarkEnd w:id="85"/>
          </w:p>
          <w:p w14:paraId="4F82663F" w14:textId="77777777" w:rsidR="000C3680" w:rsidRPr="000C3680" w:rsidRDefault="000C3680" w:rsidP="000C3680">
            <w:pPr>
              <w:spacing w:after="0" w:line="276" w:lineRule="auto"/>
              <w:rPr>
                <w:rFonts w:ascii="Times New Roman" w:eastAsia="Calibri" w:hAnsi="Times New Roman" w:cs="Times New Roman"/>
                <w:sz w:val="24"/>
                <w:szCs w:val="24"/>
              </w:rPr>
            </w:pPr>
            <w:bookmarkStart w:id="86" w:name="_Toc118236685"/>
            <w:r w:rsidRPr="000C3680">
              <w:rPr>
                <w:rFonts w:ascii="Times New Roman" w:eastAsia="Calibri" w:hAnsi="Times New Roman" w:cs="Times New Roman"/>
                <w:sz w:val="24"/>
                <w:szCs w:val="24"/>
              </w:rPr>
              <w:t>- эстетическое отношение к миру, включая эстетику быта, научного и технического творчества, спорта, труда и общественных отношений;</w:t>
            </w:r>
            <w:bookmarkEnd w:id="86"/>
          </w:p>
          <w:p w14:paraId="5899562D" w14:textId="77777777" w:rsidR="000C3680" w:rsidRPr="000C3680" w:rsidRDefault="000C3680" w:rsidP="000C3680">
            <w:pPr>
              <w:spacing w:after="0" w:line="276" w:lineRule="auto"/>
              <w:rPr>
                <w:rFonts w:ascii="Times New Roman" w:eastAsia="Calibri" w:hAnsi="Times New Roman" w:cs="Times New Roman"/>
                <w:sz w:val="24"/>
                <w:szCs w:val="24"/>
              </w:rPr>
            </w:pPr>
            <w:bookmarkStart w:id="87" w:name="_Toc118236686"/>
            <w:r w:rsidRPr="000C3680">
              <w:rPr>
                <w:rFonts w:ascii="Times New Roman" w:eastAsia="Calibri" w:hAnsi="Times New Roman" w:cs="Times New Roman"/>
                <w:sz w:val="24"/>
                <w:szCs w:val="24"/>
              </w:rPr>
              <w:t>- способность воспринимать различные виды искусства, традиции и творчество своего и других народов, ощущать эмоциональное воздействие искусства;</w:t>
            </w:r>
            <w:bookmarkEnd w:id="87"/>
          </w:p>
          <w:p w14:paraId="0D8BEDA5" w14:textId="77777777" w:rsidR="000C3680" w:rsidRPr="000C3680" w:rsidRDefault="000C3680" w:rsidP="000C3680">
            <w:pPr>
              <w:spacing w:after="0" w:line="276" w:lineRule="auto"/>
              <w:rPr>
                <w:rFonts w:ascii="Times New Roman" w:eastAsia="Calibri" w:hAnsi="Times New Roman" w:cs="Times New Roman"/>
                <w:sz w:val="24"/>
                <w:szCs w:val="24"/>
              </w:rPr>
            </w:pPr>
            <w:bookmarkStart w:id="88" w:name="_Toc118236687"/>
            <w:r w:rsidRPr="000C3680">
              <w:rPr>
                <w:rFonts w:ascii="Times New Roman" w:eastAsia="Calibri" w:hAnsi="Times New Roman" w:cs="Times New Roman"/>
                <w:sz w:val="24"/>
                <w:szCs w:val="24"/>
              </w:rPr>
              <w:t>- убежденность в значимости для личности и общества отечественного и мирового искусства, этнических культурных традиций и народного творчества;</w:t>
            </w:r>
            <w:bookmarkEnd w:id="88"/>
          </w:p>
          <w:p w14:paraId="4C2878A1" w14:textId="77777777" w:rsidR="000C3680" w:rsidRPr="000C3680" w:rsidRDefault="000C3680" w:rsidP="000C3680">
            <w:pPr>
              <w:spacing w:after="0" w:line="276" w:lineRule="auto"/>
              <w:rPr>
                <w:rFonts w:ascii="Times New Roman" w:eastAsia="Calibri" w:hAnsi="Times New Roman" w:cs="Times New Roman"/>
                <w:sz w:val="24"/>
                <w:szCs w:val="24"/>
              </w:rPr>
            </w:pPr>
            <w:bookmarkStart w:id="89" w:name="_Toc118236688"/>
            <w:r w:rsidRPr="000C3680">
              <w:rPr>
                <w:rFonts w:ascii="Times New Roman" w:eastAsia="Calibri" w:hAnsi="Times New Roman" w:cs="Times New Roman"/>
                <w:sz w:val="24"/>
                <w:szCs w:val="24"/>
              </w:rPr>
              <w:lastRenderedPageBreak/>
              <w:t>- готовность к самовыражению в разных видах искусства, стремление проявлять качества творческой личности;</w:t>
            </w:r>
            <w:bookmarkEnd w:id="89"/>
          </w:p>
          <w:p w14:paraId="47A8A057" w14:textId="77777777" w:rsidR="000C3680" w:rsidRPr="000C3680" w:rsidRDefault="000C3680" w:rsidP="000C3680">
            <w:pPr>
              <w:spacing w:after="0" w:line="276" w:lineRule="auto"/>
              <w:rPr>
                <w:rFonts w:ascii="Times New Roman" w:eastAsia="Calibri" w:hAnsi="Times New Roman" w:cs="Times New Roman"/>
                <w:sz w:val="24"/>
                <w:szCs w:val="24"/>
              </w:rPr>
            </w:pPr>
            <w:bookmarkStart w:id="90" w:name="_Toc118236689"/>
            <w:r w:rsidRPr="000C3680">
              <w:rPr>
                <w:rFonts w:ascii="Times New Roman" w:eastAsia="Calibri" w:hAnsi="Times New Roman" w:cs="Times New Roman"/>
                <w:sz w:val="24"/>
                <w:szCs w:val="24"/>
              </w:rPr>
              <w:t>Овладение универсальными коммуникативными действиями:</w:t>
            </w:r>
            <w:bookmarkEnd w:id="90"/>
          </w:p>
          <w:p w14:paraId="2B1BFA01" w14:textId="77777777" w:rsidR="000C3680" w:rsidRPr="000C3680" w:rsidRDefault="000C3680" w:rsidP="000C3680">
            <w:pPr>
              <w:spacing w:after="0" w:line="276" w:lineRule="auto"/>
              <w:rPr>
                <w:rFonts w:ascii="Times New Roman" w:eastAsia="Calibri" w:hAnsi="Times New Roman" w:cs="Times New Roman"/>
                <w:sz w:val="24"/>
                <w:szCs w:val="24"/>
              </w:rPr>
            </w:pPr>
            <w:bookmarkStart w:id="91" w:name="_Toc118236690"/>
            <w:r w:rsidRPr="000C3680">
              <w:rPr>
                <w:rFonts w:ascii="Times New Roman" w:eastAsia="Calibri" w:hAnsi="Times New Roman" w:cs="Times New Roman"/>
                <w:sz w:val="24"/>
                <w:szCs w:val="24"/>
              </w:rPr>
              <w:t>а) общение:</w:t>
            </w:r>
            <w:bookmarkEnd w:id="91"/>
          </w:p>
          <w:p w14:paraId="6B52CE61" w14:textId="77777777" w:rsidR="000C3680" w:rsidRPr="000C3680" w:rsidRDefault="000C3680" w:rsidP="000C3680">
            <w:pPr>
              <w:spacing w:after="0" w:line="276" w:lineRule="auto"/>
              <w:rPr>
                <w:rFonts w:ascii="Times New Roman" w:eastAsia="Calibri" w:hAnsi="Times New Roman" w:cs="Times New Roman"/>
                <w:sz w:val="24"/>
                <w:szCs w:val="24"/>
              </w:rPr>
            </w:pPr>
            <w:bookmarkStart w:id="92" w:name="_Toc118236691"/>
            <w:r w:rsidRPr="000C3680">
              <w:rPr>
                <w:rFonts w:ascii="Times New Roman" w:eastAsia="Calibri" w:hAnsi="Times New Roman" w:cs="Times New Roman"/>
                <w:sz w:val="24"/>
                <w:szCs w:val="24"/>
              </w:rPr>
              <w:t>- осуществлять коммуникации во всех сферах жизни;</w:t>
            </w:r>
            <w:bookmarkEnd w:id="92"/>
          </w:p>
          <w:p w14:paraId="62C44D28" w14:textId="77777777" w:rsidR="000C3680" w:rsidRPr="000C3680" w:rsidRDefault="000C3680" w:rsidP="000C3680">
            <w:pPr>
              <w:spacing w:after="0" w:line="276" w:lineRule="auto"/>
              <w:rPr>
                <w:rFonts w:ascii="Times New Roman" w:eastAsia="Calibri" w:hAnsi="Times New Roman" w:cs="Times New Roman"/>
                <w:sz w:val="24"/>
                <w:szCs w:val="24"/>
              </w:rPr>
            </w:pPr>
            <w:bookmarkStart w:id="93" w:name="_Toc118236692"/>
            <w:r w:rsidRPr="000C3680">
              <w:rPr>
                <w:rFonts w:ascii="Times New Roman" w:eastAsia="Calibri" w:hAnsi="Times New Roman" w:cs="Times New Roman"/>
                <w:sz w:val="24"/>
                <w:szCs w:val="24"/>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bookmarkEnd w:id="93"/>
          </w:p>
          <w:p w14:paraId="1FD0E35B" w14:textId="77777777" w:rsidR="000C3680" w:rsidRPr="000C3680" w:rsidRDefault="000C3680" w:rsidP="000C3680">
            <w:pPr>
              <w:spacing w:after="0" w:line="276" w:lineRule="auto"/>
              <w:rPr>
                <w:rFonts w:ascii="Times New Roman" w:eastAsia="Calibri" w:hAnsi="Times New Roman" w:cs="Times New Roman"/>
                <w:sz w:val="24"/>
                <w:szCs w:val="24"/>
              </w:rPr>
            </w:pPr>
            <w:bookmarkStart w:id="94" w:name="_Toc118236693"/>
            <w:r w:rsidRPr="000C3680">
              <w:rPr>
                <w:rFonts w:ascii="Times New Roman" w:eastAsia="Calibri" w:hAnsi="Times New Roman" w:cs="Times New Roman"/>
                <w:sz w:val="24"/>
                <w:szCs w:val="24"/>
              </w:rPr>
              <w:t>- развернуто и логично излагать свою точку зрения с использованием языковых средств</w:t>
            </w:r>
            <w:bookmarkEnd w:id="94"/>
          </w:p>
        </w:tc>
        <w:tc>
          <w:tcPr>
            <w:tcW w:w="6124" w:type="dxa"/>
          </w:tcPr>
          <w:p w14:paraId="2BAEDC26" w14:textId="77777777" w:rsidR="000C3680" w:rsidRPr="000C3680" w:rsidRDefault="000C3680" w:rsidP="000C3680">
            <w:pPr>
              <w:spacing w:after="0" w:line="276" w:lineRule="auto"/>
              <w:rPr>
                <w:rFonts w:ascii="Times New Roman" w:eastAsia="Calibri" w:hAnsi="Times New Roman" w:cs="Times New Roman"/>
                <w:sz w:val="24"/>
                <w:szCs w:val="24"/>
              </w:rPr>
            </w:pPr>
            <w:bookmarkStart w:id="95" w:name="_Toc118236694"/>
            <w:r w:rsidRPr="000C3680">
              <w:rPr>
                <w:rFonts w:ascii="Times New Roman" w:eastAsia="Calibri" w:hAnsi="Times New Roman" w:cs="Times New Roman"/>
                <w:sz w:val="24"/>
                <w:szCs w:val="24"/>
              </w:rPr>
              <w:lastRenderedPageBreak/>
              <w:t>-  владеть умениями проводить с опорой на полученные знания 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bookmarkEnd w:id="95"/>
          </w:p>
          <w:p w14:paraId="6E405938" w14:textId="77777777" w:rsidR="000C3680" w:rsidRPr="000C3680" w:rsidRDefault="000C3680" w:rsidP="000C3680">
            <w:pPr>
              <w:spacing w:after="0" w:line="276" w:lineRule="auto"/>
              <w:rPr>
                <w:rFonts w:ascii="Times New Roman" w:eastAsia="Calibri" w:hAnsi="Times New Roman" w:cs="Times New Roman"/>
                <w:sz w:val="24"/>
                <w:szCs w:val="24"/>
              </w:rPr>
            </w:pPr>
            <w:bookmarkStart w:id="96" w:name="_Toc118236695"/>
            <w:r w:rsidRPr="000C3680">
              <w:rPr>
                <w:rFonts w:ascii="Times New Roman" w:eastAsia="Calibri" w:hAnsi="Times New Roman" w:cs="Times New Roman"/>
                <w:sz w:val="24"/>
                <w:szCs w:val="24"/>
              </w:rPr>
              <w:lastRenderedPageBreak/>
              <w:t>- владеть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социальных ценностей и использовать ключевые понятия, теоретические положения социальных наук для объяснения явлений социальной действительности;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bookmarkEnd w:id="96"/>
          </w:p>
        </w:tc>
      </w:tr>
      <w:tr w:rsidR="000C3680" w:rsidRPr="000C3680" w14:paraId="2F387D22" w14:textId="77777777" w:rsidTr="00E31FD6">
        <w:trPr>
          <w:trHeight w:val="1408"/>
        </w:trPr>
        <w:tc>
          <w:tcPr>
            <w:tcW w:w="2518" w:type="dxa"/>
          </w:tcPr>
          <w:p w14:paraId="18365ED1" w14:textId="77777777" w:rsidR="000C3680" w:rsidRPr="000C3680" w:rsidRDefault="000C3680" w:rsidP="000C3680">
            <w:pPr>
              <w:spacing w:after="0" w:line="276" w:lineRule="auto"/>
              <w:rPr>
                <w:rFonts w:ascii="Times New Roman" w:eastAsia="Calibri" w:hAnsi="Times New Roman" w:cs="Times New Roman"/>
                <w:sz w:val="24"/>
                <w:szCs w:val="24"/>
              </w:rPr>
            </w:pPr>
            <w:bookmarkStart w:id="97" w:name="_Toc118236696"/>
            <w:r w:rsidRPr="000C3680">
              <w:rPr>
                <w:rFonts w:ascii="Times New Roman" w:eastAsia="Calibri" w:hAnsi="Times New Roman" w:cs="Times New Roman"/>
                <w:sz w:val="24"/>
                <w:szCs w:val="24"/>
              </w:rPr>
              <w:lastRenderedPageBreak/>
              <w:t xml:space="preserve">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w:t>
            </w:r>
            <w:r w:rsidRPr="000C3680">
              <w:rPr>
                <w:rFonts w:ascii="Times New Roman" w:eastAsia="Calibri" w:hAnsi="Times New Roman" w:cs="Times New Roman"/>
                <w:sz w:val="24"/>
                <w:szCs w:val="24"/>
              </w:rPr>
              <w:lastRenderedPageBreak/>
              <w:t>отношений, применять стандарты антикоррупционного поведения</w:t>
            </w:r>
            <w:bookmarkEnd w:id="97"/>
          </w:p>
        </w:tc>
        <w:tc>
          <w:tcPr>
            <w:tcW w:w="6095" w:type="dxa"/>
          </w:tcPr>
          <w:p w14:paraId="78E0477F" w14:textId="77777777" w:rsidR="000C3680" w:rsidRPr="000C3680" w:rsidRDefault="000C3680" w:rsidP="000C3680">
            <w:pPr>
              <w:spacing w:after="0" w:line="276" w:lineRule="auto"/>
              <w:rPr>
                <w:rFonts w:ascii="Times New Roman" w:eastAsia="Calibri" w:hAnsi="Times New Roman" w:cs="Times New Roman"/>
                <w:sz w:val="24"/>
                <w:szCs w:val="24"/>
              </w:rPr>
            </w:pPr>
            <w:bookmarkStart w:id="98" w:name="_Toc118236697"/>
            <w:r w:rsidRPr="000C3680">
              <w:rPr>
                <w:rFonts w:ascii="Times New Roman" w:eastAsia="Calibri" w:hAnsi="Times New Roman" w:cs="Times New Roman"/>
                <w:sz w:val="24"/>
                <w:szCs w:val="24"/>
              </w:rPr>
              <w:lastRenderedPageBreak/>
              <w:t>- осознание обучающимися российской гражданской идентичности;</w:t>
            </w:r>
            <w:bookmarkEnd w:id="98"/>
          </w:p>
          <w:p w14:paraId="4F23CF98" w14:textId="77777777" w:rsidR="000C3680" w:rsidRPr="000C3680" w:rsidRDefault="000C3680" w:rsidP="000C3680">
            <w:pPr>
              <w:spacing w:after="0" w:line="276" w:lineRule="auto"/>
              <w:rPr>
                <w:rFonts w:ascii="Times New Roman" w:eastAsia="Calibri" w:hAnsi="Times New Roman" w:cs="Times New Roman"/>
                <w:sz w:val="24"/>
                <w:szCs w:val="24"/>
              </w:rPr>
            </w:pPr>
            <w:bookmarkStart w:id="99" w:name="_Toc118236698"/>
            <w:r w:rsidRPr="000C3680">
              <w:rPr>
                <w:rFonts w:ascii="Times New Roman" w:eastAsia="Calibri" w:hAnsi="Times New Roman" w:cs="Times New Roman"/>
                <w:sz w:val="24"/>
                <w:szCs w:val="24"/>
              </w:rPr>
              <w:t>-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bookmarkEnd w:id="99"/>
          </w:p>
          <w:p w14:paraId="2BDFC8D2" w14:textId="77777777" w:rsidR="000C3680" w:rsidRPr="000C3680" w:rsidRDefault="000C3680" w:rsidP="000C3680">
            <w:pPr>
              <w:spacing w:after="0" w:line="276" w:lineRule="auto"/>
              <w:rPr>
                <w:rFonts w:ascii="Times New Roman" w:eastAsia="Calibri" w:hAnsi="Times New Roman" w:cs="Times New Roman"/>
                <w:sz w:val="24"/>
                <w:szCs w:val="24"/>
              </w:rPr>
            </w:pPr>
            <w:bookmarkStart w:id="100" w:name="_Toc118236699"/>
            <w:r w:rsidRPr="000C3680">
              <w:rPr>
                <w:rFonts w:ascii="Times New Roman" w:eastAsia="Calibri" w:hAnsi="Times New Roman" w:cs="Times New Roman"/>
                <w:sz w:val="24"/>
                <w:szCs w:val="24"/>
              </w:rPr>
              <w:t>В части гражданского воспитания:</w:t>
            </w:r>
            <w:bookmarkEnd w:id="100"/>
          </w:p>
          <w:p w14:paraId="4327E885" w14:textId="77777777" w:rsidR="000C3680" w:rsidRPr="000C3680" w:rsidRDefault="000C3680" w:rsidP="000C3680">
            <w:pPr>
              <w:spacing w:after="0" w:line="276" w:lineRule="auto"/>
              <w:rPr>
                <w:rFonts w:ascii="Times New Roman" w:eastAsia="Calibri" w:hAnsi="Times New Roman" w:cs="Times New Roman"/>
                <w:sz w:val="24"/>
                <w:szCs w:val="24"/>
              </w:rPr>
            </w:pPr>
            <w:bookmarkStart w:id="101" w:name="_Toc118236700"/>
            <w:r w:rsidRPr="000C3680">
              <w:rPr>
                <w:rFonts w:ascii="Times New Roman" w:eastAsia="Calibri" w:hAnsi="Times New Roman" w:cs="Times New Roman"/>
                <w:sz w:val="24"/>
                <w:szCs w:val="24"/>
              </w:rPr>
              <w:t>- осознание своих конституционных прав и обязанностей, уважение закона и правопорядка;</w:t>
            </w:r>
            <w:bookmarkEnd w:id="101"/>
          </w:p>
          <w:p w14:paraId="6D10140D" w14:textId="77777777" w:rsidR="000C3680" w:rsidRPr="000C3680" w:rsidRDefault="000C3680" w:rsidP="000C3680">
            <w:pPr>
              <w:spacing w:after="0" w:line="276" w:lineRule="auto"/>
              <w:rPr>
                <w:rFonts w:ascii="Times New Roman" w:eastAsia="Calibri" w:hAnsi="Times New Roman" w:cs="Times New Roman"/>
                <w:sz w:val="24"/>
                <w:szCs w:val="24"/>
              </w:rPr>
            </w:pPr>
            <w:bookmarkStart w:id="102" w:name="_Toc118236701"/>
            <w:r w:rsidRPr="000C3680">
              <w:rPr>
                <w:rFonts w:ascii="Times New Roman" w:eastAsia="Calibri" w:hAnsi="Times New Roman" w:cs="Times New Roman"/>
                <w:sz w:val="24"/>
                <w:szCs w:val="24"/>
              </w:rPr>
              <w:lastRenderedPageBreak/>
              <w:t>- принятие традиционных национальных, общечеловеческих гуманистических и демократических ценностей;</w:t>
            </w:r>
            <w:bookmarkEnd w:id="102"/>
          </w:p>
          <w:p w14:paraId="1CDE197B" w14:textId="77777777" w:rsidR="000C3680" w:rsidRPr="000C3680" w:rsidRDefault="000C3680" w:rsidP="000C3680">
            <w:pPr>
              <w:spacing w:after="0" w:line="276" w:lineRule="auto"/>
              <w:rPr>
                <w:rFonts w:ascii="Times New Roman" w:eastAsia="Calibri" w:hAnsi="Times New Roman" w:cs="Times New Roman"/>
                <w:sz w:val="24"/>
                <w:szCs w:val="24"/>
              </w:rPr>
            </w:pPr>
            <w:bookmarkStart w:id="103" w:name="_Toc118236702"/>
            <w:r w:rsidRPr="000C3680">
              <w:rPr>
                <w:rFonts w:ascii="Times New Roman" w:eastAsia="Calibri" w:hAnsi="Times New Roman" w:cs="Times New Roman"/>
                <w:sz w:val="24"/>
                <w:szCs w:val="24"/>
              </w:rPr>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bookmarkEnd w:id="103"/>
          </w:p>
          <w:p w14:paraId="0F8446BF" w14:textId="77777777" w:rsidR="000C3680" w:rsidRPr="000C3680" w:rsidRDefault="000C3680" w:rsidP="000C3680">
            <w:pPr>
              <w:spacing w:after="0" w:line="276" w:lineRule="auto"/>
              <w:rPr>
                <w:rFonts w:ascii="Times New Roman" w:eastAsia="Calibri" w:hAnsi="Times New Roman" w:cs="Times New Roman"/>
                <w:sz w:val="24"/>
                <w:szCs w:val="24"/>
              </w:rPr>
            </w:pPr>
            <w:bookmarkStart w:id="104" w:name="_Toc118236703"/>
            <w:r w:rsidRPr="000C3680">
              <w:rPr>
                <w:rFonts w:ascii="Times New Roman" w:eastAsia="Calibri" w:hAnsi="Times New Roman" w:cs="Times New Roman"/>
                <w:sz w:val="24"/>
                <w:szCs w:val="24"/>
              </w:rPr>
              <w:t>-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bookmarkEnd w:id="104"/>
          </w:p>
          <w:p w14:paraId="609AD6AA" w14:textId="77777777" w:rsidR="000C3680" w:rsidRPr="000C3680" w:rsidRDefault="000C3680" w:rsidP="000C3680">
            <w:pPr>
              <w:spacing w:after="0" w:line="276" w:lineRule="auto"/>
              <w:rPr>
                <w:rFonts w:ascii="Times New Roman" w:eastAsia="Calibri" w:hAnsi="Times New Roman" w:cs="Times New Roman"/>
                <w:sz w:val="24"/>
                <w:szCs w:val="24"/>
              </w:rPr>
            </w:pPr>
            <w:bookmarkStart w:id="105" w:name="_Toc118236704"/>
            <w:r w:rsidRPr="000C3680">
              <w:rPr>
                <w:rFonts w:ascii="Times New Roman" w:eastAsia="Calibri" w:hAnsi="Times New Roman" w:cs="Times New Roman"/>
                <w:sz w:val="24"/>
                <w:szCs w:val="24"/>
              </w:rPr>
              <w:t>- умение взаимодействовать с социальными институтами в соответствии с их функциями и назначением;</w:t>
            </w:r>
            <w:bookmarkEnd w:id="105"/>
          </w:p>
          <w:p w14:paraId="2F2A2A53" w14:textId="77777777" w:rsidR="000C3680" w:rsidRPr="000C3680" w:rsidRDefault="000C3680" w:rsidP="000C3680">
            <w:pPr>
              <w:spacing w:after="0" w:line="276" w:lineRule="auto"/>
              <w:rPr>
                <w:rFonts w:ascii="Times New Roman" w:eastAsia="Calibri" w:hAnsi="Times New Roman" w:cs="Times New Roman"/>
                <w:sz w:val="24"/>
                <w:szCs w:val="24"/>
              </w:rPr>
            </w:pPr>
            <w:bookmarkStart w:id="106" w:name="_Toc118236705"/>
            <w:r w:rsidRPr="000C3680">
              <w:rPr>
                <w:rFonts w:ascii="Times New Roman" w:eastAsia="Calibri" w:hAnsi="Times New Roman" w:cs="Times New Roman"/>
                <w:sz w:val="24"/>
                <w:szCs w:val="24"/>
              </w:rPr>
              <w:t>- готовность к гуманитарной и волонтерской деятельности;</w:t>
            </w:r>
            <w:bookmarkEnd w:id="106"/>
            <w:r w:rsidRPr="000C3680">
              <w:rPr>
                <w:rFonts w:ascii="Times New Roman" w:eastAsia="Calibri" w:hAnsi="Times New Roman" w:cs="Times New Roman"/>
                <w:sz w:val="24"/>
                <w:szCs w:val="24"/>
              </w:rPr>
              <w:t xml:space="preserve"> </w:t>
            </w:r>
          </w:p>
          <w:p w14:paraId="7FA68193" w14:textId="77777777" w:rsidR="000C3680" w:rsidRPr="000C3680" w:rsidRDefault="000C3680" w:rsidP="000C3680">
            <w:pPr>
              <w:spacing w:after="0" w:line="276" w:lineRule="auto"/>
              <w:rPr>
                <w:rFonts w:ascii="Times New Roman" w:eastAsia="Calibri" w:hAnsi="Times New Roman" w:cs="Times New Roman"/>
                <w:sz w:val="24"/>
                <w:szCs w:val="24"/>
              </w:rPr>
            </w:pPr>
            <w:bookmarkStart w:id="107" w:name="_Toc118236706"/>
            <w:r w:rsidRPr="000C3680">
              <w:rPr>
                <w:rFonts w:ascii="Times New Roman" w:eastAsia="Calibri" w:hAnsi="Times New Roman" w:cs="Times New Roman"/>
                <w:sz w:val="24"/>
                <w:szCs w:val="24"/>
              </w:rPr>
              <w:t>патриотического воспитания:</w:t>
            </w:r>
            <w:bookmarkEnd w:id="107"/>
          </w:p>
          <w:p w14:paraId="31C5D2EC" w14:textId="77777777" w:rsidR="000C3680" w:rsidRPr="000C3680" w:rsidRDefault="000C3680" w:rsidP="000C3680">
            <w:pPr>
              <w:spacing w:after="0" w:line="276" w:lineRule="auto"/>
              <w:rPr>
                <w:rFonts w:ascii="Times New Roman" w:eastAsia="Calibri" w:hAnsi="Times New Roman" w:cs="Times New Roman"/>
                <w:sz w:val="24"/>
                <w:szCs w:val="24"/>
              </w:rPr>
            </w:pPr>
            <w:bookmarkStart w:id="108" w:name="_Toc118236707"/>
            <w:r w:rsidRPr="000C3680">
              <w:rPr>
                <w:rFonts w:ascii="Times New Roman" w:eastAsia="Calibri" w:hAnsi="Times New Roman" w:cs="Times New Roman"/>
                <w:sz w:val="24"/>
                <w:szCs w:val="24"/>
              </w:rPr>
              <w:t>-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bookmarkEnd w:id="108"/>
          </w:p>
          <w:p w14:paraId="0D397E94" w14:textId="77777777" w:rsidR="000C3680" w:rsidRPr="000C3680" w:rsidRDefault="000C3680" w:rsidP="000C3680">
            <w:pPr>
              <w:spacing w:after="0" w:line="276" w:lineRule="auto"/>
              <w:rPr>
                <w:rFonts w:ascii="Times New Roman" w:eastAsia="Calibri" w:hAnsi="Times New Roman" w:cs="Times New Roman"/>
                <w:sz w:val="24"/>
                <w:szCs w:val="24"/>
              </w:rPr>
            </w:pPr>
            <w:bookmarkStart w:id="109" w:name="_Toc118236708"/>
            <w:r w:rsidRPr="000C3680">
              <w:rPr>
                <w:rFonts w:ascii="Times New Roman" w:eastAsia="Calibri" w:hAnsi="Times New Roman" w:cs="Times New Roman"/>
                <w:sz w:val="24"/>
                <w:szCs w:val="24"/>
              </w:rPr>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bookmarkEnd w:id="109"/>
          </w:p>
          <w:p w14:paraId="71B9BB3F" w14:textId="77777777" w:rsidR="000C3680" w:rsidRPr="000C3680" w:rsidRDefault="000C3680" w:rsidP="000C3680">
            <w:pPr>
              <w:spacing w:after="0" w:line="276" w:lineRule="auto"/>
              <w:rPr>
                <w:rFonts w:ascii="Times New Roman" w:eastAsia="Calibri" w:hAnsi="Times New Roman" w:cs="Times New Roman"/>
                <w:sz w:val="24"/>
                <w:szCs w:val="24"/>
              </w:rPr>
            </w:pPr>
            <w:bookmarkStart w:id="110" w:name="_Toc118236709"/>
            <w:r w:rsidRPr="000C3680">
              <w:rPr>
                <w:rFonts w:ascii="Times New Roman" w:eastAsia="Calibri" w:hAnsi="Times New Roman" w:cs="Times New Roman"/>
                <w:sz w:val="24"/>
                <w:szCs w:val="24"/>
              </w:rPr>
              <w:t>- идейная убежденность, готовность к служению и защите Отечества, ответственность за его судьбу;</w:t>
            </w:r>
            <w:bookmarkEnd w:id="110"/>
          </w:p>
          <w:p w14:paraId="7D5144A9" w14:textId="77777777" w:rsidR="000C3680" w:rsidRPr="000C3680" w:rsidRDefault="000C3680" w:rsidP="000C3680">
            <w:pPr>
              <w:spacing w:after="0" w:line="276" w:lineRule="auto"/>
              <w:rPr>
                <w:rFonts w:ascii="Times New Roman" w:eastAsia="Calibri" w:hAnsi="Times New Roman" w:cs="Times New Roman"/>
                <w:sz w:val="24"/>
                <w:szCs w:val="24"/>
              </w:rPr>
            </w:pPr>
            <w:bookmarkStart w:id="111" w:name="_Toc118236710"/>
            <w:r w:rsidRPr="000C3680">
              <w:rPr>
                <w:rFonts w:ascii="Times New Roman" w:eastAsia="Calibri" w:hAnsi="Times New Roman" w:cs="Times New Roman"/>
                <w:sz w:val="24"/>
                <w:szCs w:val="24"/>
              </w:rPr>
              <w:lastRenderedPageBreak/>
              <w:t>освоенные обучающимися межпредметные понятия и универсальные учебные действия (регулятивные, познавательные, коммуникативные);</w:t>
            </w:r>
            <w:bookmarkEnd w:id="111"/>
          </w:p>
          <w:p w14:paraId="31C41370" w14:textId="77777777" w:rsidR="000C3680" w:rsidRPr="000C3680" w:rsidRDefault="000C3680" w:rsidP="000C3680">
            <w:pPr>
              <w:spacing w:after="0" w:line="276" w:lineRule="auto"/>
              <w:rPr>
                <w:rFonts w:ascii="Times New Roman" w:eastAsia="Calibri" w:hAnsi="Times New Roman" w:cs="Times New Roman"/>
                <w:sz w:val="24"/>
                <w:szCs w:val="24"/>
              </w:rPr>
            </w:pPr>
            <w:bookmarkStart w:id="112" w:name="_Toc118236711"/>
            <w:r w:rsidRPr="000C3680">
              <w:rPr>
                <w:rFonts w:ascii="Times New Roman" w:eastAsia="Calibri" w:hAnsi="Times New Roman" w:cs="Times New Roman"/>
                <w:sz w:val="24"/>
                <w:szCs w:val="24"/>
              </w:rPr>
              <w:t>-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bookmarkEnd w:id="112"/>
          </w:p>
          <w:p w14:paraId="4A2A75E5" w14:textId="77777777" w:rsidR="000C3680" w:rsidRPr="000C3680" w:rsidRDefault="000C3680" w:rsidP="000C3680">
            <w:pPr>
              <w:spacing w:after="0" w:line="276" w:lineRule="auto"/>
              <w:rPr>
                <w:rFonts w:ascii="Times New Roman" w:eastAsia="Calibri" w:hAnsi="Times New Roman" w:cs="Times New Roman"/>
                <w:sz w:val="24"/>
                <w:szCs w:val="24"/>
              </w:rPr>
            </w:pPr>
            <w:bookmarkStart w:id="113" w:name="_Toc118236712"/>
            <w:r w:rsidRPr="000C3680">
              <w:rPr>
                <w:rFonts w:ascii="Times New Roman" w:eastAsia="Calibri" w:hAnsi="Times New Roman" w:cs="Times New Roman"/>
                <w:sz w:val="24"/>
                <w:szCs w:val="24"/>
              </w:rPr>
              <w:t>- овладение навыками учебно-исследовательской, проектной и социальной деятельности</w:t>
            </w:r>
            <w:bookmarkEnd w:id="113"/>
          </w:p>
        </w:tc>
        <w:tc>
          <w:tcPr>
            <w:tcW w:w="6124" w:type="dxa"/>
          </w:tcPr>
          <w:p w14:paraId="59F9B399" w14:textId="77777777" w:rsidR="000C3680" w:rsidRPr="000C3680" w:rsidRDefault="000C3680" w:rsidP="000C3680">
            <w:pPr>
              <w:spacing w:after="0" w:line="276" w:lineRule="auto"/>
              <w:rPr>
                <w:rFonts w:ascii="Times New Roman" w:eastAsia="Calibri" w:hAnsi="Times New Roman" w:cs="Times New Roman"/>
                <w:sz w:val="24"/>
                <w:szCs w:val="24"/>
              </w:rPr>
            </w:pPr>
            <w:bookmarkStart w:id="114" w:name="_Toc118236713"/>
            <w:r w:rsidRPr="000C3680">
              <w:rPr>
                <w:rFonts w:ascii="Times New Roman" w:eastAsia="Calibri" w:hAnsi="Times New Roman" w:cs="Times New Roman"/>
                <w:sz w:val="24"/>
                <w:szCs w:val="24"/>
              </w:rPr>
              <w:lastRenderedPageBreak/>
              <w:t>1) сформировать знания об (о):</w:t>
            </w:r>
            <w:bookmarkEnd w:id="114"/>
          </w:p>
          <w:p w14:paraId="5B6BD384" w14:textId="77777777" w:rsidR="000C3680" w:rsidRPr="000C3680" w:rsidRDefault="000C3680" w:rsidP="000C3680">
            <w:pPr>
              <w:spacing w:after="0" w:line="276" w:lineRule="auto"/>
              <w:rPr>
                <w:rFonts w:ascii="Times New Roman" w:eastAsia="Calibri" w:hAnsi="Times New Roman" w:cs="Times New Roman"/>
                <w:sz w:val="24"/>
                <w:szCs w:val="24"/>
              </w:rPr>
            </w:pPr>
            <w:bookmarkStart w:id="115" w:name="_Toc118236714"/>
            <w:r w:rsidRPr="000C3680">
              <w:rPr>
                <w:rFonts w:ascii="Times New Roman" w:eastAsia="Calibri" w:hAnsi="Times New Roman" w:cs="Times New Roman"/>
                <w:sz w:val="24"/>
                <w:szCs w:val="24"/>
              </w:rPr>
              <w:t>обществе как целостной развивающейся системе в единстве и взаимодействии основных сфер и институтов;</w:t>
            </w:r>
            <w:bookmarkEnd w:id="115"/>
          </w:p>
          <w:p w14:paraId="529E4E1C" w14:textId="77777777" w:rsidR="000C3680" w:rsidRPr="000C3680" w:rsidRDefault="000C3680" w:rsidP="000C3680">
            <w:pPr>
              <w:spacing w:after="0" w:line="276" w:lineRule="auto"/>
              <w:rPr>
                <w:rFonts w:ascii="Times New Roman" w:eastAsia="Calibri" w:hAnsi="Times New Roman" w:cs="Times New Roman"/>
                <w:sz w:val="24"/>
                <w:szCs w:val="24"/>
              </w:rPr>
            </w:pPr>
            <w:bookmarkStart w:id="116" w:name="_Toc118236715"/>
            <w:r w:rsidRPr="000C3680">
              <w:rPr>
                <w:rFonts w:ascii="Times New Roman" w:eastAsia="Calibri" w:hAnsi="Times New Roman" w:cs="Times New Roman"/>
                <w:sz w:val="24"/>
                <w:szCs w:val="24"/>
              </w:rPr>
              <w:t>основах социальной динамики;</w:t>
            </w:r>
            <w:bookmarkEnd w:id="116"/>
          </w:p>
          <w:p w14:paraId="1E277C3D" w14:textId="77777777" w:rsidR="000C3680" w:rsidRPr="000C3680" w:rsidRDefault="000C3680" w:rsidP="000C3680">
            <w:pPr>
              <w:spacing w:after="0" w:line="276" w:lineRule="auto"/>
              <w:rPr>
                <w:rFonts w:ascii="Times New Roman" w:eastAsia="Calibri" w:hAnsi="Times New Roman" w:cs="Times New Roman"/>
                <w:sz w:val="24"/>
                <w:szCs w:val="24"/>
              </w:rPr>
            </w:pPr>
            <w:bookmarkStart w:id="117" w:name="_Toc118236716"/>
            <w:r w:rsidRPr="000C3680">
              <w:rPr>
                <w:rFonts w:ascii="Times New Roman" w:eastAsia="Calibri" w:hAnsi="Times New Roman" w:cs="Times New Roman"/>
                <w:sz w:val="24"/>
                <w:szCs w:val="24"/>
              </w:rPr>
              <w:t>особенностях процесса цифровизации и влиянии массовых коммуникаций на все сферы жизни общества; глобальных проблемах и вызовах современности;</w:t>
            </w:r>
            <w:bookmarkEnd w:id="117"/>
          </w:p>
          <w:p w14:paraId="6BD5F17F" w14:textId="77777777" w:rsidR="000C3680" w:rsidRPr="000C3680" w:rsidRDefault="000C3680" w:rsidP="000C3680">
            <w:pPr>
              <w:spacing w:after="0" w:line="276" w:lineRule="auto"/>
              <w:rPr>
                <w:rFonts w:ascii="Times New Roman" w:eastAsia="Calibri" w:hAnsi="Times New Roman" w:cs="Times New Roman"/>
                <w:sz w:val="24"/>
                <w:szCs w:val="24"/>
              </w:rPr>
            </w:pPr>
            <w:bookmarkStart w:id="118" w:name="_Toc118236717"/>
            <w:r w:rsidRPr="000C3680">
              <w:rPr>
                <w:rFonts w:ascii="Times New Roman" w:eastAsia="Calibri" w:hAnsi="Times New Roman" w:cs="Times New Roman"/>
                <w:sz w:val="24"/>
                <w:szCs w:val="24"/>
              </w:rPr>
              <w:t>перспективах развития современного общества, в том числе тенденций развития Российской Федерации;</w:t>
            </w:r>
            <w:bookmarkEnd w:id="118"/>
          </w:p>
          <w:p w14:paraId="099E7DF7" w14:textId="77777777" w:rsidR="000C3680" w:rsidRPr="000C3680" w:rsidRDefault="000C3680" w:rsidP="000C3680">
            <w:pPr>
              <w:spacing w:after="0" w:line="276" w:lineRule="auto"/>
              <w:rPr>
                <w:rFonts w:ascii="Times New Roman" w:eastAsia="Calibri" w:hAnsi="Times New Roman" w:cs="Times New Roman"/>
                <w:sz w:val="24"/>
                <w:szCs w:val="24"/>
              </w:rPr>
            </w:pPr>
            <w:bookmarkStart w:id="119" w:name="_Toc118236718"/>
            <w:r w:rsidRPr="000C3680">
              <w:rPr>
                <w:rFonts w:ascii="Times New Roman" w:eastAsia="Calibri" w:hAnsi="Times New Roman" w:cs="Times New Roman"/>
                <w:sz w:val="24"/>
                <w:szCs w:val="24"/>
              </w:rPr>
              <w:t>человеке как субъекте общественных отношений и сознательной деятельности;</w:t>
            </w:r>
            <w:bookmarkEnd w:id="119"/>
          </w:p>
          <w:p w14:paraId="205324B4" w14:textId="77777777" w:rsidR="000C3680" w:rsidRPr="000C3680" w:rsidRDefault="000C3680" w:rsidP="000C3680">
            <w:pPr>
              <w:spacing w:after="0" w:line="276" w:lineRule="auto"/>
              <w:rPr>
                <w:rFonts w:ascii="Times New Roman" w:eastAsia="Calibri" w:hAnsi="Times New Roman" w:cs="Times New Roman"/>
                <w:sz w:val="24"/>
                <w:szCs w:val="24"/>
              </w:rPr>
            </w:pPr>
            <w:bookmarkStart w:id="120" w:name="_Toc118236719"/>
            <w:r w:rsidRPr="000C3680">
              <w:rPr>
                <w:rFonts w:ascii="Times New Roman" w:eastAsia="Calibri" w:hAnsi="Times New Roman" w:cs="Times New Roman"/>
                <w:sz w:val="24"/>
                <w:szCs w:val="24"/>
              </w:rPr>
              <w:t xml:space="preserve">особенностях социализации личности в современных условиях, сознании, познании и самосознании человека; </w:t>
            </w:r>
            <w:r w:rsidRPr="000C3680">
              <w:rPr>
                <w:rFonts w:ascii="Times New Roman" w:eastAsia="Calibri" w:hAnsi="Times New Roman" w:cs="Times New Roman"/>
                <w:sz w:val="24"/>
                <w:szCs w:val="24"/>
              </w:rPr>
              <w:lastRenderedPageBreak/>
              <w:t>особенностях профессиональной деятельности в области науки, культуры, экономической и финансовой сферах;</w:t>
            </w:r>
            <w:bookmarkEnd w:id="120"/>
          </w:p>
          <w:p w14:paraId="30B3DB2B" w14:textId="77777777" w:rsidR="000C3680" w:rsidRPr="000C3680" w:rsidRDefault="000C3680" w:rsidP="000C3680">
            <w:pPr>
              <w:spacing w:after="0" w:line="276" w:lineRule="auto"/>
              <w:rPr>
                <w:rFonts w:ascii="Times New Roman" w:eastAsia="Calibri" w:hAnsi="Times New Roman" w:cs="Times New Roman"/>
                <w:sz w:val="24"/>
                <w:szCs w:val="24"/>
              </w:rPr>
            </w:pPr>
            <w:bookmarkStart w:id="121" w:name="_Toc118236720"/>
            <w:r w:rsidRPr="000C3680">
              <w:rPr>
                <w:rFonts w:ascii="Times New Roman" w:eastAsia="Calibri" w:hAnsi="Times New Roman" w:cs="Times New Roman"/>
                <w:sz w:val="24"/>
                <w:szCs w:val="24"/>
              </w:rPr>
              <w:t>значении духовной культуры общества и разнообразии ее видов и форм; экономике как науке и хозяйстве, роли государства в экономике, в том числе государственной политики поддержки конкуренции и импортозамещения, особенностях рыночных отношений в современной экономике;</w:t>
            </w:r>
            <w:bookmarkEnd w:id="121"/>
          </w:p>
          <w:p w14:paraId="7EEBC8EC" w14:textId="77777777" w:rsidR="000C3680" w:rsidRPr="000C3680" w:rsidRDefault="000C3680" w:rsidP="000C3680">
            <w:pPr>
              <w:spacing w:after="0" w:line="276" w:lineRule="auto"/>
              <w:rPr>
                <w:rFonts w:ascii="Times New Roman" w:eastAsia="Calibri" w:hAnsi="Times New Roman" w:cs="Times New Roman"/>
                <w:sz w:val="24"/>
                <w:szCs w:val="24"/>
              </w:rPr>
            </w:pPr>
            <w:bookmarkStart w:id="122" w:name="_Toc118236721"/>
            <w:r w:rsidRPr="000C3680">
              <w:rPr>
                <w:rFonts w:ascii="Times New Roman" w:eastAsia="Calibri" w:hAnsi="Times New Roman" w:cs="Times New Roman"/>
                <w:sz w:val="24"/>
                <w:szCs w:val="24"/>
              </w:rPr>
              <w:t>роли государственного бюджета в реализации полномочий органов государственной власти, этапах бюджетного процесса, механизмах принятия бюджетных решений;</w:t>
            </w:r>
            <w:bookmarkEnd w:id="122"/>
          </w:p>
          <w:p w14:paraId="368810CD" w14:textId="77777777" w:rsidR="000C3680" w:rsidRPr="000C3680" w:rsidRDefault="000C3680" w:rsidP="000C3680">
            <w:pPr>
              <w:spacing w:after="0" w:line="276" w:lineRule="auto"/>
              <w:rPr>
                <w:rFonts w:ascii="Times New Roman" w:eastAsia="Calibri" w:hAnsi="Times New Roman" w:cs="Times New Roman"/>
                <w:sz w:val="24"/>
                <w:szCs w:val="24"/>
              </w:rPr>
            </w:pPr>
            <w:bookmarkStart w:id="123" w:name="_Toc118236722"/>
            <w:r w:rsidRPr="000C3680">
              <w:rPr>
                <w:rFonts w:ascii="Times New Roman" w:eastAsia="Calibri" w:hAnsi="Times New Roman" w:cs="Times New Roman"/>
                <w:sz w:val="24"/>
                <w:szCs w:val="24"/>
              </w:rPr>
              <w:t>социальных отношениях, направлениях социальной политики в Российской Федерации, в том числе поддержки семьи, государственной политики в сфере межнациональных отношений; структуре и функциях политической системы общества, направлениях государственной политики Российской Федерации;</w:t>
            </w:r>
            <w:bookmarkEnd w:id="123"/>
          </w:p>
          <w:p w14:paraId="1CF9671C" w14:textId="77777777" w:rsidR="000C3680" w:rsidRPr="000C3680" w:rsidRDefault="000C3680" w:rsidP="000C3680">
            <w:pPr>
              <w:spacing w:after="0" w:line="276" w:lineRule="auto"/>
              <w:rPr>
                <w:rFonts w:ascii="Times New Roman" w:eastAsia="Calibri" w:hAnsi="Times New Roman" w:cs="Times New Roman"/>
                <w:sz w:val="24"/>
                <w:szCs w:val="24"/>
              </w:rPr>
            </w:pPr>
            <w:bookmarkStart w:id="124" w:name="_Toc118236723"/>
            <w:r w:rsidRPr="000C3680">
              <w:rPr>
                <w:rFonts w:ascii="Times New Roman" w:eastAsia="Calibri" w:hAnsi="Times New Roman" w:cs="Times New Roman"/>
                <w:sz w:val="24"/>
                <w:szCs w:val="24"/>
              </w:rPr>
              <w:t>конституционном статусе и полномочиях органов государственной власти;</w:t>
            </w:r>
            <w:bookmarkEnd w:id="124"/>
          </w:p>
          <w:p w14:paraId="26F56076" w14:textId="77777777" w:rsidR="000C3680" w:rsidRPr="000C3680" w:rsidRDefault="000C3680" w:rsidP="000C3680">
            <w:pPr>
              <w:spacing w:after="0" w:line="276" w:lineRule="auto"/>
              <w:rPr>
                <w:rFonts w:ascii="Times New Roman" w:eastAsia="Calibri" w:hAnsi="Times New Roman" w:cs="Times New Roman"/>
                <w:sz w:val="24"/>
                <w:szCs w:val="24"/>
              </w:rPr>
            </w:pPr>
            <w:bookmarkStart w:id="125" w:name="_Toc118236724"/>
            <w:r w:rsidRPr="000C3680">
              <w:rPr>
                <w:rFonts w:ascii="Times New Roman" w:eastAsia="Calibri" w:hAnsi="Times New Roman" w:cs="Times New Roman"/>
                <w:sz w:val="24"/>
                <w:szCs w:val="24"/>
              </w:rPr>
              <w:t>системе прав человека и гражданина в Российской Федерации, правах ребенка и механизмах защиты прав в Российской Федерации;</w:t>
            </w:r>
            <w:bookmarkEnd w:id="125"/>
          </w:p>
          <w:p w14:paraId="2E8246B1" w14:textId="77777777" w:rsidR="000C3680" w:rsidRPr="000C3680" w:rsidRDefault="000C3680" w:rsidP="000C3680">
            <w:pPr>
              <w:spacing w:after="0" w:line="276" w:lineRule="auto"/>
              <w:rPr>
                <w:rFonts w:ascii="Times New Roman" w:eastAsia="Calibri" w:hAnsi="Times New Roman" w:cs="Times New Roman"/>
                <w:sz w:val="24"/>
                <w:szCs w:val="24"/>
              </w:rPr>
            </w:pPr>
            <w:bookmarkStart w:id="126" w:name="_Toc118236725"/>
            <w:r w:rsidRPr="000C3680">
              <w:rPr>
                <w:rFonts w:ascii="Times New Roman" w:eastAsia="Calibri" w:hAnsi="Times New Roman" w:cs="Times New Roman"/>
                <w:sz w:val="24"/>
                <w:szCs w:val="24"/>
              </w:rPr>
              <w:t>правовом регулирования гражданских, семейных, трудовых, налоговых, образовательных, административных, уголовных общественных отношений;</w:t>
            </w:r>
            <w:bookmarkEnd w:id="126"/>
          </w:p>
          <w:p w14:paraId="56DEB423" w14:textId="77777777" w:rsidR="000C3680" w:rsidRPr="000C3680" w:rsidRDefault="000C3680" w:rsidP="000C3680">
            <w:pPr>
              <w:spacing w:after="0" w:line="276" w:lineRule="auto"/>
              <w:rPr>
                <w:rFonts w:ascii="Times New Roman" w:eastAsia="Calibri" w:hAnsi="Times New Roman" w:cs="Times New Roman"/>
                <w:sz w:val="24"/>
                <w:szCs w:val="24"/>
              </w:rPr>
            </w:pPr>
            <w:bookmarkStart w:id="127" w:name="_Toc118236726"/>
            <w:r w:rsidRPr="000C3680">
              <w:rPr>
                <w:rFonts w:ascii="Times New Roman" w:eastAsia="Calibri" w:hAnsi="Times New Roman" w:cs="Times New Roman"/>
                <w:sz w:val="24"/>
                <w:szCs w:val="24"/>
              </w:rPr>
              <w:lastRenderedPageBreak/>
              <w:t>системе права и законодательства Российской Федерации;</w:t>
            </w:r>
            <w:bookmarkEnd w:id="127"/>
          </w:p>
          <w:p w14:paraId="38B199A0" w14:textId="77777777" w:rsidR="000C3680" w:rsidRPr="000C3680" w:rsidRDefault="000C3680" w:rsidP="000C3680">
            <w:pPr>
              <w:spacing w:after="0" w:line="276" w:lineRule="auto"/>
              <w:rPr>
                <w:rFonts w:ascii="Times New Roman" w:eastAsia="Calibri" w:hAnsi="Times New Roman" w:cs="Times New Roman"/>
                <w:sz w:val="24"/>
                <w:szCs w:val="24"/>
              </w:rPr>
            </w:pPr>
            <w:bookmarkStart w:id="128" w:name="_Toc118236727"/>
            <w:r w:rsidRPr="000C3680">
              <w:rPr>
                <w:rFonts w:ascii="Times New Roman" w:eastAsia="Calibri" w:hAnsi="Times New Roman" w:cs="Times New Roman"/>
                <w:sz w:val="24"/>
                <w:szCs w:val="24"/>
              </w:rPr>
              <w:t>2) уметь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w:t>
            </w:r>
            <w:bookmarkEnd w:id="128"/>
          </w:p>
          <w:p w14:paraId="105F7315" w14:textId="77777777" w:rsidR="000C3680" w:rsidRPr="000C3680" w:rsidRDefault="000C3680" w:rsidP="000C3680">
            <w:pPr>
              <w:spacing w:after="0" w:line="276" w:lineRule="auto"/>
              <w:rPr>
                <w:rFonts w:ascii="Times New Roman" w:eastAsia="Calibri" w:hAnsi="Times New Roman" w:cs="Times New Roman"/>
                <w:sz w:val="24"/>
                <w:szCs w:val="24"/>
              </w:rPr>
            </w:pPr>
            <w:bookmarkStart w:id="129" w:name="_Toc118236728"/>
            <w:r w:rsidRPr="000C3680">
              <w:rPr>
                <w:rFonts w:ascii="Times New Roman" w:eastAsia="Calibri" w:hAnsi="Times New Roman" w:cs="Times New Roman"/>
                <w:sz w:val="24"/>
                <w:szCs w:val="24"/>
              </w:rPr>
              <w:t>3) владеть базовым понятийным аппаратом социальных наук, уметь различать существенные и несущественные признаки понятий, определять различные смыслы многозначных понятий, классифицировать используемые в социальных науках понятия и термины; использовать понятийный аппарат при анализе и оценке социальных явлений, для ориентации в социальных науках и при изложении собственных суждений и построении устных и письменных высказываний;</w:t>
            </w:r>
            <w:bookmarkEnd w:id="129"/>
          </w:p>
          <w:p w14:paraId="38CEABF2" w14:textId="77777777" w:rsidR="000C3680" w:rsidRPr="000C3680" w:rsidRDefault="000C3680" w:rsidP="000C3680">
            <w:pPr>
              <w:spacing w:after="0" w:line="276" w:lineRule="auto"/>
              <w:rPr>
                <w:rFonts w:ascii="Times New Roman" w:eastAsia="Calibri" w:hAnsi="Times New Roman" w:cs="Times New Roman"/>
                <w:sz w:val="24"/>
                <w:szCs w:val="24"/>
              </w:rPr>
            </w:pPr>
            <w:bookmarkStart w:id="130" w:name="_Toc118236729"/>
            <w:r w:rsidRPr="000C3680">
              <w:rPr>
                <w:rFonts w:ascii="Times New Roman" w:eastAsia="Calibri" w:hAnsi="Times New Roman" w:cs="Times New Roman"/>
                <w:sz w:val="24"/>
                <w:szCs w:val="24"/>
              </w:rPr>
              <w:t xml:space="preserve">4) владеть умениями устанавливать, выявлять, объяснять причинно-следственные, функциональные, иерархические и другие связи социальных объектов и процессов, включая умения характеризовать взаимовлияние природы и общества, приводить примеры взаимосвязи всех сфер жизни общества; выявлять причины и последствия преобразований в различных </w:t>
            </w:r>
            <w:r w:rsidRPr="000C3680">
              <w:rPr>
                <w:rFonts w:ascii="Times New Roman" w:eastAsia="Calibri" w:hAnsi="Times New Roman" w:cs="Times New Roman"/>
                <w:sz w:val="24"/>
                <w:szCs w:val="24"/>
              </w:rPr>
              <w:lastRenderedPageBreak/>
              <w:t>сферах жизни российского общества; характеризовать функции социальных институтов; обосновывать иерархию нормативных правовых актов в системе российского законодательства;</w:t>
            </w:r>
            <w:bookmarkEnd w:id="130"/>
          </w:p>
          <w:p w14:paraId="6BA7290B" w14:textId="77777777" w:rsidR="000C3680" w:rsidRPr="000C3680" w:rsidRDefault="000C3680" w:rsidP="000C3680">
            <w:pPr>
              <w:spacing w:after="0" w:line="276" w:lineRule="auto"/>
              <w:rPr>
                <w:rFonts w:ascii="Times New Roman" w:eastAsia="Calibri" w:hAnsi="Times New Roman" w:cs="Times New Roman"/>
                <w:sz w:val="24"/>
                <w:szCs w:val="24"/>
              </w:rPr>
            </w:pPr>
            <w:bookmarkStart w:id="131" w:name="_Toc118236730"/>
            <w:r w:rsidRPr="000C3680">
              <w:rPr>
                <w:rFonts w:ascii="Times New Roman" w:eastAsia="Calibri" w:hAnsi="Times New Roman" w:cs="Times New Roman"/>
                <w:sz w:val="24"/>
                <w:szCs w:val="24"/>
              </w:rPr>
              <w:t>5) связи социальных объектов и явлений с помощью различных знаковых систем; сформированность представлений о методах изучения социальных явлений и процессов,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w:t>
            </w:r>
            <w:bookmarkEnd w:id="131"/>
          </w:p>
          <w:p w14:paraId="06DE8BCD" w14:textId="77777777" w:rsidR="000C3680" w:rsidRPr="000C3680" w:rsidRDefault="000C3680" w:rsidP="000C3680">
            <w:pPr>
              <w:spacing w:after="0" w:line="276" w:lineRule="auto"/>
              <w:rPr>
                <w:rFonts w:ascii="Times New Roman" w:eastAsia="Calibri" w:hAnsi="Times New Roman" w:cs="Times New Roman"/>
                <w:sz w:val="24"/>
                <w:szCs w:val="24"/>
              </w:rPr>
            </w:pPr>
            <w:bookmarkStart w:id="132" w:name="_Toc118236731"/>
            <w:r w:rsidRPr="000C3680">
              <w:rPr>
                <w:rFonts w:ascii="Times New Roman" w:eastAsia="Calibri" w:hAnsi="Times New Roman" w:cs="Times New Roman"/>
                <w:sz w:val="24"/>
                <w:szCs w:val="24"/>
              </w:rPr>
              <w:t>6) владеть умениями применять полученные знания при анализе социальной информации,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средствах массовой информации; 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w:t>
            </w:r>
            <w:bookmarkEnd w:id="132"/>
          </w:p>
          <w:p w14:paraId="22A5F43E" w14:textId="77777777" w:rsidR="000C3680" w:rsidRPr="000C3680" w:rsidRDefault="000C3680" w:rsidP="000C3680">
            <w:pPr>
              <w:spacing w:after="0" w:line="276" w:lineRule="auto"/>
              <w:rPr>
                <w:rFonts w:ascii="Times New Roman" w:eastAsia="Calibri" w:hAnsi="Times New Roman" w:cs="Times New Roman"/>
                <w:sz w:val="24"/>
                <w:szCs w:val="24"/>
              </w:rPr>
            </w:pPr>
            <w:bookmarkStart w:id="133" w:name="_Toc118236732"/>
            <w:r w:rsidRPr="000C3680">
              <w:rPr>
                <w:rFonts w:ascii="Times New Roman" w:eastAsia="Calibri" w:hAnsi="Times New Roman" w:cs="Times New Roman"/>
                <w:sz w:val="24"/>
                <w:szCs w:val="24"/>
              </w:rPr>
              <w:t xml:space="preserve">7) владеть умениями проводить с опорой на полученные знания учебно-исследовательскую и проектную </w:t>
            </w:r>
            <w:r w:rsidRPr="000C3680">
              <w:rPr>
                <w:rFonts w:ascii="Times New Roman" w:eastAsia="Calibri" w:hAnsi="Times New Roman" w:cs="Times New Roman"/>
                <w:sz w:val="24"/>
                <w:szCs w:val="24"/>
              </w:rPr>
              <w:lastRenderedPageBreak/>
              <w:t>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bookmarkEnd w:id="133"/>
          </w:p>
          <w:p w14:paraId="5397ADE9" w14:textId="77777777" w:rsidR="000C3680" w:rsidRPr="000C3680" w:rsidRDefault="000C3680" w:rsidP="000C3680">
            <w:pPr>
              <w:spacing w:after="0" w:line="276" w:lineRule="auto"/>
              <w:rPr>
                <w:rFonts w:ascii="Times New Roman" w:eastAsia="Calibri" w:hAnsi="Times New Roman" w:cs="Times New Roman"/>
                <w:sz w:val="24"/>
                <w:szCs w:val="24"/>
              </w:rPr>
            </w:pPr>
            <w:bookmarkStart w:id="134" w:name="_Toc118236733"/>
            <w:r w:rsidRPr="000C3680">
              <w:rPr>
                <w:rFonts w:ascii="Times New Roman" w:eastAsia="Calibri" w:hAnsi="Times New Roman" w:cs="Times New Roman"/>
                <w:sz w:val="24"/>
                <w:szCs w:val="24"/>
              </w:rPr>
              <w:t>8)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реализации прав и осознанного выполнения обязанностей гражданина Российской Федерации, в том числе правомерного налогового поведения; ориентации в актуальных общественных событиях, определения личной гражданской позиции; осознание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w:t>
            </w:r>
            <w:bookmarkEnd w:id="134"/>
          </w:p>
          <w:p w14:paraId="7CF7B71B" w14:textId="77777777" w:rsidR="000C3680" w:rsidRPr="000C3680" w:rsidRDefault="000C3680" w:rsidP="000C3680">
            <w:pPr>
              <w:spacing w:after="0" w:line="276" w:lineRule="auto"/>
              <w:rPr>
                <w:rFonts w:ascii="Times New Roman" w:eastAsia="Calibri" w:hAnsi="Times New Roman" w:cs="Times New Roman"/>
                <w:sz w:val="24"/>
                <w:szCs w:val="24"/>
              </w:rPr>
            </w:pPr>
            <w:bookmarkStart w:id="135" w:name="_Toc118236734"/>
            <w:r w:rsidRPr="000C3680">
              <w:rPr>
                <w:rFonts w:ascii="Times New Roman" w:eastAsia="Calibri" w:hAnsi="Times New Roman" w:cs="Times New Roman"/>
                <w:sz w:val="24"/>
                <w:szCs w:val="24"/>
              </w:rPr>
              <w:t xml:space="preserve">9) владеть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социальных ценностей и использовать ключевые понятия, теоретические положения социальных наук для объяснения явлений социальной действительности; конкретизировать </w:t>
            </w:r>
            <w:r w:rsidRPr="000C3680">
              <w:rPr>
                <w:rFonts w:ascii="Times New Roman" w:eastAsia="Calibri" w:hAnsi="Times New Roman" w:cs="Times New Roman"/>
                <w:sz w:val="24"/>
                <w:szCs w:val="24"/>
              </w:rPr>
              <w:lastRenderedPageBreak/>
              <w:t>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bookmarkEnd w:id="135"/>
          </w:p>
          <w:p w14:paraId="4638837D" w14:textId="77777777" w:rsidR="000C3680" w:rsidRPr="000C3680" w:rsidRDefault="000C3680" w:rsidP="000C3680">
            <w:pPr>
              <w:spacing w:after="0" w:line="276" w:lineRule="auto"/>
              <w:rPr>
                <w:rFonts w:ascii="Times New Roman" w:eastAsia="Calibri" w:hAnsi="Times New Roman" w:cs="Times New Roman"/>
                <w:sz w:val="24"/>
                <w:szCs w:val="24"/>
              </w:rPr>
            </w:pPr>
            <w:bookmarkStart w:id="136" w:name="_Toc118236735"/>
            <w:r w:rsidRPr="000C3680">
              <w:rPr>
                <w:rFonts w:ascii="Times New Roman" w:eastAsia="Calibri" w:hAnsi="Times New Roman" w:cs="Times New Roman"/>
                <w:sz w:val="24"/>
                <w:szCs w:val="24"/>
              </w:rPr>
              <w:t>10) готовность применять знания о финансах и бюджетном регулировании при пользовании финансовыми услугами и инструментами; использовать финансовую информацию для достижения личных финансовых целей, обеспечивать финансовую безопасность с учетом рисков и способов их снижения; сформированность гражданской ответственности в части уплаты налогов для развития общества и государства;</w:t>
            </w:r>
            <w:bookmarkEnd w:id="136"/>
          </w:p>
          <w:p w14:paraId="011935D8" w14:textId="77777777" w:rsidR="000C3680" w:rsidRPr="000C3680" w:rsidRDefault="000C3680" w:rsidP="000C3680">
            <w:pPr>
              <w:spacing w:after="0" w:line="276" w:lineRule="auto"/>
              <w:rPr>
                <w:rFonts w:ascii="Times New Roman" w:eastAsia="Calibri" w:hAnsi="Times New Roman" w:cs="Times New Roman"/>
                <w:sz w:val="24"/>
                <w:szCs w:val="24"/>
              </w:rPr>
            </w:pPr>
            <w:bookmarkStart w:id="137" w:name="_Toc118236736"/>
            <w:r w:rsidRPr="000C3680">
              <w:rPr>
                <w:rFonts w:ascii="Times New Roman" w:eastAsia="Calibri" w:hAnsi="Times New Roman" w:cs="Times New Roman"/>
                <w:sz w:val="24"/>
                <w:szCs w:val="24"/>
              </w:rPr>
              <w:t>11) сформировать навыки оценивания социальной информации, в том числе поступающей по каналам сетевых коммуникаций, владение умением определять степень достоверности информации; владение умением соотносить различные оценки социальных явлений, содержащиеся в источниках информации, давать на основе полученных знаний правовую оценку действиям людей в модельных ситуациях;</w:t>
            </w:r>
            <w:bookmarkEnd w:id="137"/>
          </w:p>
          <w:p w14:paraId="3F33545E" w14:textId="77777777" w:rsidR="000C3680" w:rsidRPr="000C3680" w:rsidRDefault="000C3680" w:rsidP="000C3680">
            <w:pPr>
              <w:spacing w:after="0" w:line="276" w:lineRule="auto"/>
              <w:rPr>
                <w:rFonts w:ascii="Times New Roman" w:eastAsia="Calibri" w:hAnsi="Times New Roman" w:cs="Times New Roman"/>
                <w:sz w:val="24"/>
                <w:szCs w:val="24"/>
              </w:rPr>
            </w:pPr>
            <w:bookmarkStart w:id="138" w:name="_Toc118236737"/>
            <w:r w:rsidRPr="000C3680">
              <w:rPr>
                <w:rFonts w:ascii="Times New Roman" w:eastAsia="Calibri" w:hAnsi="Times New Roman" w:cs="Times New Roman"/>
                <w:sz w:val="24"/>
                <w:szCs w:val="24"/>
              </w:rPr>
              <w:t xml:space="preserve">12) владеть умением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w:t>
            </w:r>
            <w:r w:rsidRPr="000C3680">
              <w:rPr>
                <w:rFonts w:ascii="Times New Roman" w:eastAsia="Calibri" w:hAnsi="Times New Roman" w:cs="Times New Roman"/>
                <w:sz w:val="24"/>
                <w:szCs w:val="24"/>
              </w:rPr>
              <w:lastRenderedPageBreak/>
              <w:t>поведение людей и собственное поведение с точки зрения социальных норм, ценностей, экономической рациональности и финансовой грамотности; осознавать неприемлемость антиобщественного поведения, осознавать опасность алкоголизма и наркомании, необходимость мер юридической ответственности, в том числе для несовершеннолетних граждан</w:t>
            </w:r>
            <w:bookmarkEnd w:id="138"/>
          </w:p>
        </w:tc>
      </w:tr>
      <w:tr w:rsidR="000C3680" w:rsidRPr="000C3680" w14:paraId="10C3BAA9" w14:textId="77777777" w:rsidTr="00E31FD6">
        <w:trPr>
          <w:trHeight w:val="1121"/>
        </w:trPr>
        <w:tc>
          <w:tcPr>
            <w:tcW w:w="2518" w:type="dxa"/>
          </w:tcPr>
          <w:p w14:paraId="25253E45" w14:textId="77777777" w:rsidR="000C3680" w:rsidRPr="000C3680" w:rsidRDefault="000C3680" w:rsidP="000C3680">
            <w:pPr>
              <w:spacing w:after="0" w:line="276" w:lineRule="auto"/>
              <w:rPr>
                <w:rFonts w:ascii="Times New Roman" w:eastAsia="Calibri" w:hAnsi="Times New Roman" w:cs="Times New Roman"/>
                <w:sz w:val="24"/>
                <w:szCs w:val="24"/>
              </w:rPr>
            </w:pPr>
            <w:bookmarkStart w:id="139" w:name="_Toc118236738"/>
            <w:r w:rsidRPr="000C3680">
              <w:rPr>
                <w:rFonts w:ascii="Times New Roman" w:eastAsia="Calibri" w:hAnsi="Times New Roman" w:cs="Times New Roman"/>
                <w:sz w:val="24"/>
                <w:szCs w:val="24"/>
              </w:rPr>
              <w:lastRenderedPageBreak/>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bookmarkEnd w:id="139"/>
          </w:p>
        </w:tc>
        <w:tc>
          <w:tcPr>
            <w:tcW w:w="6095" w:type="dxa"/>
          </w:tcPr>
          <w:p w14:paraId="20D2AA65" w14:textId="77777777" w:rsidR="000C3680" w:rsidRPr="000C3680" w:rsidRDefault="000C3680" w:rsidP="000C3680">
            <w:pPr>
              <w:spacing w:after="0" w:line="276" w:lineRule="auto"/>
              <w:rPr>
                <w:rFonts w:ascii="Times New Roman" w:eastAsia="Calibri" w:hAnsi="Times New Roman" w:cs="Times New Roman"/>
                <w:sz w:val="24"/>
                <w:szCs w:val="24"/>
              </w:rPr>
            </w:pPr>
            <w:bookmarkStart w:id="140" w:name="_Toc118236739"/>
            <w:r w:rsidRPr="000C3680">
              <w:rPr>
                <w:rFonts w:ascii="Times New Roman" w:eastAsia="Calibri" w:hAnsi="Times New Roman" w:cs="Times New Roman"/>
                <w:sz w:val="24"/>
                <w:szCs w:val="24"/>
              </w:rPr>
              <w:t>В области экологического воспитания:</w:t>
            </w:r>
            <w:bookmarkEnd w:id="140"/>
          </w:p>
          <w:p w14:paraId="4CDFA98D" w14:textId="77777777" w:rsidR="000C3680" w:rsidRPr="000C3680" w:rsidRDefault="000C3680" w:rsidP="000C3680">
            <w:pPr>
              <w:spacing w:after="0" w:line="276" w:lineRule="auto"/>
              <w:rPr>
                <w:rFonts w:ascii="Times New Roman" w:eastAsia="Calibri" w:hAnsi="Times New Roman" w:cs="Times New Roman"/>
                <w:sz w:val="24"/>
                <w:szCs w:val="24"/>
              </w:rPr>
            </w:pPr>
            <w:bookmarkStart w:id="141" w:name="_Toc118236740"/>
            <w:r w:rsidRPr="000C3680">
              <w:rPr>
                <w:rFonts w:ascii="Times New Roman" w:eastAsia="Calibri" w:hAnsi="Times New Roman" w:cs="Times New Roman"/>
                <w:sz w:val="24"/>
                <w:szCs w:val="24"/>
              </w:rPr>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bookmarkEnd w:id="141"/>
          </w:p>
          <w:p w14:paraId="3B785D4A" w14:textId="77777777" w:rsidR="000C3680" w:rsidRPr="000C3680" w:rsidRDefault="000C3680" w:rsidP="000C3680">
            <w:pPr>
              <w:spacing w:after="0" w:line="276" w:lineRule="auto"/>
              <w:rPr>
                <w:rFonts w:ascii="Times New Roman" w:eastAsia="Calibri" w:hAnsi="Times New Roman" w:cs="Times New Roman"/>
                <w:sz w:val="24"/>
                <w:szCs w:val="24"/>
              </w:rPr>
            </w:pPr>
            <w:bookmarkStart w:id="142" w:name="_Toc118236741"/>
            <w:r w:rsidRPr="000C3680">
              <w:rPr>
                <w:rFonts w:ascii="Times New Roman" w:eastAsia="Calibri" w:hAnsi="Times New Roman" w:cs="Times New Roman"/>
                <w:sz w:val="24"/>
                <w:szCs w:val="24"/>
              </w:rPr>
              <w:t>- планирование и осуществление действий в окружающей среде на основе знания целей устойчивого развития человечества;</w:t>
            </w:r>
            <w:bookmarkEnd w:id="142"/>
            <w:r w:rsidRPr="000C3680">
              <w:rPr>
                <w:rFonts w:ascii="Times New Roman" w:eastAsia="Calibri" w:hAnsi="Times New Roman" w:cs="Times New Roman"/>
                <w:sz w:val="24"/>
                <w:szCs w:val="24"/>
              </w:rPr>
              <w:t xml:space="preserve"> </w:t>
            </w:r>
          </w:p>
          <w:p w14:paraId="139FBC46" w14:textId="77777777" w:rsidR="000C3680" w:rsidRPr="000C3680" w:rsidRDefault="000C3680" w:rsidP="000C3680">
            <w:pPr>
              <w:spacing w:after="0" w:line="276" w:lineRule="auto"/>
              <w:rPr>
                <w:rFonts w:ascii="Times New Roman" w:eastAsia="Calibri" w:hAnsi="Times New Roman" w:cs="Times New Roman"/>
                <w:sz w:val="24"/>
                <w:szCs w:val="24"/>
              </w:rPr>
            </w:pPr>
            <w:bookmarkStart w:id="143" w:name="_Toc118236742"/>
            <w:r w:rsidRPr="000C3680">
              <w:rPr>
                <w:rFonts w:ascii="Times New Roman" w:eastAsia="Calibri" w:hAnsi="Times New Roman" w:cs="Times New Roman"/>
                <w:sz w:val="24"/>
                <w:szCs w:val="24"/>
              </w:rPr>
              <w:t>активное неприятие действий, приносящих вред окружающей среде;</w:t>
            </w:r>
            <w:bookmarkEnd w:id="143"/>
            <w:r w:rsidRPr="000C3680">
              <w:rPr>
                <w:rFonts w:ascii="Times New Roman" w:eastAsia="Calibri" w:hAnsi="Times New Roman" w:cs="Times New Roman"/>
                <w:sz w:val="24"/>
                <w:szCs w:val="24"/>
              </w:rPr>
              <w:t xml:space="preserve"> </w:t>
            </w:r>
          </w:p>
          <w:p w14:paraId="72067B7B" w14:textId="77777777" w:rsidR="000C3680" w:rsidRPr="000C3680" w:rsidRDefault="000C3680" w:rsidP="000C3680">
            <w:pPr>
              <w:spacing w:after="0" w:line="276" w:lineRule="auto"/>
              <w:rPr>
                <w:rFonts w:ascii="Times New Roman" w:eastAsia="Calibri" w:hAnsi="Times New Roman" w:cs="Times New Roman"/>
                <w:sz w:val="24"/>
                <w:szCs w:val="24"/>
              </w:rPr>
            </w:pPr>
            <w:bookmarkStart w:id="144" w:name="_Toc118236743"/>
            <w:r w:rsidRPr="000C3680">
              <w:rPr>
                <w:rFonts w:ascii="Times New Roman" w:eastAsia="Calibri" w:hAnsi="Times New Roman" w:cs="Times New Roman"/>
                <w:sz w:val="24"/>
                <w:szCs w:val="24"/>
              </w:rPr>
              <w:t>- умение прогнозировать неблагоприятные экологические последствия предпринимаемых действий, предотвращать их;</w:t>
            </w:r>
            <w:bookmarkEnd w:id="144"/>
            <w:r w:rsidRPr="000C3680">
              <w:rPr>
                <w:rFonts w:ascii="Times New Roman" w:eastAsia="Calibri" w:hAnsi="Times New Roman" w:cs="Times New Roman"/>
                <w:sz w:val="24"/>
                <w:szCs w:val="24"/>
              </w:rPr>
              <w:t xml:space="preserve"> </w:t>
            </w:r>
          </w:p>
          <w:p w14:paraId="7DBC0468" w14:textId="77777777" w:rsidR="000C3680" w:rsidRPr="000C3680" w:rsidRDefault="000C3680" w:rsidP="000C3680">
            <w:pPr>
              <w:spacing w:after="0" w:line="276" w:lineRule="auto"/>
              <w:rPr>
                <w:rFonts w:ascii="Times New Roman" w:eastAsia="Calibri" w:hAnsi="Times New Roman" w:cs="Times New Roman"/>
                <w:sz w:val="24"/>
                <w:szCs w:val="24"/>
              </w:rPr>
            </w:pPr>
            <w:bookmarkStart w:id="145" w:name="_Toc118236744"/>
            <w:r w:rsidRPr="000C3680">
              <w:rPr>
                <w:rFonts w:ascii="Times New Roman" w:eastAsia="Calibri" w:hAnsi="Times New Roman" w:cs="Times New Roman"/>
                <w:sz w:val="24"/>
                <w:szCs w:val="24"/>
              </w:rPr>
              <w:t>- расширение опыта деятельности экологической направленности;</w:t>
            </w:r>
            <w:bookmarkEnd w:id="145"/>
            <w:r w:rsidRPr="000C3680">
              <w:rPr>
                <w:rFonts w:ascii="Times New Roman" w:eastAsia="Calibri" w:hAnsi="Times New Roman" w:cs="Times New Roman"/>
                <w:sz w:val="24"/>
                <w:szCs w:val="24"/>
              </w:rPr>
              <w:t xml:space="preserve"> </w:t>
            </w:r>
          </w:p>
          <w:p w14:paraId="31020B2F" w14:textId="77777777" w:rsidR="000C3680" w:rsidRPr="000C3680" w:rsidRDefault="000C3680" w:rsidP="000C3680">
            <w:pPr>
              <w:spacing w:after="0" w:line="276" w:lineRule="auto"/>
              <w:rPr>
                <w:rFonts w:ascii="Times New Roman" w:eastAsia="Calibri" w:hAnsi="Times New Roman" w:cs="Times New Roman"/>
                <w:sz w:val="24"/>
                <w:szCs w:val="24"/>
              </w:rPr>
            </w:pPr>
            <w:bookmarkStart w:id="146" w:name="_Toc118236745"/>
            <w:r w:rsidRPr="000C3680">
              <w:rPr>
                <w:rFonts w:ascii="Times New Roman" w:eastAsia="Calibri" w:hAnsi="Times New Roman" w:cs="Times New Roman"/>
                <w:sz w:val="24"/>
                <w:szCs w:val="24"/>
              </w:rPr>
              <w:t>- овладение навыками учебно-исследовательской, проектной и социальной деятельности</w:t>
            </w:r>
            <w:bookmarkEnd w:id="146"/>
          </w:p>
        </w:tc>
        <w:tc>
          <w:tcPr>
            <w:tcW w:w="6124" w:type="dxa"/>
          </w:tcPr>
          <w:p w14:paraId="3673D83A" w14:textId="77777777" w:rsidR="000C3680" w:rsidRPr="000C3680" w:rsidRDefault="000C3680" w:rsidP="000C3680">
            <w:pPr>
              <w:spacing w:after="0" w:line="276" w:lineRule="auto"/>
              <w:rPr>
                <w:rFonts w:ascii="Times New Roman" w:eastAsia="Calibri" w:hAnsi="Times New Roman" w:cs="Times New Roman"/>
                <w:sz w:val="24"/>
                <w:szCs w:val="24"/>
              </w:rPr>
            </w:pPr>
            <w:r w:rsidRPr="000C3680">
              <w:rPr>
                <w:rFonts w:ascii="Times New Roman" w:eastAsia="Calibri" w:hAnsi="Times New Roman" w:cs="Times New Roman"/>
                <w:sz w:val="24"/>
                <w:szCs w:val="24"/>
              </w:rPr>
              <w:t>-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p>
          <w:p w14:paraId="153AEDDC" w14:textId="77777777" w:rsidR="000C3680" w:rsidRPr="000C3680" w:rsidRDefault="000C3680" w:rsidP="000C3680">
            <w:pPr>
              <w:spacing w:after="0" w:line="276" w:lineRule="auto"/>
              <w:rPr>
                <w:rFonts w:ascii="Times New Roman" w:eastAsia="Calibri" w:hAnsi="Times New Roman" w:cs="Times New Roman"/>
                <w:sz w:val="24"/>
                <w:szCs w:val="24"/>
              </w:rPr>
            </w:pPr>
            <w:bookmarkStart w:id="147" w:name="_Toc118236746"/>
            <w:r w:rsidRPr="000C3680">
              <w:rPr>
                <w:rFonts w:ascii="Times New Roman" w:eastAsia="Calibri" w:hAnsi="Times New Roman" w:cs="Times New Roman"/>
                <w:sz w:val="24"/>
                <w:szCs w:val="24"/>
              </w:rPr>
              <w:t>- владеть умениями устанавливать, выявлять, объяснять причинно-следственные, функциональные, иерархические и другие связи социальных объектов и процессов, включая умения характеризовать взаимовлияние природы и общества, приводить примеры взаимосвязи всех сфер жизни общества; выявлять причины и последствия преобразований в различных сферах жизни российского обществ</w:t>
            </w:r>
            <w:bookmarkEnd w:id="147"/>
          </w:p>
        </w:tc>
      </w:tr>
      <w:tr w:rsidR="000C3680" w:rsidRPr="000C3680" w14:paraId="23FDF97A" w14:textId="77777777" w:rsidTr="00E31FD6">
        <w:trPr>
          <w:trHeight w:val="696"/>
        </w:trPr>
        <w:tc>
          <w:tcPr>
            <w:tcW w:w="2518" w:type="dxa"/>
          </w:tcPr>
          <w:p w14:paraId="3FDC9F8A" w14:textId="77777777" w:rsidR="000C3680" w:rsidRPr="000C3680" w:rsidRDefault="000C3680" w:rsidP="000C3680">
            <w:pPr>
              <w:spacing w:after="0" w:line="276" w:lineRule="auto"/>
              <w:rPr>
                <w:rFonts w:ascii="Times New Roman" w:eastAsia="Calibri" w:hAnsi="Times New Roman" w:cs="Times New Roman"/>
                <w:sz w:val="24"/>
                <w:szCs w:val="24"/>
              </w:rPr>
            </w:pPr>
            <w:bookmarkStart w:id="148" w:name="_Toc118236747"/>
            <w:r w:rsidRPr="000C3680">
              <w:rPr>
                <w:rFonts w:ascii="Times New Roman" w:eastAsia="Calibri" w:hAnsi="Times New Roman" w:cs="Times New Roman"/>
                <w:sz w:val="24"/>
                <w:szCs w:val="24"/>
              </w:rPr>
              <w:t xml:space="preserve">ОК 09. Пользоваться профессиональной документацией на </w:t>
            </w:r>
            <w:r w:rsidRPr="000C3680">
              <w:rPr>
                <w:rFonts w:ascii="Times New Roman" w:eastAsia="Calibri" w:hAnsi="Times New Roman" w:cs="Times New Roman"/>
                <w:sz w:val="24"/>
                <w:szCs w:val="24"/>
              </w:rPr>
              <w:lastRenderedPageBreak/>
              <w:t>государственном и иностранном языках</w:t>
            </w:r>
            <w:bookmarkEnd w:id="148"/>
          </w:p>
        </w:tc>
        <w:tc>
          <w:tcPr>
            <w:tcW w:w="6095" w:type="dxa"/>
          </w:tcPr>
          <w:p w14:paraId="0DE1492D" w14:textId="77777777" w:rsidR="000C3680" w:rsidRPr="000C3680" w:rsidRDefault="000C3680" w:rsidP="000C3680">
            <w:pPr>
              <w:spacing w:after="0" w:line="276" w:lineRule="auto"/>
              <w:rPr>
                <w:rFonts w:ascii="Times New Roman" w:eastAsia="Calibri" w:hAnsi="Times New Roman" w:cs="Times New Roman"/>
                <w:sz w:val="24"/>
                <w:szCs w:val="24"/>
              </w:rPr>
            </w:pPr>
            <w:bookmarkStart w:id="149" w:name="_Toc118236748"/>
            <w:r w:rsidRPr="000C3680">
              <w:rPr>
                <w:rFonts w:ascii="Times New Roman" w:eastAsia="Calibri" w:hAnsi="Times New Roman" w:cs="Times New Roman"/>
                <w:sz w:val="24"/>
                <w:szCs w:val="24"/>
              </w:rPr>
              <w:lastRenderedPageBreak/>
              <w:t>- наличие мотивации к обучению и личностному развитию;</w:t>
            </w:r>
            <w:bookmarkEnd w:id="149"/>
            <w:r w:rsidRPr="000C3680">
              <w:rPr>
                <w:rFonts w:ascii="Times New Roman" w:eastAsia="Calibri" w:hAnsi="Times New Roman" w:cs="Times New Roman"/>
                <w:sz w:val="24"/>
                <w:szCs w:val="24"/>
              </w:rPr>
              <w:t xml:space="preserve"> </w:t>
            </w:r>
          </w:p>
          <w:p w14:paraId="16C1073C" w14:textId="77777777" w:rsidR="000C3680" w:rsidRPr="000C3680" w:rsidRDefault="000C3680" w:rsidP="000C3680">
            <w:pPr>
              <w:spacing w:after="0" w:line="276" w:lineRule="auto"/>
              <w:rPr>
                <w:rFonts w:ascii="Times New Roman" w:eastAsia="Calibri" w:hAnsi="Times New Roman" w:cs="Times New Roman"/>
                <w:sz w:val="24"/>
                <w:szCs w:val="24"/>
              </w:rPr>
            </w:pPr>
            <w:bookmarkStart w:id="150" w:name="_Toc118236749"/>
            <w:r w:rsidRPr="000C3680">
              <w:rPr>
                <w:rFonts w:ascii="Times New Roman" w:eastAsia="Calibri" w:hAnsi="Times New Roman" w:cs="Times New Roman"/>
                <w:sz w:val="24"/>
                <w:szCs w:val="24"/>
              </w:rPr>
              <w:t>В области ценности научного познания:</w:t>
            </w:r>
            <w:bookmarkEnd w:id="150"/>
          </w:p>
          <w:p w14:paraId="063F5201" w14:textId="77777777" w:rsidR="000C3680" w:rsidRPr="000C3680" w:rsidRDefault="000C3680" w:rsidP="000C3680">
            <w:pPr>
              <w:spacing w:after="0" w:line="276" w:lineRule="auto"/>
              <w:rPr>
                <w:rFonts w:ascii="Times New Roman" w:eastAsia="Calibri" w:hAnsi="Times New Roman" w:cs="Times New Roman"/>
                <w:sz w:val="24"/>
                <w:szCs w:val="24"/>
              </w:rPr>
            </w:pPr>
            <w:bookmarkStart w:id="151" w:name="_Toc118236750"/>
            <w:r w:rsidRPr="000C3680">
              <w:rPr>
                <w:rFonts w:ascii="Times New Roman" w:eastAsia="Calibri" w:hAnsi="Times New Roman" w:cs="Times New Roman"/>
                <w:sz w:val="24"/>
                <w:szCs w:val="24"/>
              </w:rPr>
              <w:lastRenderedPageBreak/>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bookmarkEnd w:id="151"/>
            <w:r w:rsidRPr="000C3680">
              <w:rPr>
                <w:rFonts w:ascii="Times New Roman" w:eastAsia="Calibri" w:hAnsi="Times New Roman" w:cs="Times New Roman"/>
                <w:sz w:val="24"/>
                <w:szCs w:val="24"/>
              </w:rPr>
              <w:t xml:space="preserve"> </w:t>
            </w:r>
          </w:p>
          <w:p w14:paraId="4639B599" w14:textId="77777777" w:rsidR="000C3680" w:rsidRPr="000C3680" w:rsidRDefault="000C3680" w:rsidP="000C3680">
            <w:pPr>
              <w:spacing w:after="0" w:line="276" w:lineRule="auto"/>
              <w:rPr>
                <w:rFonts w:ascii="Times New Roman" w:eastAsia="Calibri" w:hAnsi="Times New Roman" w:cs="Times New Roman"/>
                <w:sz w:val="24"/>
                <w:szCs w:val="24"/>
              </w:rPr>
            </w:pPr>
            <w:bookmarkStart w:id="152" w:name="_Toc118236751"/>
            <w:r w:rsidRPr="000C3680">
              <w:rPr>
                <w:rFonts w:ascii="Times New Roman" w:eastAsia="Calibri" w:hAnsi="Times New Roman" w:cs="Times New Roman"/>
                <w:sz w:val="24"/>
                <w:szCs w:val="24"/>
              </w:rPr>
              <w:t>- совершенствование языковой и читательской культуры как средства взаимодействия между людьми и познания мира;</w:t>
            </w:r>
            <w:bookmarkEnd w:id="152"/>
            <w:r w:rsidRPr="000C3680">
              <w:rPr>
                <w:rFonts w:ascii="Times New Roman" w:eastAsia="Calibri" w:hAnsi="Times New Roman" w:cs="Times New Roman"/>
                <w:sz w:val="24"/>
                <w:szCs w:val="24"/>
              </w:rPr>
              <w:t xml:space="preserve"> </w:t>
            </w:r>
          </w:p>
          <w:p w14:paraId="2EF88221" w14:textId="77777777" w:rsidR="000C3680" w:rsidRPr="000C3680" w:rsidRDefault="000C3680" w:rsidP="000C3680">
            <w:pPr>
              <w:spacing w:after="0" w:line="276" w:lineRule="auto"/>
              <w:rPr>
                <w:rFonts w:ascii="Times New Roman" w:eastAsia="Calibri" w:hAnsi="Times New Roman" w:cs="Times New Roman"/>
                <w:sz w:val="24"/>
                <w:szCs w:val="24"/>
              </w:rPr>
            </w:pPr>
            <w:bookmarkStart w:id="153" w:name="_Toc118236752"/>
            <w:r w:rsidRPr="000C3680">
              <w:rPr>
                <w:rFonts w:ascii="Times New Roman" w:eastAsia="Calibri" w:hAnsi="Times New Roman" w:cs="Times New Roman"/>
                <w:sz w:val="24"/>
                <w:szCs w:val="24"/>
              </w:rPr>
              <w:t>- осознание ценности научной деятельности, готовность осуществлять проектную и исследовательскую деятельность индивидуально и в группе;</w:t>
            </w:r>
            <w:bookmarkEnd w:id="153"/>
          </w:p>
          <w:p w14:paraId="0EA4F3C6" w14:textId="77777777" w:rsidR="000C3680" w:rsidRPr="000C3680" w:rsidRDefault="000C3680" w:rsidP="000C3680">
            <w:pPr>
              <w:spacing w:after="0" w:line="276" w:lineRule="auto"/>
              <w:rPr>
                <w:rFonts w:ascii="Times New Roman" w:eastAsia="Calibri" w:hAnsi="Times New Roman" w:cs="Times New Roman"/>
                <w:sz w:val="24"/>
                <w:szCs w:val="24"/>
              </w:rPr>
            </w:pPr>
            <w:bookmarkStart w:id="154" w:name="_Toc118236753"/>
            <w:r w:rsidRPr="000C3680">
              <w:rPr>
                <w:rFonts w:ascii="Times New Roman" w:eastAsia="Calibri" w:hAnsi="Times New Roman" w:cs="Times New Roman"/>
                <w:sz w:val="24"/>
                <w:szCs w:val="24"/>
              </w:rPr>
              <w:t>Овладение универсальными учебными познавательными действиями:</w:t>
            </w:r>
            <w:bookmarkEnd w:id="154"/>
          </w:p>
          <w:p w14:paraId="6928A6DA" w14:textId="77777777" w:rsidR="000C3680" w:rsidRPr="000C3680" w:rsidRDefault="000C3680" w:rsidP="000C3680">
            <w:pPr>
              <w:spacing w:after="0" w:line="276" w:lineRule="auto"/>
              <w:rPr>
                <w:rFonts w:ascii="Times New Roman" w:eastAsia="Calibri" w:hAnsi="Times New Roman" w:cs="Times New Roman"/>
                <w:sz w:val="24"/>
                <w:szCs w:val="24"/>
              </w:rPr>
            </w:pPr>
            <w:bookmarkStart w:id="155" w:name="_Toc118236754"/>
            <w:r w:rsidRPr="000C3680">
              <w:rPr>
                <w:rFonts w:ascii="Times New Roman" w:eastAsia="Calibri" w:hAnsi="Times New Roman" w:cs="Times New Roman"/>
                <w:sz w:val="24"/>
                <w:szCs w:val="24"/>
              </w:rPr>
              <w:t>б) базовые исследовательские действия:</w:t>
            </w:r>
            <w:bookmarkEnd w:id="155"/>
          </w:p>
          <w:p w14:paraId="5795F4AD" w14:textId="77777777" w:rsidR="000C3680" w:rsidRPr="000C3680" w:rsidRDefault="000C3680" w:rsidP="000C3680">
            <w:pPr>
              <w:spacing w:after="0" w:line="276" w:lineRule="auto"/>
              <w:rPr>
                <w:rFonts w:ascii="Times New Roman" w:eastAsia="Calibri" w:hAnsi="Times New Roman" w:cs="Times New Roman"/>
                <w:sz w:val="24"/>
                <w:szCs w:val="24"/>
              </w:rPr>
            </w:pPr>
            <w:bookmarkStart w:id="156" w:name="_Toc118236755"/>
            <w:r w:rsidRPr="000C3680">
              <w:rPr>
                <w:rFonts w:ascii="Times New Roman" w:eastAsia="Calibri" w:hAnsi="Times New Roman" w:cs="Times New Roman"/>
                <w:sz w:val="24"/>
                <w:szCs w:val="24"/>
              </w:rPr>
              <w:t>- владеть навыками учебно-исследовательской и проектной деятельности, навыками разрешения проблем;</w:t>
            </w:r>
            <w:bookmarkEnd w:id="156"/>
          </w:p>
          <w:p w14:paraId="2ED877E0" w14:textId="77777777" w:rsidR="000C3680" w:rsidRPr="000C3680" w:rsidRDefault="000C3680" w:rsidP="000C3680">
            <w:pPr>
              <w:spacing w:after="0" w:line="276" w:lineRule="auto"/>
              <w:rPr>
                <w:rFonts w:ascii="Times New Roman" w:eastAsia="Calibri" w:hAnsi="Times New Roman" w:cs="Times New Roman"/>
                <w:sz w:val="24"/>
                <w:szCs w:val="24"/>
              </w:rPr>
            </w:pPr>
            <w:bookmarkStart w:id="157" w:name="_Toc118236756"/>
            <w:r w:rsidRPr="000C3680">
              <w:rPr>
                <w:rFonts w:ascii="Times New Roman" w:eastAsia="Calibri" w:hAnsi="Times New Roman" w:cs="Times New Roman"/>
                <w:sz w:val="24"/>
                <w:szCs w:val="24"/>
              </w:rPr>
              <w:t>- способность и готовность к самостоятельному поиску методов решения практических задач, применению различных методов познания;</w:t>
            </w:r>
            <w:bookmarkEnd w:id="157"/>
            <w:r w:rsidRPr="000C3680">
              <w:rPr>
                <w:rFonts w:ascii="Times New Roman" w:eastAsia="Calibri" w:hAnsi="Times New Roman" w:cs="Times New Roman"/>
                <w:sz w:val="24"/>
                <w:szCs w:val="24"/>
              </w:rPr>
              <w:t xml:space="preserve"> </w:t>
            </w:r>
          </w:p>
          <w:p w14:paraId="417B9CD9" w14:textId="77777777" w:rsidR="000C3680" w:rsidRPr="000C3680" w:rsidRDefault="000C3680" w:rsidP="000C3680">
            <w:pPr>
              <w:spacing w:after="0" w:line="276" w:lineRule="auto"/>
              <w:rPr>
                <w:rFonts w:ascii="Times New Roman" w:eastAsia="Calibri" w:hAnsi="Times New Roman" w:cs="Times New Roman"/>
                <w:sz w:val="24"/>
                <w:szCs w:val="24"/>
              </w:rPr>
            </w:pPr>
            <w:bookmarkStart w:id="158" w:name="_Toc118236757"/>
            <w:r w:rsidRPr="000C3680">
              <w:rPr>
                <w:rFonts w:ascii="Times New Roman" w:eastAsia="Calibri" w:hAnsi="Times New Roman" w:cs="Times New Roman"/>
                <w:sz w:val="24"/>
                <w:szCs w:val="24"/>
              </w:rPr>
              <w:t>-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bookmarkEnd w:id="158"/>
            <w:r w:rsidRPr="000C3680">
              <w:rPr>
                <w:rFonts w:ascii="Times New Roman" w:eastAsia="Calibri" w:hAnsi="Times New Roman" w:cs="Times New Roman"/>
                <w:sz w:val="24"/>
                <w:szCs w:val="24"/>
              </w:rPr>
              <w:t xml:space="preserve"> </w:t>
            </w:r>
          </w:p>
          <w:p w14:paraId="3E3D0DD2" w14:textId="77777777" w:rsidR="000C3680" w:rsidRPr="000C3680" w:rsidRDefault="000C3680" w:rsidP="000C3680">
            <w:pPr>
              <w:spacing w:after="0" w:line="276" w:lineRule="auto"/>
              <w:rPr>
                <w:rFonts w:ascii="Times New Roman" w:eastAsia="Calibri" w:hAnsi="Times New Roman" w:cs="Times New Roman"/>
                <w:sz w:val="24"/>
                <w:szCs w:val="24"/>
              </w:rPr>
            </w:pPr>
            <w:bookmarkStart w:id="159" w:name="_Toc118236758"/>
            <w:r w:rsidRPr="000C3680">
              <w:rPr>
                <w:rFonts w:ascii="Times New Roman" w:eastAsia="Calibri" w:hAnsi="Times New Roman" w:cs="Times New Roman"/>
                <w:sz w:val="24"/>
                <w:szCs w:val="24"/>
              </w:rPr>
              <w:t>- формирование научного типа мышления, владение научной терминологией, ключевыми понятиями и методами;</w:t>
            </w:r>
            <w:bookmarkEnd w:id="159"/>
            <w:r w:rsidRPr="000C3680">
              <w:rPr>
                <w:rFonts w:ascii="Times New Roman" w:eastAsia="Calibri" w:hAnsi="Times New Roman" w:cs="Times New Roman"/>
                <w:sz w:val="24"/>
                <w:szCs w:val="24"/>
              </w:rPr>
              <w:t xml:space="preserve"> </w:t>
            </w:r>
          </w:p>
          <w:p w14:paraId="4747F4B9" w14:textId="77777777" w:rsidR="000C3680" w:rsidRPr="000C3680" w:rsidRDefault="000C3680" w:rsidP="000C3680">
            <w:pPr>
              <w:spacing w:after="0" w:line="276" w:lineRule="auto"/>
              <w:rPr>
                <w:rFonts w:ascii="Times New Roman" w:eastAsia="Calibri" w:hAnsi="Times New Roman" w:cs="Times New Roman"/>
                <w:sz w:val="24"/>
                <w:szCs w:val="24"/>
              </w:rPr>
            </w:pPr>
            <w:bookmarkStart w:id="160" w:name="_Toc118236759"/>
            <w:r w:rsidRPr="000C3680">
              <w:rPr>
                <w:rFonts w:ascii="Times New Roman" w:eastAsia="Calibri" w:hAnsi="Times New Roman" w:cs="Times New Roman"/>
                <w:sz w:val="24"/>
                <w:szCs w:val="24"/>
              </w:rPr>
              <w:lastRenderedPageBreak/>
              <w:t>-осуществлять целенаправленный поиск переноса средств и способов действия в профессиональную среду</w:t>
            </w:r>
            <w:bookmarkEnd w:id="160"/>
          </w:p>
        </w:tc>
        <w:tc>
          <w:tcPr>
            <w:tcW w:w="6124" w:type="dxa"/>
          </w:tcPr>
          <w:p w14:paraId="2E844954" w14:textId="77777777" w:rsidR="000C3680" w:rsidRPr="000C3680" w:rsidRDefault="000C3680" w:rsidP="000C3680">
            <w:pPr>
              <w:spacing w:after="0" w:line="276" w:lineRule="auto"/>
              <w:rPr>
                <w:rFonts w:ascii="Times New Roman" w:eastAsia="Calibri" w:hAnsi="Times New Roman" w:cs="Times New Roman"/>
                <w:sz w:val="24"/>
                <w:szCs w:val="24"/>
              </w:rPr>
            </w:pPr>
            <w:bookmarkStart w:id="161" w:name="_Toc118236760"/>
            <w:r w:rsidRPr="000C3680">
              <w:rPr>
                <w:rFonts w:ascii="Times New Roman" w:eastAsia="Calibri" w:hAnsi="Times New Roman" w:cs="Times New Roman"/>
                <w:sz w:val="24"/>
                <w:szCs w:val="24"/>
              </w:rPr>
              <w:lastRenderedPageBreak/>
              <w:t xml:space="preserve">- владеть умениями применять полученные знания при анализе социальной информации, полученной из источников разного типа, включая официальные </w:t>
            </w:r>
            <w:r w:rsidRPr="000C3680">
              <w:rPr>
                <w:rFonts w:ascii="Times New Roman" w:eastAsia="Calibri" w:hAnsi="Times New Roman" w:cs="Times New Roman"/>
                <w:sz w:val="24"/>
                <w:szCs w:val="24"/>
              </w:rPr>
              <w:lastRenderedPageBreak/>
              <w:t>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средствах массовой информации;</w:t>
            </w:r>
            <w:bookmarkEnd w:id="161"/>
          </w:p>
        </w:tc>
      </w:tr>
      <w:tr w:rsidR="000C3680" w:rsidRPr="000C3680" w14:paraId="74B636B3" w14:textId="77777777" w:rsidTr="00E31FD6">
        <w:trPr>
          <w:trHeight w:val="696"/>
        </w:trPr>
        <w:tc>
          <w:tcPr>
            <w:tcW w:w="2518" w:type="dxa"/>
          </w:tcPr>
          <w:p w14:paraId="61588E9E" w14:textId="77777777" w:rsidR="00384F82" w:rsidRDefault="00625DC9" w:rsidP="00E31FD6">
            <w:pPr>
              <w:spacing w:after="0" w:line="276" w:lineRule="auto"/>
              <w:rPr>
                <w:rFonts w:ascii="Times New Roman" w:eastAsia="Calibri" w:hAnsi="Times New Roman" w:cs="Times New Roman"/>
                <w:sz w:val="24"/>
                <w:szCs w:val="24"/>
              </w:rPr>
            </w:pPr>
            <w:r w:rsidRPr="00625DC9">
              <w:rPr>
                <w:rFonts w:ascii="Times New Roman" w:eastAsia="Calibri" w:hAnsi="Times New Roman" w:cs="Times New Roman"/>
                <w:sz w:val="24"/>
                <w:szCs w:val="24"/>
              </w:rPr>
              <w:lastRenderedPageBreak/>
              <w:t>ПК 2.1. Организовывать различные виды деятельности (предметная; игровая; трудовая; познавательная, исследовательская и проектная деятельности; художественно-творческая; продуктивная деятельность и др.) и общение детей раннего и дошкольного возраста.</w:t>
            </w:r>
          </w:p>
          <w:p w14:paraId="1D642050" w14:textId="77777777" w:rsidR="00625DC9" w:rsidRDefault="00625DC9" w:rsidP="00E31FD6">
            <w:pPr>
              <w:spacing w:after="0" w:line="276" w:lineRule="auto"/>
              <w:rPr>
                <w:rFonts w:ascii="Times New Roman" w:eastAsia="Calibri" w:hAnsi="Times New Roman" w:cs="Times New Roman"/>
                <w:sz w:val="24"/>
                <w:szCs w:val="24"/>
              </w:rPr>
            </w:pPr>
          </w:p>
          <w:p w14:paraId="25385988" w14:textId="77777777" w:rsidR="00625DC9" w:rsidRPr="000C3680" w:rsidRDefault="00625DC9" w:rsidP="00E31FD6">
            <w:pPr>
              <w:spacing w:after="0" w:line="276" w:lineRule="auto"/>
              <w:rPr>
                <w:rFonts w:ascii="Times New Roman" w:eastAsia="Calibri" w:hAnsi="Times New Roman" w:cs="Times New Roman"/>
                <w:sz w:val="24"/>
                <w:szCs w:val="24"/>
              </w:rPr>
            </w:pPr>
            <w:r w:rsidRPr="00625DC9">
              <w:rPr>
                <w:rFonts w:ascii="Times New Roman" w:eastAsia="Calibri" w:hAnsi="Times New Roman" w:cs="Times New Roman"/>
                <w:sz w:val="24"/>
                <w:szCs w:val="24"/>
              </w:rPr>
              <w:t>ПК 3.1. Планировать и проводить занятия с детьми раннего и дошкольного возраста.</w:t>
            </w:r>
          </w:p>
        </w:tc>
        <w:tc>
          <w:tcPr>
            <w:tcW w:w="6095" w:type="dxa"/>
          </w:tcPr>
          <w:p w14:paraId="7DCF8048" w14:textId="77777777" w:rsidR="000C3680" w:rsidRPr="000C3680" w:rsidRDefault="000A173F" w:rsidP="000A173F">
            <w:pPr>
              <w:spacing w:after="0" w:line="276"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0A173F">
              <w:rPr>
                <w:rFonts w:ascii="Times New Roman" w:eastAsia="Calibri" w:hAnsi="Times New Roman" w:cs="Times New Roman"/>
                <w:sz w:val="24"/>
                <w:szCs w:val="24"/>
              </w:rPr>
              <w:t>определять цели и задачи организации</w:t>
            </w:r>
            <w:r>
              <w:rPr>
                <w:rFonts w:ascii="Times New Roman" w:eastAsia="Calibri" w:hAnsi="Times New Roman" w:cs="Times New Roman"/>
                <w:sz w:val="24"/>
                <w:szCs w:val="24"/>
              </w:rPr>
              <w:t xml:space="preserve"> различных видов деятельности, </w:t>
            </w:r>
            <w:r w:rsidRPr="000A173F">
              <w:rPr>
                <w:rFonts w:ascii="Times New Roman" w:eastAsia="Calibri" w:hAnsi="Times New Roman" w:cs="Times New Roman"/>
                <w:sz w:val="24"/>
                <w:szCs w:val="24"/>
              </w:rPr>
              <w:t>общение</w:t>
            </w:r>
            <w:r>
              <w:rPr>
                <w:rFonts w:ascii="Times New Roman" w:eastAsia="Calibri" w:hAnsi="Times New Roman" w:cs="Times New Roman"/>
                <w:sz w:val="24"/>
                <w:szCs w:val="24"/>
              </w:rPr>
              <w:t>, занятий</w:t>
            </w:r>
            <w:r w:rsidRPr="000A173F">
              <w:rPr>
                <w:rFonts w:ascii="Times New Roman" w:eastAsia="Calibri" w:hAnsi="Times New Roman" w:cs="Times New Roman"/>
                <w:sz w:val="24"/>
                <w:szCs w:val="24"/>
              </w:rPr>
              <w:t xml:space="preserve"> детей раннего и дошкольного возраста с учетом структуры и методических требований;</w:t>
            </w:r>
          </w:p>
        </w:tc>
        <w:tc>
          <w:tcPr>
            <w:tcW w:w="6124" w:type="dxa"/>
          </w:tcPr>
          <w:p w14:paraId="1C794E1C" w14:textId="77777777" w:rsidR="000C3680" w:rsidRPr="000C3680" w:rsidRDefault="000A173F" w:rsidP="000C3680">
            <w:pPr>
              <w:spacing w:after="0" w:line="276"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 использовать ключевые знания по обществознанию при планировании  </w:t>
            </w:r>
            <w:r>
              <w:t xml:space="preserve"> </w:t>
            </w:r>
            <w:r w:rsidRPr="000A173F">
              <w:rPr>
                <w:rFonts w:ascii="Times New Roman" w:eastAsia="Calibri" w:hAnsi="Times New Roman" w:cs="Times New Roman"/>
                <w:sz w:val="24"/>
                <w:szCs w:val="24"/>
              </w:rPr>
              <w:t>различных видов деятельности, общение, занятий детей раннего и дошкольного возраста</w:t>
            </w:r>
          </w:p>
        </w:tc>
      </w:tr>
    </w:tbl>
    <w:p w14:paraId="0D5D6984" w14:textId="77777777" w:rsidR="000C3680" w:rsidRPr="000C3680" w:rsidRDefault="000C3680" w:rsidP="000C3680">
      <w:pPr>
        <w:tabs>
          <w:tab w:val="left" w:pos="2835"/>
        </w:tabs>
        <w:spacing w:after="0" w:line="276" w:lineRule="auto"/>
        <w:ind w:firstLine="709"/>
        <w:contextualSpacing/>
        <w:jc w:val="both"/>
        <w:rPr>
          <w:rFonts w:ascii="Times New Roman" w:eastAsia="Calibri" w:hAnsi="Times New Roman" w:cs="Times New Roman"/>
          <w:sz w:val="24"/>
          <w:szCs w:val="24"/>
        </w:rPr>
      </w:pPr>
    </w:p>
    <w:p w14:paraId="53A5A36D" w14:textId="77777777" w:rsidR="000C3680" w:rsidRPr="000C3680" w:rsidRDefault="000C3680" w:rsidP="000C3680">
      <w:pPr>
        <w:spacing w:after="0" w:line="276" w:lineRule="auto"/>
        <w:ind w:firstLine="709"/>
        <w:contextualSpacing/>
        <w:jc w:val="both"/>
        <w:rPr>
          <w:rFonts w:ascii="Times New Roman" w:eastAsia="Calibri" w:hAnsi="Times New Roman" w:cs="Times New Roman"/>
          <w:b/>
          <w:bCs/>
          <w:sz w:val="24"/>
          <w:szCs w:val="24"/>
        </w:rPr>
        <w:sectPr w:rsidR="000C3680" w:rsidRPr="000C3680" w:rsidSect="00E31FD6">
          <w:pgSz w:w="16838" w:h="11906" w:orient="landscape"/>
          <w:pgMar w:top="1701" w:right="1134" w:bottom="850" w:left="993" w:header="708" w:footer="708" w:gutter="0"/>
          <w:cols w:space="720"/>
          <w:docGrid w:linePitch="360"/>
        </w:sectPr>
      </w:pPr>
    </w:p>
    <w:p w14:paraId="147B6876" w14:textId="77777777" w:rsidR="000C3680" w:rsidRPr="000C3680" w:rsidRDefault="000C3680" w:rsidP="000C3680">
      <w:pPr>
        <w:keepNext/>
        <w:keepLines/>
        <w:numPr>
          <w:ilvl w:val="0"/>
          <w:numId w:val="5"/>
        </w:numPr>
        <w:spacing w:after="0" w:line="276" w:lineRule="auto"/>
        <w:jc w:val="center"/>
        <w:outlineLvl w:val="2"/>
        <w:rPr>
          <w:rFonts w:ascii="Times New Roman" w:eastAsia="Calibri" w:hAnsi="Times New Roman" w:cs="Times New Roman"/>
          <w:b/>
          <w:sz w:val="24"/>
          <w:szCs w:val="24"/>
          <w:lang w:val="x-none" w:eastAsia="ru-RU"/>
        </w:rPr>
      </w:pPr>
      <w:bookmarkStart w:id="162" w:name="_Toc114826659"/>
      <w:bookmarkStart w:id="163" w:name="_Toc118235440"/>
      <w:bookmarkStart w:id="164" w:name="_Toc118235552"/>
      <w:bookmarkStart w:id="165" w:name="_Toc120775798"/>
      <w:bookmarkStart w:id="166" w:name="_Toc125104284"/>
      <w:r w:rsidRPr="000C3680">
        <w:rPr>
          <w:rFonts w:ascii="Times New Roman" w:eastAsia="Calibri" w:hAnsi="Times New Roman" w:cs="Times New Roman"/>
          <w:b/>
          <w:sz w:val="24"/>
          <w:szCs w:val="24"/>
          <w:lang w:eastAsia="ru-RU"/>
        </w:rPr>
        <w:lastRenderedPageBreak/>
        <w:t>С</w:t>
      </w:r>
      <w:proofErr w:type="spellStart"/>
      <w:r w:rsidRPr="000C3680">
        <w:rPr>
          <w:rFonts w:ascii="Times New Roman" w:eastAsia="Calibri" w:hAnsi="Times New Roman" w:cs="Times New Roman"/>
          <w:b/>
          <w:sz w:val="24"/>
          <w:szCs w:val="24"/>
          <w:lang w:val="x-none" w:eastAsia="ru-RU"/>
        </w:rPr>
        <w:t>труктура</w:t>
      </w:r>
      <w:proofErr w:type="spellEnd"/>
      <w:r w:rsidRPr="000C3680">
        <w:rPr>
          <w:rFonts w:ascii="Times New Roman" w:eastAsia="Calibri" w:hAnsi="Times New Roman" w:cs="Times New Roman"/>
          <w:b/>
          <w:sz w:val="24"/>
          <w:szCs w:val="24"/>
          <w:lang w:val="x-none" w:eastAsia="ru-RU"/>
        </w:rPr>
        <w:t xml:space="preserve"> и содержание </w:t>
      </w:r>
      <w:r w:rsidRPr="000C3680">
        <w:rPr>
          <w:rFonts w:ascii="Times New Roman" w:eastAsia="Calibri" w:hAnsi="Times New Roman" w:cs="Times New Roman"/>
          <w:b/>
          <w:sz w:val="24"/>
          <w:szCs w:val="24"/>
          <w:lang w:eastAsia="ru-RU"/>
        </w:rPr>
        <w:t xml:space="preserve">общеобразовательной </w:t>
      </w:r>
      <w:r w:rsidRPr="000C3680">
        <w:rPr>
          <w:rFonts w:ascii="Times New Roman" w:eastAsia="Calibri" w:hAnsi="Times New Roman" w:cs="Times New Roman"/>
          <w:b/>
          <w:sz w:val="24"/>
          <w:szCs w:val="24"/>
          <w:lang w:val="x-none" w:eastAsia="ru-RU"/>
        </w:rPr>
        <w:t>дисциплины</w:t>
      </w:r>
      <w:bookmarkEnd w:id="162"/>
      <w:bookmarkEnd w:id="163"/>
      <w:bookmarkEnd w:id="164"/>
      <w:bookmarkEnd w:id="165"/>
      <w:bookmarkEnd w:id="166"/>
    </w:p>
    <w:p w14:paraId="5D6344DE" w14:textId="77777777" w:rsidR="000C3680" w:rsidRPr="000C3680" w:rsidRDefault="000C3680" w:rsidP="000C36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180"/>
        <w:jc w:val="both"/>
        <w:rPr>
          <w:rFonts w:ascii="Times New Roman" w:eastAsia="Calibri" w:hAnsi="Times New Roman" w:cs="Times New Roman"/>
          <w:b/>
          <w:sz w:val="24"/>
          <w:szCs w:val="24"/>
        </w:rPr>
      </w:pPr>
    </w:p>
    <w:p w14:paraId="4455D5DC" w14:textId="77777777" w:rsidR="000C3680" w:rsidRPr="000C3680" w:rsidRDefault="000C3680" w:rsidP="000C36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180"/>
        <w:jc w:val="both"/>
        <w:rPr>
          <w:rFonts w:ascii="Times New Roman" w:eastAsia="Calibri" w:hAnsi="Times New Roman" w:cs="Times New Roman"/>
          <w:b/>
          <w:sz w:val="24"/>
          <w:szCs w:val="24"/>
        </w:rPr>
      </w:pPr>
      <w:r w:rsidRPr="000C3680">
        <w:rPr>
          <w:rFonts w:ascii="Times New Roman" w:eastAsia="Calibri" w:hAnsi="Times New Roman" w:cs="Times New Roman"/>
          <w:b/>
          <w:sz w:val="24"/>
          <w:szCs w:val="24"/>
        </w:rPr>
        <w:t>2.1. Объем дисциплины и виды учебной работы</w:t>
      </w:r>
    </w:p>
    <w:p w14:paraId="2BFA3144" w14:textId="77777777" w:rsidR="000C3680" w:rsidRPr="000C3680" w:rsidRDefault="000C3680" w:rsidP="000C36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180"/>
        <w:jc w:val="both"/>
        <w:rPr>
          <w:rFonts w:ascii="Times New Roman" w:eastAsia="Calibri" w:hAnsi="Times New Roman" w:cs="Times New Roman"/>
          <w:b/>
          <w:sz w:val="24"/>
          <w:szCs w:val="24"/>
        </w:rPr>
      </w:pPr>
    </w:p>
    <w:tbl>
      <w:tblPr>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6352"/>
        <w:gridCol w:w="2444"/>
      </w:tblGrid>
      <w:tr w:rsidR="000C3680" w:rsidRPr="000C3680" w14:paraId="627B4D5A" w14:textId="77777777" w:rsidTr="00E31FD6">
        <w:trPr>
          <w:trHeight w:val="490"/>
        </w:trPr>
        <w:tc>
          <w:tcPr>
            <w:tcW w:w="635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3840B719"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both"/>
              <w:rPr>
                <w:rFonts w:ascii="Times New Roman" w:eastAsia="Calibri" w:hAnsi="Times New Roman" w:cs="Times New Roman"/>
                <w:b/>
                <w:sz w:val="24"/>
                <w:szCs w:val="24"/>
              </w:rPr>
            </w:pPr>
            <w:r w:rsidRPr="000C3680">
              <w:rPr>
                <w:rFonts w:ascii="Times New Roman" w:eastAsia="Calibri" w:hAnsi="Times New Roman" w:cs="Times New Roman"/>
                <w:b/>
                <w:sz w:val="24"/>
                <w:szCs w:val="24"/>
              </w:rPr>
              <w:t>Вид учебной работы</w:t>
            </w:r>
          </w:p>
        </w:tc>
        <w:tc>
          <w:tcPr>
            <w:tcW w:w="2444"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25BD192B"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b/>
                <w:sz w:val="24"/>
                <w:szCs w:val="24"/>
              </w:rPr>
            </w:pPr>
            <w:r w:rsidRPr="000C3680">
              <w:rPr>
                <w:rFonts w:ascii="Times New Roman" w:eastAsia="Calibri" w:hAnsi="Times New Roman" w:cs="Times New Roman"/>
                <w:b/>
                <w:sz w:val="24"/>
                <w:szCs w:val="24"/>
              </w:rPr>
              <w:t>Объем в часах</w:t>
            </w:r>
          </w:p>
        </w:tc>
      </w:tr>
      <w:tr w:rsidR="000C3680" w:rsidRPr="000C3680" w14:paraId="66306A33" w14:textId="77777777" w:rsidTr="00E31FD6">
        <w:trPr>
          <w:trHeight w:val="490"/>
        </w:trPr>
        <w:tc>
          <w:tcPr>
            <w:tcW w:w="635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2F536185"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both"/>
              <w:rPr>
                <w:rFonts w:ascii="Times New Roman" w:eastAsia="Calibri" w:hAnsi="Times New Roman" w:cs="Times New Roman"/>
                <w:b/>
                <w:sz w:val="24"/>
                <w:szCs w:val="24"/>
              </w:rPr>
            </w:pPr>
            <w:r w:rsidRPr="000C3680">
              <w:rPr>
                <w:rFonts w:ascii="Times New Roman" w:eastAsia="Calibri" w:hAnsi="Times New Roman" w:cs="Times New Roman"/>
                <w:b/>
                <w:sz w:val="24"/>
                <w:szCs w:val="24"/>
              </w:rPr>
              <w:t>Объем образовательной программы учебной дисциплины</w:t>
            </w:r>
          </w:p>
        </w:tc>
        <w:tc>
          <w:tcPr>
            <w:tcW w:w="2444" w:type="dxa"/>
            <w:vMerge/>
            <w:shd w:val="clear" w:color="auto" w:fill="auto"/>
          </w:tcPr>
          <w:p w14:paraId="2CD0ED68" w14:textId="77777777" w:rsidR="000C3680" w:rsidRPr="000C3680" w:rsidRDefault="000C3680" w:rsidP="000C3680">
            <w:pPr>
              <w:spacing w:after="0" w:line="276" w:lineRule="auto"/>
              <w:rPr>
                <w:rFonts w:ascii="Times New Roman" w:eastAsia="Calibri" w:hAnsi="Times New Roman" w:cs="Times New Roman"/>
                <w:sz w:val="24"/>
                <w:szCs w:val="24"/>
              </w:rPr>
            </w:pPr>
          </w:p>
        </w:tc>
      </w:tr>
      <w:tr w:rsidR="000C3680" w:rsidRPr="000C3680" w14:paraId="13E1EC63" w14:textId="77777777" w:rsidTr="00E31FD6">
        <w:trPr>
          <w:trHeight w:val="490"/>
        </w:trPr>
        <w:tc>
          <w:tcPr>
            <w:tcW w:w="635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6A6701F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both"/>
              <w:rPr>
                <w:rFonts w:ascii="Times New Roman" w:eastAsia="Calibri" w:hAnsi="Times New Roman" w:cs="Times New Roman"/>
                <w:b/>
                <w:sz w:val="24"/>
                <w:szCs w:val="24"/>
              </w:rPr>
            </w:pPr>
            <w:r w:rsidRPr="000C3680">
              <w:rPr>
                <w:rFonts w:ascii="Times New Roman" w:eastAsia="Calibri" w:hAnsi="Times New Roman" w:cs="Times New Roman"/>
                <w:b/>
                <w:sz w:val="24"/>
                <w:szCs w:val="24"/>
              </w:rPr>
              <w:t>Общий объем</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0CC2451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eastAsia="Calibri" w:hAnsi="Times New Roman" w:cs="Times New Roman"/>
                <w:b/>
                <w:sz w:val="24"/>
                <w:szCs w:val="24"/>
              </w:rPr>
            </w:pPr>
            <w:r w:rsidRPr="000C3680">
              <w:rPr>
                <w:rFonts w:ascii="Times New Roman" w:eastAsia="Calibri" w:hAnsi="Times New Roman" w:cs="Times New Roman"/>
                <w:b/>
                <w:sz w:val="24"/>
                <w:szCs w:val="24"/>
              </w:rPr>
              <w:t xml:space="preserve">108 </w:t>
            </w:r>
          </w:p>
        </w:tc>
      </w:tr>
      <w:tr w:rsidR="000C3680" w:rsidRPr="000C3680" w14:paraId="05831831" w14:textId="77777777" w:rsidTr="00E31FD6">
        <w:trPr>
          <w:trHeight w:val="490"/>
        </w:trPr>
        <w:tc>
          <w:tcPr>
            <w:tcW w:w="8796"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5D3641B1"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both"/>
              <w:rPr>
                <w:rFonts w:ascii="Times New Roman" w:eastAsia="Calibri" w:hAnsi="Times New Roman" w:cs="Times New Roman"/>
                <w:sz w:val="24"/>
                <w:szCs w:val="24"/>
              </w:rPr>
            </w:pPr>
            <w:r w:rsidRPr="000C3680">
              <w:rPr>
                <w:rFonts w:ascii="Times New Roman" w:eastAsia="Calibri" w:hAnsi="Times New Roman" w:cs="Times New Roman"/>
                <w:sz w:val="24"/>
                <w:szCs w:val="24"/>
              </w:rPr>
              <w:t>в т.ч.</w:t>
            </w:r>
          </w:p>
        </w:tc>
      </w:tr>
      <w:tr w:rsidR="000C3680" w:rsidRPr="000C3680" w14:paraId="42C96681" w14:textId="77777777" w:rsidTr="00E31FD6">
        <w:trPr>
          <w:trHeight w:val="490"/>
        </w:trPr>
        <w:tc>
          <w:tcPr>
            <w:tcW w:w="635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1143D111"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both"/>
              <w:rPr>
                <w:rFonts w:ascii="Times New Roman" w:eastAsia="Calibri" w:hAnsi="Times New Roman" w:cs="Times New Roman"/>
                <w:b/>
                <w:sz w:val="24"/>
                <w:szCs w:val="24"/>
              </w:rPr>
            </w:pPr>
            <w:r w:rsidRPr="000C3680">
              <w:rPr>
                <w:rFonts w:ascii="Times New Roman" w:eastAsia="Calibri" w:hAnsi="Times New Roman" w:cs="Times New Roman"/>
                <w:b/>
                <w:sz w:val="24"/>
                <w:szCs w:val="24"/>
              </w:rPr>
              <w:t>Основное содержание</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71B834AB"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eastAsia="Calibri" w:hAnsi="Times New Roman" w:cs="Times New Roman"/>
                <w:b/>
                <w:sz w:val="24"/>
                <w:szCs w:val="24"/>
              </w:rPr>
            </w:pPr>
            <w:r w:rsidRPr="000C3680">
              <w:rPr>
                <w:rFonts w:ascii="Times New Roman" w:eastAsia="Calibri" w:hAnsi="Times New Roman" w:cs="Times New Roman"/>
                <w:b/>
                <w:sz w:val="24"/>
                <w:szCs w:val="24"/>
              </w:rPr>
              <w:t>78</w:t>
            </w:r>
          </w:p>
        </w:tc>
      </w:tr>
      <w:tr w:rsidR="000C3680" w:rsidRPr="000C3680" w14:paraId="7435F86D" w14:textId="77777777" w:rsidTr="00E31FD6">
        <w:trPr>
          <w:trHeight w:val="490"/>
        </w:trPr>
        <w:tc>
          <w:tcPr>
            <w:tcW w:w="8796"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436E295F"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both"/>
              <w:rPr>
                <w:rFonts w:ascii="Times New Roman" w:eastAsia="Calibri" w:hAnsi="Times New Roman" w:cs="Times New Roman"/>
                <w:i/>
                <w:sz w:val="24"/>
                <w:szCs w:val="24"/>
              </w:rPr>
            </w:pPr>
            <w:r w:rsidRPr="000C3680">
              <w:rPr>
                <w:rFonts w:ascii="Times New Roman" w:eastAsia="Calibri" w:hAnsi="Times New Roman" w:cs="Times New Roman"/>
                <w:i/>
                <w:sz w:val="24"/>
                <w:szCs w:val="24"/>
              </w:rPr>
              <w:t>в т.ч.</w:t>
            </w:r>
          </w:p>
        </w:tc>
      </w:tr>
      <w:tr w:rsidR="000C3680" w:rsidRPr="000C3680" w14:paraId="2A2A1C53" w14:textId="77777777" w:rsidTr="00E31FD6">
        <w:trPr>
          <w:trHeight w:val="490"/>
        </w:trPr>
        <w:tc>
          <w:tcPr>
            <w:tcW w:w="635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55886269"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both"/>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теоретическое обучение</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6C3436E0" w14:textId="77777777" w:rsidR="000C3680" w:rsidRPr="000C3680" w:rsidRDefault="00E31FD6" w:rsidP="000C3680">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78</w:t>
            </w:r>
          </w:p>
        </w:tc>
      </w:tr>
      <w:tr w:rsidR="000C3680" w:rsidRPr="000C3680" w14:paraId="52181929" w14:textId="77777777" w:rsidTr="00E31FD6">
        <w:trPr>
          <w:trHeight w:val="490"/>
        </w:trPr>
        <w:tc>
          <w:tcPr>
            <w:tcW w:w="635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2C8D53D3"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both"/>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практические занятия</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44D59DEB" w14:textId="77777777" w:rsidR="000C3680" w:rsidRPr="000C3680" w:rsidRDefault="00E31FD6" w:rsidP="00E31FD6">
            <w:pPr>
              <w:pBdr>
                <w:top w:val="none" w:sz="4" w:space="0" w:color="000000"/>
                <w:left w:val="none" w:sz="4" w:space="0" w:color="000000"/>
                <w:bottom w:val="none" w:sz="4" w:space="0" w:color="000000"/>
                <w:right w:val="none" w:sz="4" w:space="0" w:color="000000"/>
              </w:pBdr>
              <w:spacing w:after="0" w:line="276" w:lineRule="auto"/>
              <w:ind w:firstLine="708"/>
              <w:rPr>
                <w:rFonts w:ascii="Times New Roman" w:eastAsia="Calibri" w:hAnsi="Times New Roman" w:cs="Times New Roman"/>
                <w:sz w:val="24"/>
                <w:szCs w:val="24"/>
              </w:rPr>
            </w:pPr>
            <w:r>
              <w:rPr>
                <w:rFonts w:ascii="Times New Roman" w:eastAsia="Calibri" w:hAnsi="Times New Roman" w:cs="Times New Roman"/>
                <w:sz w:val="24"/>
                <w:szCs w:val="24"/>
              </w:rPr>
              <w:t>-</w:t>
            </w:r>
          </w:p>
        </w:tc>
      </w:tr>
      <w:tr w:rsidR="000C3680" w:rsidRPr="000C3680" w14:paraId="39758BD1" w14:textId="77777777" w:rsidTr="00E31FD6">
        <w:trPr>
          <w:trHeight w:val="490"/>
        </w:trPr>
        <w:tc>
          <w:tcPr>
            <w:tcW w:w="635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018A1D1B"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both"/>
              <w:rPr>
                <w:rFonts w:ascii="Times New Roman" w:eastAsia="Calibri" w:hAnsi="Times New Roman" w:cs="Times New Roman"/>
                <w:b/>
                <w:sz w:val="24"/>
                <w:szCs w:val="24"/>
              </w:rPr>
            </w:pPr>
            <w:r w:rsidRPr="000C3680">
              <w:rPr>
                <w:rFonts w:ascii="Times New Roman" w:eastAsia="Calibri" w:hAnsi="Times New Roman" w:cs="Times New Roman"/>
                <w:b/>
                <w:sz w:val="24"/>
                <w:szCs w:val="24"/>
              </w:rPr>
              <w:t>Профессионально ориентированное содержание (содержание прикладного модуля)</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2A8B34C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eastAsia="Calibri" w:hAnsi="Times New Roman" w:cs="Times New Roman"/>
                <w:b/>
                <w:bCs/>
                <w:sz w:val="24"/>
                <w:szCs w:val="24"/>
              </w:rPr>
            </w:pPr>
            <w:r w:rsidRPr="000C3680">
              <w:rPr>
                <w:rFonts w:ascii="Times New Roman" w:eastAsia="Calibri" w:hAnsi="Times New Roman" w:cs="Times New Roman"/>
                <w:b/>
                <w:bCs/>
                <w:sz w:val="24"/>
                <w:szCs w:val="24"/>
              </w:rPr>
              <w:t>28</w:t>
            </w:r>
          </w:p>
        </w:tc>
      </w:tr>
      <w:tr w:rsidR="000C3680" w:rsidRPr="000C3680" w14:paraId="23C1747F" w14:textId="77777777" w:rsidTr="00E31FD6">
        <w:trPr>
          <w:trHeight w:val="490"/>
        </w:trPr>
        <w:tc>
          <w:tcPr>
            <w:tcW w:w="8796"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6D81B31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both"/>
              <w:rPr>
                <w:rFonts w:ascii="Times New Roman" w:eastAsia="Calibri" w:hAnsi="Times New Roman" w:cs="Times New Roman"/>
                <w:i/>
                <w:sz w:val="24"/>
                <w:szCs w:val="24"/>
              </w:rPr>
            </w:pPr>
            <w:r w:rsidRPr="000C3680">
              <w:rPr>
                <w:rFonts w:ascii="Times New Roman" w:eastAsia="Calibri" w:hAnsi="Times New Roman" w:cs="Times New Roman"/>
                <w:i/>
                <w:sz w:val="24"/>
                <w:szCs w:val="24"/>
              </w:rPr>
              <w:t>в т.ч.</w:t>
            </w:r>
          </w:p>
        </w:tc>
      </w:tr>
      <w:tr w:rsidR="000C3680" w:rsidRPr="000C3680" w14:paraId="72198A75" w14:textId="77777777" w:rsidTr="00E31FD6">
        <w:trPr>
          <w:trHeight w:val="490"/>
        </w:trPr>
        <w:tc>
          <w:tcPr>
            <w:tcW w:w="635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4F9EE382"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both"/>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теоретическое обучение</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1D8AD4F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eastAsia="Calibri" w:hAnsi="Times New Roman" w:cs="Times New Roman"/>
                <w:sz w:val="24"/>
                <w:szCs w:val="24"/>
              </w:rPr>
            </w:pPr>
            <w:r w:rsidRPr="000C3680">
              <w:rPr>
                <w:rFonts w:ascii="Times New Roman" w:eastAsia="Calibri" w:hAnsi="Times New Roman" w:cs="Times New Roman"/>
                <w:sz w:val="24"/>
                <w:szCs w:val="24"/>
              </w:rPr>
              <w:t>10</w:t>
            </w:r>
          </w:p>
        </w:tc>
      </w:tr>
      <w:tr w:rsidR="000C3680" w:rsidRPr="000C3680" w14:paraId="4E23DC7D" w14:textId="77777777" w:rsidTr="00E31FD6">
        <w:trPr>
          <w:trHeight w:val="490"/>
        </w:trPr>
        <w:tc>
          <w:tcPr>
            <w:tcW w:w="635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58E18C36"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both"/>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практические занятия</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5FCCC80F"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eastAsia="Calibri" w:hAnsi="Times New Roman" w:cs="Times New Roman"/>
                <w:sz w:val="24"/>
                <w:szCs w:val="24"/>
              </w:rPr>
            </w:pPr>
            <w:r w:rsidRPr="000C3680">
              <w:rPr>
                <w:rFonts w:ascii="Times New Roman" w:eastAsia="Calibri" w:hAnsi="Times New Roman" w:cs="Times New Roman"/>
                <w:sz w:val="24"/>
                <w:szCs w:val="24"/>
              </w:rPr>
              <w:t>18</w:t>
            </w:r>
          </w:p>
        </w:tc>
      </w:tr>
      <w:tr w:rsidR="000C3680" w:rsidRPr="000C3680" w14:paraId="41158BA6" w14:textId="77777777" w:rsidTr="00E31FD6">
        <w:trPr>
          <w:trHeight w:val="490"/>
        </w:trPr>
        <w:tc>
          <w:tcPr>
            <w:tcW w:w="635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tcPr>
          <w:p w14:paraId="50CE769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both"/>
              <w:rPr>
                <w:rFonts w:ascii="Times New Roman" w:eastAsia="Calibri" w:hAnsi="Times New Roman" w:cs="Times New Roman"/>
                <w:sz w:val="24"/>
                <w:szCs w:val="24"/>
              </w:rPr>
            </w:pPr>
            <w:r w:rsidRPr="000C3680">
              <w:rPr>
                <w:rFonts w:ascii="Times New Roman" w:eastAsia="Calibri" w:hAnsi="Times New Roman" w:cs="Times New Roman"/>
                <w:b/>
                <w:sz w:val="24"/>
                <w:szCs w:val="24"/>
              </w:rPr>
              <w:t xml:space="preserve">Индивидуальный проект </w:t>
            </w:r>
            <w:r w:rsidR="00E31FD6">
              <w:rPr>
                <w:rFonts w:ascii="Times New Roman" w:eastAsia="Calibri" w:hAnsi="Times New Roman" w:cs="Times New Roman"/>
                <w:sz w:val="24"/>
                <w:szCs w:val="24"/>
              </w:rPr>
              <w:t>(да/нет)</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1BA9184A"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eastAsia="Calibri" w:hAnsi="Times New Roman" w:cs="Times New Roman"/>
                <w:b/>
                <w:sz w:val="24"/>
                <w:szCs w:val="24"/>
              </w:rPr>
            </w:pPr>
            <w:r w:rsidRPr="000C3680">
              <w:rPr>
                <w:rFonts w:ascii="Times New Roman" w:eastAsia="Calibri" w:hAnsi="Times New Roman" w:cs="Times New Roman"/>
                <w:b/>
                <w:sz w:val="24"/>
                <w:szCs w:val="24"/>
              </w:rPr>
              <w:t>нет</w:t>
            </w:r>
          </w:p>
        </w:tc>
      </w:tr>
      <w:tr w:rsidR="000C3680" w:rsidRPr="000C3680" w14:paraId="443B809D" w14:textId="77777777" w:rsidTr="00E31FD6">
        <w:trPr>
          <w:trHeight w:val="331"/>
        </w:trPr>
        <w:tc>
          <w:tcPr>
            <w:tcW w:w="635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tcPr>
          <w:p w14:paraId="729B450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both"/>
              <w:rPr>
                <w:rFonts w:ascii="Times New Roman" w:eastAsia="Calibri" w:hAnsi="Times New Roman" w:cs="Times New Roman"/>
                <w:b/>
                <w:sz w:val="24"/>
                <w:szCs w:val="24"/>
              </w:rPr>
            </w:pPr>
            <w:r w:rsidRPr="000C3680">
              <w:rPr>
                <w:rFonts w:ascii="Times New Roman" w:eastAsia="Calibri" w:hAnsi="Times New Roman" w:cs="Times New Roman"/>
                <w:b/>
                <w:sz w:val="24"/>
                <w:szCs w:val="24"/>
              </w:rPr>
              <w:t>Промежуточная аттестация (дифференцированный зачет)</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49B51D8D"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eastAsia="Calibri" w:hAnsi="Times New Roman" w:cs="Times New Roman"/>
                <w:b/>
                <w:sz w:val="24"/>
                <w:szCs w:val="24"/>
              </w:rPr>
            </w:pPr>
            <w:r w:rsidRPr="000C3680">
              <w:rPr>
                <w:rFonts w:ascii="Times New Roman" w:eastAsia="Calibri" w:hAnsi="Times New Roman" w:cs="Times New Roman"/>
                <w:b/>
                <w:sz w:val="24"/>
                <w:szCs w:val="24"/>
              </w:rPr>
              <w:t>2</w:t>
            </w:r>
          </w:p>
        </w:tc>
      </w:tr>
    </w:tbl>
    <w:p w14:paraId="39C1F16F" w14:textId="77777777" w:rsidR="000C3680" w:rsidRPr="000C3680" w:rsidRDefault="000C3680" w:rsidP="000C3680">
      <w:pPr>
        <w:spacing w:after="0" w:line="276" w:lineRule="auto"/>
        <w:rPr>
          <w:rFonts w:ascii="Times New Roman" w:eastAsia="Times New Roman" w:hAnsi="Times New Roman" w:cs="Times New Roman"/>
          <w:b/>
          <w:i/>
          <w:sz w:val="24"/>
          <w:szCs w:val="24"/>
        </w:rPr>
      </w:pPr>
    </w:p>
    <w:p w14:paraId="60580677" w14:textId="77777777" w:rsidR="000C3680" w:rsidRPr="000C3680" w:rsidRDefault="000C3680" w:rsidP="000C3680">
      <w:pPr>
        <w:spacing w:after="0" w:line="276" w:lineRule="auto"/>
        <w:rPr>
          <w:rFonts w:ascii="Times New Roman" w:eastAsia="Times New Roman" w:hAnsi="Times New Roman" w:cs="Times New Roman"/>
          <w:b/>
          <w:i/>
          <w:color w:val="FF0000"/>
          <w:sz w:val="24"/>
          <w:szCs w:val="24"/>
          <w:lang w:eastAsia="ru-RU"/>
        </w:rPr>
        <w:sectPr w:rsidR="000C3680" w:rsidRPr="000C3680" w:rsidSect="00E31FD6">
          <w:pgSz w:w="11906" w:h="16838"/>
          <w:pgMar w:top="1134" w:right="850" w:bottom="284" w:left="1701" w:header="708" w:footer="708" w:gutter="0"/>
          <w:cols w:space="720"/>
          <w:docGrid w:linePitch="360"/>
        </w:sectPr>
      </w:pPr>
    </w:p>
    <w:p w14:paraId="2BFCE696" w14:textId="77777777" w:rsidR="000C3680" w:rsidRPr="000C3680" w:rsidRDefault="000C3680" w:rsidP="000C3680">
      <w:pPr>
        <w:spacing w:after="0" w:line="276" w:lineRule="auto"/>
        <w:ind w:firstLine="709"/>
        <w:rPr>
          <w:rFonts w:ascii="Times New Roman" w:eastAsia="Times New Roman" w:hAnsi="Times New Roman" w:cs="Times New Roman"/>
          <w:b/>
          <w:sz w:val="24"/>
          <w:szCs w:val="24"/>
          <w:lang w:eastAsia="ru-RU"/>
        </w:rPr>
      </w:pPr>
      <w:r w:rsidRPr="000C3680">
        <w:rPr>
          <w:rFonts w:ascii="Times New Roman" w:eastAsia="Times New Roman" w:hAnsi="Times New Roman" w:cs="Times New Roman"/>
          <w:b/>
          <w:sz w:val="24"/>
          <w:szCs w:val="24"/>
          <w:lang w:eastAsia="ru-RU"/>
        </w:rPr>
        <w:lastRenderedPageBreak/>
        <w:t>2.2. Тематический план и содержание дисциплины</w:t>
      </w:r>
    </w:p>
    <w:p w14:paraId="2026DCCA" w14:textId="77777777" w:rsidR="000C3680" w:rsidRPr="000C3680" w:rsidRDefault="000C3680" w:rsidP="000C3680">
      <w:pPr>
        <w:spacing w:after="0" w:line="276" w:lineRule="auto"/>
        <w:ind w:firstLine="709"/>
        <w:rPr>
          <w:rFonts w:ascii="Times New Roman" w:eastAsia="Times New Roman" w:hAnsi="Times New Roman" w:cs="Times New Roman"/>
          <w:b/>
          <w:sz w:val="24"/>
          <w:szCs w:val="24"/>
          <w:lang w:eastAsia="ru-RU"/>
        </w:rPr>
      </w:pPr>
    </w:p>
    <w:tbl>
      <w:tblPr>
        <w:tblW w:w="153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60"/>
        <w:gridCol w:w="9497"/>
        <w:gridCol w:w="1276"/>
        <w:gridCol w:w="1942"/>
      </w:tblGrid>
      <w:tr w:rsidR="000C3680" w:rsidRPr="00DC5C03" w14:paraId="2CCE5270" w14:textId="77777777" w:rsidTr="00E31FD6">
        <w:trPr>
          <w:trHeight w:val="725"/>
        </w:trPr>
        <w:tc>
          <w:tcPr>
            <w:tcW w:w="2660" w:type="dxa"/>
            <w:shd w:val="clear" w:color="auto" w:fill="auto"/>
          </w:tcPr>
          <w:p w14:paraId="0DF0F220" w14:textId="77777777" w:rsidR="000C3680" w:rsidRPr="00DC5C03" w:rsidRDefault="000C3680" w:rsidP="000C36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Наименование разделов и тем</w:t>
            </w:r>
          </w:p>
        </w:tc>
        <w:tc>
          <w:tcPr>
            <w:tcW w:w="9497" w:type="dxa"/>
            <w:shd w:val="clear" w:color="auto" w:fill="auto"/>
          </w:tcPr>
          <w:p w14:paraId="6F8566B3" w14:textId="77777777" w:rsidR="000C3680" w:rsidRPr="00DC5C03" w:rsidRDefault="000C3680" w:rsidP="000C36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1276" w:type="dxa"/>
            <w:shd w:val="clear" w:color="auto" w:fill="auto"/>
          </w:tcPr>
          <w:p w14:paraId="6BC1E041" w14:textId="77777777" w:rsidR="000C3680" w:rsidRPr="00DC5C03" w:rsidRDefault="000C3680" w:rsidP="000C36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Объем часов</w:t>
            </w:r>
          </w:p>
        </w:tc>
        <w:tc>
          <w:tcPr>
            <w:tcW w:w="1942" w:type="dxa"/>
            <w:shd w:val="clear" w:color="auto" w:fill="auto"/>
          </w:tcPr>
          <w:p w14:paraId="07C507F1" w14:textId="77777777" w:rsidR="000C3680" w:rsidRPr="00DC5C03" w:rsidRDefault="000C3680" w:rsidP="000C36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 xml:space="preserve">Формируемые компетенции </w:t>
            </w:r>
          </w:p>
        </w:tc>
      </w:tr>
      <w:tr w:rsidR="000C3680" w:rsidRPr="00DC5C03" w14:paraId="080EF3E6" w14:textId="77777777" w:rsidTr="00E31FD6">
        <w:trPr>
          <w:trHeight w:val="240"/>
        </w:trPr>
        <w:tc>
          <w:tcPr>
            <w:tcW w:w="2660" w:type="dxa"/>
            <w:tcBorders>
              <w:top w:val="single" w:sz="4" w:space="0" w:color="000000"/>
              <w:left w:val="single" w:sz="4" w:space="0" w:color="000000"/>
              <w:bottom w:val="single" w:sz="4" w:space="0" w:color="000000"/>
              <w:right w:val="single" w:sz="4" w:space="0" w:color="000000"/>
            </w:tcBorders>
            <w:vAlign w:val="center"/>
          </w:tcPr>
          <w:p w14:paraId="023D5AC6" w14:textId="77777777" w:rsidR="000C3680" w:rsidRPr="00DC5C03" w:rsidRDefault="000C3680" w:rsidP="000C3680">
            <w:pPr>
              <w:spacing w:after="0" w:line="276" w:lineRule="auto"/>
              <w:jc w:val="center"/>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1</w:t>
            </w:r>
          </w:p>
        </w:tc>
        <w:tc>
          <w:tcPr>
            <w:tcW w:w="9497" w:type="dxa"/>
            <w:tcBorders>
              <w:top w:val="single" w:sz="4" w:space="0" w:color="000000"/>
              <w:left w:val="single" w:sz="4" w:space="0" w:color="000000"/>
              <w:bottom w:val="single" w:sz="4" w:space="0" w:color="000000"/>
              <w:right w:val="single" w:sz="4" w:space="0" w:color="000000"/>
            </w:tcBorders>
            <w:vAlign w:val="center"/>
          </w:tcPr>
          <w:p w14:paraId="06D0075E" w14:textId="77777777" w:rsidR="000C3680" w:rsidRPr="00DC5C03" w:rsidRDefault="000C3680" w:rsidP="000C3680">
            <w:pPr>
              <w:spacing w:after="0" w:line="276" w:lineRule="auto"/>
              <w:jc w:val="center"/>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2</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B765C8" w14:textId="77777777" w:rsidR="000C3680" w:rsidRPr="00DC5C03" w:rsidRDefault="000C3680" w:rsidP="000C3680">
            <w:pPr>
              <w:spacing w:after="0" w:line="276" w:lineRule="auto"/>
              <w:jc w:val="center"/>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3</w:t>
            </w:r>
          </w:p>
        </w:tc>
        <w:tc>
          <w:tcPr>
            <w:tcW w:w="1942" w:type="dxa"/>
            <w:tcBorders>
              <w:top w:val="single" w:sz="4" w:space="0" w:color="000000"/>
              <w:left w:val="single" w:sz="4" w:space="0" w:color="000000"/>
              <w:bottom w:val="single" w:sz="4" w:space="0" w:color="000000"/>
              <w:right w:val="single" w:sz="4" w:space="0" w:color="000000"/>
            </w:tcBorders>
            <w:vAlign w:val="center"/>
          </w:tcPr>
          <w:p w14:paraId="17C8A92D" w14:textId="77777777" w:rsidR="000C3680" w:rsidRPr="00DC5C03" w:rsidRDefault="000C3680" w:rsidP="000C3680">
            <w:pPr>
              <w:spacing w:after="0" w:line="276" w:lineRule="auto"/>
              <w:jc w:val="center"/>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4</w:t>
            </w:r>
          </w:p>
        </w:tc>
      </w:tr>
      <w:tr w:rsidR="000C3680" w:rsidRPr="00DC5C03" w14:paraId="44870121" w14:textId="77777777" w:rsidTr="00E31FD6">
        <w:trPr>
          <w:trHeight w:val="240"/>
        </w:trPr>
        <w:tc>
          <w:tcPr>
            <w:tcW w:w="12157" w:type="dxa"/>
            <w:gridSpan w:val="2"/>
            <w:tcBorders>
              <w:top w:val="single" w:sz="4" w:space="0" w:color="000000"/>
              <w:left w:val="single" w:sz="4" w:space="0" w:color="000000"/>
              <w:bottom w:val="single" w:sz="4" w:space="0" w:color="000000"/>
              <w:right w:val="single" w:sz="4" w:space="0" w:color="000000"/>
            </w:tcBorders>
            <w:vAlign w:val="center"/>
          </w:tcPr>
          <w:p w14:paraId="40AF7C25"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Раздел 1. Человек в обществе</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3A7D1F" w14:textId="77777777" w:rsidR="000C3680" w:rsidRPr="00DC5C03" w:rsidRDefault="000D5A6D"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17/4</w:t>
            </w:r>
          </w:p>
        </w:tc>
        <w:tc>
          <w:tcPr>
            <w:tcW w:w="1942" w:type="dxa"/>
            <w:tcBorders>
              <w:top w:val="single" w:sz="4" w:space="0" w:color="000000"/>
              <w:left w:val="single" w:sz="4" w:space="0" w:color="000000"/>
              <w:bottom w:val="single" w:sz="4" w:space="0" w:color="000000"/>
              <w:right w:val="single" w:sz="4" w:space="0" w:color="000000"/>
            </w:tcBorders>
            <w:vAlign w:val="center"/>
          </w:tcPr>
          <w:p w14:paraId="09DED466" w14:textId="77777777" w:rsidR="000C3680" w:rsidRPr="00DC5C03" w:rsidRDefault="000C3680" w:rsidP="000C3680">
            <w:pPr>
              <w:spacing w:after="0" w:line="276" w:lineRule="auto"/>
              <w:jc w:val="center"/>
              <w:rPr>
                <w:rFonts w:ascii="Times New Roman" w:eastAsia="Times New Roman" w:hAnsi="Times New Roman" w:cs="Times New Roman"/>
                <w:b/>
                <w:i/>
                <w:sz w:val="24"/>
                <w:szCs w:val="24"/>
              </w:rPr>
            </w:pPr>
          </w:p>
        </w:tc>
      </w:tr>
      <w:tr w:rsidR="000C3680" w:rsidRPr="00DC5C03" w14:paraId="1F10BAE3" w14:textId="77777777" w:rsidTr="00E31FD6">
        <w:trPr>
          <w:trHeight w:val="347"/>
        </w:trPr>
        <w:tc>
          <w:tcPr>
            <w:tcW w:w="2660" w:type="dxa"/>
            <w:vMerge w:val="restart"/>
            <w:tcBorders>
              <w:top w:val="single" w:sz="4" w:space="0" w:color="000000"/>
              <w:left w:val="single" w:sz="4" w:space="0" w:color="000000"/>
              <w:right w:val="single" w:sz="4" w:space="0" w:color="000000"/>
            </w:tcBorders>
          </w:tcPr>
          <w:p w14:paraId="0A43320C"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Тема 1.1.</w:t>
            </w:r>
          </w:p>
          <w:p w14:paraId="4EE3AEC8" w14:textId="77777777" w:rsidR="000C3680" w:rsidRPr="00DC5C03" w:rsidRDefault="000C3680" w:rsidP="00E31FD6">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Общество и общественные отношения. Развитие общества</w:t>
            </w:r>
          </w:p>
        </w:tc>
        <w:tc>
          <w:tcPr>
            <w:tcW w:w="9497" w:type="dxa"/>
            <w:tcBorders>
              <w:top w:val="single" w:sz="4" w:space="0" w:color="000000"/>
              <w:left w:val="single" w:sz="4" w:space="0" w:color="000000"/>
              <w:bottom w:val="single" w:sz="4" w:space="0" w:color="000000"/>
              <w:right w:val="single" w:sz="4" w:space="0" w:color="000000"/>
            </w:tcBorders>
            <w:shd w:val="clear" w:color="auto" w:fill="auto"/>
          </w:tcPr>
          <w:p w14:paraId="0FB4FFE2" w14:textId="77777777" w:rsidR="000C3680" w:rsidRPr="00DC5C03" w:rsidRDefault="000C3680" w:rsidP="000C3680">
            <w:pPr>
              <w:spacing w:after="0" w:line="276" w:lineRule="auto"/>
              <w:jc w:val="both"/>
              <w:rPr>
                <w:rFonts w:ascii="Times New Roman" w:eastAsia="Calibri" w:hAnsi="Times New Roman" w:cs="Times New Roman"/>
                <w:sz w:val="24"/>
                <w:szCs w:val="24"/>
              </w:rPr>
            </w:pPr>
            <w:r w:rsidRPr="00DC5C0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C930AF" w14:textId="77777777" w:rsidR="000C3680" w:rsidRPr="00DC5C03" w:rsidRDefault="000D5A6D" w:rsidP="000C3680">
            <w:pPr>
              <w:spacing w:after="0" w:line="276" w:lineRule="auto"/>
              <w:jc w:val="center"/>
              <w:rPr>
                <w:rFonts w:ascii="Times New Roman" w:eastAsia="Times New Roman" w:hAnsi="Times New Roman" w:cs="Times New Roman"/>
                <w:b/>
                <w:bCs/>
                <w:sz w:val="24"/>
                <w:szCs w:val="24"/>
              </w:rPr>
            </w:pPr>
            <w:r w:rsidRPr="00DC5C03">
              <w:rPr>
                <w:rFonts w:ascii="Times New Roman" w:eastAsia="Times New Roman" w:hAnsi="Times New Roman" w:cs="Times New Roman"/>
                <w:b/>
                <w:bCs/>
                <w:sz w:val="24"/>
                <w:szCs w:val="24"/>
              </w:rPr>
              <w:t>7/1</w:t>
            </w:r>
          </w:p>
        </w:tc>
        <w:tc>
          <w:tcPr>
            <w:tcW w:w="1942" w:type="dxa"/>
            <w:vMerge w:val="restart"/>
            <w:tcBorders>
              <w:top w:val="single" w:sz="4" w:space="0" w:color="000000"/>
              <w:left w:val="single" w:sz="4" w:space="0" w:color="000000"/>
              <w:right w:val="single" w:sz="4" w:space="0" w:color="000000"/>
            </w:tcBorders>
            <w:vAlign w:val="center"/>
          </w:tcPr>
          <w:p w14:paraId="1A5D6A2A"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01</w:t>
            </w:r>
          </w:p>
          <w:p w14:paraId="0CBE96C4" w14:textId="77777777" w:rsidR="000C3680"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05</w:t>
            </w:r>
          </w:p>
          <w:p w14:paraId="06AA97F3" w14:textId="77777777" w:rsidR="00384F82" w:rsidRP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i/>
                <w:sz w:val="24"/>
                <w:szCs w:val="24"/>
              </w:rPr>
            </w:pPr>
            <w:r w:rsidRPr="00384F82">
              <w:rPr>
                <w:rFonts w:ascii="Times New Roman" w:eastAsia="Calibri" w:hAnsi="Times New Roman" w:cs="Times New Roman"/>
                <w:i/>
                <w:sz w:val="24"/>
                <w:szCs w:val="24"/>
              </w:rPr>
              <w:t>ПК 1.2</w:t>
            </w:r>
          </w:p>
          <w:p w14:paraId="59940856" w14:textId="77777777" w:rsidR="00384F82" w:rsidRPr="00DC5C03" w:rsidRDefault="009D1B23" w:rsidP="00384F82">
            <w:pPr>
              <w:spacing w:after="0" w:line="276" w:lineRule="auto"/>
              <w:jc w:val="center"/>
              <w:rPr>
                <w:rFonts w:ascii="Times New Roman" w:eastAsia="Times New Roman" w:hAnsi="Times New Roman" w:cs="Times New Roman"/>
                <w:i/>
                <w:sz w:val="24"/>
                <w:szCs w:val="24"/>
              </w:rPr>
            </w:pPr>
            <w:r>
              <w:rPr>
                <w:rFonts w:ascii="Times New Roman" w:eastAsia="Calibri" w:hAnsi="Times New Roman" w:cs="Times New Roman"/>
                <w:i/>
                <w:sz w:val="24"/>
                <w:szCs w:val="24"/>
              </w:rPr>
              <w:t>ПК 3.1</w:t>
            </w:r>
          </w:p>
        </w:tc>
      </w:tr>
      <w:tr w:rsidR="000C3680" w:rsidRPr="00DC5C03" w14:paraId="115A0E23" w14:textId="77777777" w:rsidTr="00E31FD6">
        <w:trPr>
          <w:trHeight w:val="389"/>
        </w:trPr>
        <w:tc>
          <w:tcPr>
            <w:tcW w:w="2660" w:type="dxa"/>
            <w:vMerge/>
            <w:tcBorders>
              <w:left w:val="single" w:sz="4" w:space="0" w:color="000000"/>
              <w:right w:val="single" w:sz="4" w:space="0" w:color="000000"/>
            </w:tcBorders>
          </w:tcPr>
          <w:p w14:paraId="5FDE62AA" w14:textId="77777777" w:rsidR="000C3680" w:rsidRPr="00DC5C03" w:rsidRDefault="000C3680" w:rsidP="000C3680">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717C098B" w14:textId="77777777" w:rsidR="000C3680" w:rsidRPr="00DC5C03" w:rsidRDefault="000C3680" w:rsidP="000C3680">
            <w:pPr>
              <w:autoSpaceDE w:val="0"/>
              <w:autoSpaceDN w:val="0"/>
              <w:adjustRightInd w:val="0"/>
              <w:spacing w:after="0" w:line="276" w:lineRule="auto"/>
              <w:jc w:val="both"/>
              <w:rPr>
                <w:rFonts w:ascii="Times New Roman" w:eastAsia="Calibri" w:hAnsi="Times New Roman" w:cs="Times New Roman"/>
                <w:b/>
                <w:bCs/>
                <w:i/>
                <w:iCs/>
                <w:sz w:val="24"/>
                <w:szCs w:val="24"/>
              </w:rPr>
            </w:pPr>
            <w:r w:rsidRPr="00DC5C03">
              <w:rPr>
                <w:rFonts w:ascii="Times New Roman" w:eastAsia="Calibri" w:hAnsi="Times New Roman" w:cs="Times New Roman"/>
                <w:b/>
                <w:bCs/>
                <w:i/>
                <w:iCs/>
                <w:sz w:val="24"/>
                <w:szCs w:val="24"/>
              </w:rPr>
              <w:t>Теоретическое обучение</w:t>
            </w:r>
          </w:p>
          <w:p w14:paraId="3E870804" w14:textId="77777777" w:rsidR="000C3680" w:rsidRPr="00DC5C03" w:rsidRDefault="000C3680" w:rsidP="00E31FD6">
            <w:pPr>
              <w:autoSpaceDE w:val="0"/>
              <w:autoSpaceDN w:val="0"/>
              <w:adjustRightInd w:val="0"/>
              <w:spacing w:after="0" w:line="276" w:lineRule="auto"/>
              <w:jc w:val="both"/>
              <w:rPr>
                <w:rFonts w:ascii="Times New Roman" w:eastAsia="Calibri" w:hAnsi="Times New Roman" w:cs="Times New Roman"/>
                <w:sz w:val="24"/>
                <w:szCs w:val="24"/>
              </w:rPr>
            </w:pPr>
            <w:r w:rsidRPr="00DC5C03">
              <w:rPr>
                <w:rFonts w:ascii="Times New Roman" w:eastAsia="Calibri" w:hAnsi="Times New Roman" w:cs="Times New Roman"/>
                <w:sz w:val="24"/>
                <w:szCs w:val="24"/>
              </w:rPr>
              <w:t>Общество как система. Общественные отношения. Связи между подсистемами и элементами общества. Общественные потребности и социальные институты. Признаки и функции социальных институтов.</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4B584B" w14:textId="77777777" w:rsidR="000C3680" w:rsidRPr="00DC5C03" w:rsidRDefault="00E31FD6" w:rsidP="000C3680">
            <w:pPr>
              <w:spacing w:after="0" w:line="276" w:lineRule="auto"/>
              <w:jc w:val="center"/>
              <w:rPr>
                <w:rFonts w:ascii="Times New Roman" w:eastAsia="Times New Roman" w:hAnsi="Times New Roman" w:cs="Times New Roman"/>
                <w:bCs/>
                <w:sz w:val="24"/>
                <w:szCs w:val="24"/>
              </w:rPr>
            </w:pPr>
            <w:r w:rsidRPr="00DC5C03">
              <w:rPr>
                <w:rFonts w:ascii="Times New Roman" w:eastAsia="Times New Roman" w:hAnsi="Times New Roman" w:cs="Times New Roman"/>
                <w:bCs/>
                <w:sz w:val="24"/>
                <w:szCs w:val="24"/>
              </w:rPr>
              <w:t>2</w:t>
            </w:r>
          </w:p>
        </w:tc>
        <w:tc>
          <w:tcPr>
            <w:tcW w:w="1942" w:type="dxa"/>
            <w:vMerge/>
            <w:tcBorders>
              <w:left w:val="single" w:sz="4" w:space="0" w:color="000000"/>
              <w:right w:val="single" w:sz="4" w:space="0" w:color="000000"/>
            </w:tcBorders>
            <w:vAlign w:val="center"/>
          </w:tcPr>
          <w:p w14:paraId="2E872318"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E31FD6" w:rsidRPr="00DC5C03" w14:paraId="3057CAA3" w14:textId="77777777" w:rsidTr="00E31FD6">
        <w:trPr>
          <w:trHeight w:val="389"/>
        </w:trPr>
        <w:tc>
          <w:tcPr>
            <w:tcW w:w="2660" w:type="dxa"/>
            <w:vMerge/>
            <w:tcBorders>
              <w:left w:val="single" w:sz="4" w:space="0" w:color="000000"/>
              <w:right w:val="single" w:sz="4" w:space="0" w:color="000000"/>
            </w:tcBorders>
          </w:tcPr>
          <w:p w14:paraId="46DD13F4" w14:textId="77777777" w:rsidR="00E31FD6" w:rsidRPr="00DC5C03" w:rsidRDefault="00E31FD6" w:rsidP="000C3680">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2A535D2C" w14:textId="77777777" w:rsidR="00E31FD6" w:rsidRPr="00DC5C03" w:rsidRDefault="00E31FD6" w:rsidP="000C3680">
            <w:pPr>
              <w:autoSpaceDE w:val="0"/>
              <w:autoSpaceDN w:val="0"/>
              <w:adjustRightInd w:val="0"/>
              <w:spacing w:after="0" w:line="276" w:lineRule="auto"/>
              <w:jc w:val="both"/>
              <w:rPr>
                <w:rFonts w:ascii="Times New Roman" w:eastAsia="Calibri" w:hAnsi="Times New Roman" w:cs="Times New Roman"/>
                <w:b/>
                <w:bCs/>
                <w:i/>
                <w:iCs/>
                <w:sz w:val="24"/>
                <w:szCs w:val="24"/>
              </w:rPr>
            </w:pPr>
            <w:r w:rsidRPr="00DC5C03">
              <w:rPr>
                <w:rFonts w:ascii="Times New Roman" w:eastAsia="Calibri" w:hAnsi="Times New Roman" w:cs="Times New Roman"/>
                <w:sz w:val="24"/>
                <w:szCs w:val="24"/>
              </w:rPr>
              <w:t>Типы обществ. Постиндустриальное (информационное) общество и его особенности. Роль массовой коммуникации в современном обществе</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2A192E" w14:textId="77777777" w:rsidR="00E31FD6" w:rsidRPr="00DC5C03" w:rsidRDefault="00E31FD6" w:rsidP="000C3680">
            <w:pPr>
              <w:spacing w:after="0" w:line="276" w:lineRule="auto"/>
              <w:jc w:val="center"/>
              <w:rPr>
                <w:rFonts w:ascii="Times New Roman" w:eastAsia="Times New Roman" w:hAnsi="Times New Roman" w:cs="Times New Roman"/>
                <w:bCs/>
                <w:sz w:val="24"/>
                <w:szCs w:val="24"/>
              </w:rPr>
            </w:pPr>
            <w:r w:rsidRPr="00DC5C03">
              <w:rPr>
                <w:rFonts w:ascii="Times New Roman" w:eastAsia="Times New Roman" w:hAnsi="Times New Roman" w:cs="Times New Roman"/>
                <w:bCs/>
                <w:sz w:val="24"/>
                <w:szCs w:val="24"/>
              </w:rPr>
              <w:t>2</w:t>
            </w:r>
          </w:p>
        </w:tc>
        <w:tc>
          <w:tcPr>
            <w:tcW w:w="1942" w:type="dxa"/>
            <w:vMerge/>
            <w:tcBorders>
              <w:left w:val="single" w:sz="4" w:space="0" w:color="000000"/>
              <w:right w:val="single" w:sz="4" w:space="0" w:color="000000"/>
            </w:tcBorders>
            <w:vAlign w:val="center"/>
          </w:tcPr>
          <w:p w14:paraId="7914DC63" w14:textId="77777777" w:rsidR="00E31FD6" w:rsidRPr="00DC5C03" w:rsidRDefault="00E31FD6" w:rsidP="000C3680">
            <w:pPr>
              <w:spacing w:after="0" w:line="276" w:lineRule="auto"/>
              <w:rPr>
                <w:rFonts w:ascii="Times New Roman" w:eastAsia="Times New Roman" w:hAnsi="Times New Roman" w:cs="Times New Roman"/>
                <w:i/>
                <w:sz w:val="24"/>
                <w:szCs w:val="24"/>
              </w:rPr>
            </w:pPr>
          </w:p>
        </w:tc>
      </w:tr>
      <w:tr w:rsidR="00E31FD6" w:rsidRPr="00DC5C03" w14:paraId="18EE29CB" w14:textId="77777777" w:rsidTr="00E31FD6">
        <w:trPr>
          <w:trHeight w:val="389"/>
        </w:trPr>
        <w:tc>
          <w:tcPr>
            <w:tcW w:w="2660" w:type="dxa"/>
            <w:vMerge/>
            <w:tcBorders>
              <w:left w:val="single" w:sz="4" w:space="0" w:color="000000"/>
              <w:right w:val="single" w:sz="4" w:space="0" w:color="000000"/>
            </w:tcBorders>
          </w:tcPr>
          <w:p w14:paraId="33058EAE" w14:textId="77777777" w:rsidR="00E31FD6" w:rsidRPr="00DC5C03" w:rsidRDefault="00E31FD6" w:rsidP="000C3680">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773F7D47" w14:textId="77777777" w:rsidR="00E31FD6" w:rsidRPr="00DC5C03" w:rsidRDefault="00E31FD6" w:rsidP="00E31FD6">
            <w:pPr>
              <w:autoSpaceDE w:val="0"/>
              <w:autoSpaceDN w:val="0"/>
              <w:adjustRightInd w:val="0"/>
              <w:spacing w:after="0" w:line="276" w:lineRule="auto"/>
              <w:jc w:val="both"/>
              <w:rPr>
                <w:rFonts w:ascii="Times New Roman" w:eastAsia="Calibri" w:hAnsi="Times New Roman" w:cs="Times New Roman"/>
                <w:sz w:val="24"/>
                <w:szCs w:val="24"/>
              </w:rPr>
            </w:pPr>
            <w:r w:rsidRPr="00DC5C03">
              <w:rPr>
                <w:rFonts w:ascii="Times New Roman" w:eastAsia="Calibri" w:hAnsi="Times New Roman" w:cs="Times New Roman"/>
                <w:sz w:val="24"/>
                <w:szCs w:val="24"/>
              </w:rPr>
              <w:t>Многообразие путей и форм общественного развития. Эволюция, социальная революция. Реформа. Российское общество и человек перед лицом угроз и вызовов XXI в.</w:t>
            </w:r>
          </w:p>
          <w:p w14:paraId="59B6055A" w14:textId="77777777" w:rsidR="00E31FD6" w:rsidRPr="00DC5C03" w:rsidRDefault="00E31FD6" w:rsidP="00E31FD6">
            <w:pPr>
              <w:spacing w:after="0" w:line="276" w:lineRule="auto"/>
              <w:jc w:val="both"/>
              <w:rPr>
                <w:rFonts w:ascii="Times New Roman" w:eastAsia="Calibri" w:hAnsi="Times New Roman" w:cs="Times New Roman"/>
                <w:b/>
                <w:bCs/>
                <w:i/>
                <w:iCs/>
                <w:sz w:val="24"/>
                <w:szCs w:val="24"/>
              </w:rPr>
            </w:pPr>
            <w:r w:rsidRPr="00DC5C03">
              <w:rPr>
                <w:rFonts w:ascii="Times New Roman" w:eastAsia="Calibri" w:hAnsi="Times New Roman" w:cs="Times New Roman"/>
                <w:sz w:val="24"/>
                <w:szCs w:val="24"/>
              </w:rPr>
              <w:t>Общественный прогресс, его критерии. Противоречивый характер прогресса. Глобализация и ее противоречивые последствия</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F83193" w14:textId="77777777" w:rsidR="00E31FD6" w:rsidRPr="00DC5C03" w:rsidRDefault="00E31FD6" w:rsidP="000C3680">
            <w:pPr>
              <w:spacing w:after="0" w:line="276" w:lineRule="auto"/>
              <w:jc w:val="center"/>
              <w:rPr>
                <w:rFonts w:ascii="Times New Roman" w:eastAsia="Times New Roman" w:hAnsi="Times New Roman" w:cs="Times New Roman"/>
                <w:bCs/>
                <w:sz w:val="24"/>
                <w:szCs w:val="24"/>
              </w:rPr>
            </w:pPr>
            <w:r w:rsidRPr="00DC5C03">
              <w:rPr>
                <w:rFonts w:ascii="Times New Roman" w:eastAsia="Times New Roman" w:hAnsi="Times New Roman" w:cs="Times New Roman"/>
                <w:bCs/>
                <w:sz w:val="24"/>
                <w:szCs w:val="24"/>
              </w:rPr>
              <w:t>2</w:t>
            </w:r>
          </w:p>
        </w:tc>
        <w:tc>
          <w:tcPr>
            <w:tcW w:w="1942" w:type="dxa"/>
            <w:vMerge/>
            <w:tcBorders>
              <w:left w:val="single" w:sz="4" w:space="0" w:color="000000"/>
              <w:right w:val="single" w:sz="4" w:space="0" w:color="000000"/>
            </w:tcBorders>
            <w:vAlign w:val="center"/>
          </w:tcPr>
          <w:p w14:paraId="6A92B31C" w14:textId="77777777" w:rsidR="00E31FD6" w:rsidRPr="00DC5C03" w:rsidRDefault="00E31FD6" w:rsidP="000C3680">
            <w:pPr>
              <w:spacing w:after="0" w:line="276" w:lineRule="auto"/>
              <w:rPr>
                <w:rFonts w:ascii="Times New Roman" w:eastAsia="Times New Roman" w:hAnsi="Times New Roman" w:cs="Times New Roman"/>
                <w:i/>
                <w:sz w:val="24"/>
                <w:szCs w:val="24"/>
              </w:rPr>
            </w:pPr>
          </w:p>
        </w:tc>
      </w:tr>
      <w:tr w:rsidR="000C3680" w:rsidRPr="00DC5C03" w14:paraId="70333656" w14:textId="77777777" w:rsidTr="00E31FD6">
        <w:trPr>
          <w:trHeight w:val="389"/>
        </w:trPr>
        <w:tc>
          <w:tcPr>
            <w:tcW w:w="2660" w:type="dxa"/>
            <w:vMerge/>
            <w:tcBorders>
              <w:left w:val="single" w:sz="4" w:space="0" w:color="000000"/>
              <w:right w:val="single" w:sz="4" w:space="0" w:color="000000"/>
            </w:tcBorders>
          </w:tcPr>
          <w:p w14:paraId="03C60473" w14:textId="77777777" w:rsidR="000C3680" w:rsidRPr="00DC5C03" w:rsidRDefault="000C3680" w:rsidP="000C3680">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5EA56FFD" w14:textId="77777777" w:rsidR="000C3680" w:rsidRPr="00DC5C03" w:rsidRDefault="000C3680" w:rsidP="000C3680">
            <w:pPr>
              <w:spacing w:after="0" w:line="276" w:lineRule="auto"/>
              <w:jc w:val="both"/>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В том числе практических занятий</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C6304E" w14:textId="77777777" w:rsidR="000C3680" w:rsidRPr="00DC5C03" w:rsidRDefault="00E31FD6" w:rsidP="000C3680">
            <w:pPr>
              <w:spacing w:after="0" w:line="276" w:lineRule="auto"/>
              <w:jc w:val="center"/>
              <w:rPr>
                <w:rFonts w:ascii="Times New Roman" w:eastAsia="Times New Roman" w:hAnsi="Times New Roman" w:cs="Times New Roman"/>
                <w:b/>
                <w:bCs/>
                <w:sz w:val="24"/>
                <w:szCs w:val="24"/>
              </w:rPr>
            </w:pPr>
            <w:r w:rsidRPr="00DC5C03">
              <w:rPr>
                <w:rFonts w:ascii="Times New Roman" w:eastAsia="Times New Roman" w:hAnsi="Times New Roman" w:cs="Times New Roman"/>
                <w:b/>
                <w:bCs/>
                <w:sz w:val="24"/>
                <w:szCs w:val="24"/>
              </w:rPr>
              <w:t>1</w:t>
            </w:r>
          </w:p>
        </w:tc>
        <w:tc>
          <w:tcPr>
            <w:tcW w:w="1942" w:type="dxa"/>
            <w:vMerge/>
            <w:tcBorders>
              <w:left w:val="single" w:sz="4" w:space="0" w:color="000000"/>
              <w:right w:val="single" w:sz="4" w:space="0" w:color="000000"/>
            </w:tcBorders>
            <w:vAlign w:val="center"/>
          </w:tcPr>
          <w:p w14:paraId="4D37C952"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0C3680" w:rsidRPr="00DC5C03" w14:paraId="6BB43917" w14:textId="77777777" w:rsidTr="00E31FD6">
        <w:trPr>
          <w:trHeight w:val="132"/>
        </w:trPr>
        <w:tc>
          <w:tcPr>
            <w:tcW w:w="2660" w:type="dxa"/>
            <w:vMerge/>
            <w:tcBorders>
              <w:left w:val="single" w:sz="4" w:space="0" w:color="000000"/>
              <w:right w:val="single" w:sz="4" w:space="0" w:color="000000"/>
            </w:tcBorders>
          </w:tcPr>
          <w:p w14:paraId="77B8827E" w14:textId="77777777" w:rsidR="000C3680" w:rsidRPr="00DC5C03" w:rsidRDefault="000C3680" w:rsidP="000C3680">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right w:val="single" w:sz="4" w:space="0" w:color="000000"/>
            </w:tcBorders>
          </w:tcPr>
          <w:p w14:paraId="7C730259" w14:textId="77777777" w:rsidR="000C3680" w:rsidRPr="00DC5C03" w:rsidRDefault="000C3680" w:rsidP="000C3680">
            <w:pPr>
              <w:spacing w:after="0" w:line="276" w:lineRule="auto"/>
              <w:jc w:val="both"/>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Профессионально ориентированное содержание</w:t>
            </w:r>
          </w:p>
          <w:p w14:paraId="632E03CB" w14:textId="77777777" w:rsidR="000C3680" w:rsidRPr="00DC5C03" w:rsidRDefault="000C3680" w:rsidP="00E31FD6">
            <w:pPr>
              <w:spacing w:after="0" w:line="276" w:lineRule="auto"/>
              <w:jc w:val="both"/>
              <w:rPr>
                <w:rFonts w:ascii="Times New Roman" w:eastAsia="Times New Roman" w:hAnsi="Times New Roman" w:cs="Times New Roman"/>
                <w:b/>
                <w:i/>
                <w:sz w:val="24"/>
                <w:szCs w:val="24"/>
              </w:rPr>
            </w:pPr>
            <w:r w:rsidRPr="00DC5C03">
              <w:rPr>
                <w:rFonts w:ascii="Times New Roman" w:eastAsia="Times New Roman" w:hAnsi="Times New Roman" w:cs="Times New Roman"/>
                <w:sz w:val="24"/>
                <w:szCs w:val="24"/>
              </w:rPr>
              <w:t>Социальные и гуманитарные аспекты глобальных проблем. Воздействие глобальных проблем на профессиональную деятельность</w:t>
            </w:r>
            <w:r w:rsidR="00E31FD6" w:rsidRPr="00DC5C03">
              <w:rPr>
                <w:rFonts w:ascii="Times New Roman" w:eastAsia="Times New Roman" w:hAnsi="Times New Roman" w:cs="Times New Roman"/>
                <w:sz w:val="24"/>
                <w:szCs w:val="24"/>
              </w:rPr>
              <w:t xml:space="preserve"> воспитателя</w:t>
            </w:r>
            <w:r w:rsidRPr="00DC5C03">
              <w:rPr>
                <w:rFonts w:ascii="Times New Roman" w:eastAsia="Times New Roman" w:hAnsi="Times New Roman" w:cs="Times New Roman"/>
                <w:sz w:val="24"/>
                <w:szCs w:val="24"/>
              </w:rPr>
              <w:t xml:space="preserve">. Направления цифровизации в профессиональной деятельности </w:t>
            </w:r>
            <w:r w:rsidR="00E31FD6" w:rsidRPr="00DC5C03">
              <w:rPr>
                <w:rFonts w:ascii="Times New Roman" w:eastAsia="Times New Roman" w:hAnsi="Times New Roman" w:cs="Times New Roman"/>
                <w:sz w:val="24"/>
                <w:szCs w:val="24"/>
              </w:rPr>
              <w:t>воспитателя.</w:t>
            </w:r>
          </w:p>
        </w:tc>
        <w:tc>
          <w:tcPr>
            <w:tcW w:w="1276" w:type="dxa"/>
            <w:tcBorders>
              <w:top w:val="single" w:sz="4" w:space="0" w:color="000000"/>
              <w:left w:val="single" w:sz="4" w:space="0" w:color="000000"/>
              <w:right w:val="single" w:sz="4" w:space="0" w:color="000000"/>
            </w:tcBorders>
            <w:shd w:val="clear" w:color="auto" w:fill="auto"/>
          </w:tcPr>
          <w:p w14:paraId="77547F80" w14:textId="77777777" w:rsidR="000C3680" w:rsidRPr="00DC5C03" w:rsidRDefault="000C3680" w:rsidP="000C3680">
            <w:pPr>
              <w:spacing w:after="0" w:line="276" w:lineRule="auto"/>
              <w:jc w:val="center"/>
              <w:rPr>
                <w:rFonts w:ascii="Times New Roman" w:eastAsia="Times New Roman" w:hAnsi="Times New Roman" w:cs="Times New Roman"/>
                <w:sz w:val="24"/>
                <w:szCs w:val="24"/>
              </w:rPr>
            </w:pPr>
          </w:p>
          <w:p w14:paraId="7FAC3BE5" w14:textId="77777777" w:rsidR="000C3680" w:rsidRPr="00DC5C03" w:rsidRDefault="000C3680"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1</w:t>
            </w:r>
          </w:p>
        </w:tc>
        <w:tc>
          <w:tcPr>
            <w:tcW w:w="1942" w:type="dxa"/>
            <w:vMerge/>
            <w:tcBorders>
              <w:left w:val="single" w:sz="4" w:space="0" w:color="000000"/>
              <w:right w:val="single" w:sz="4" w:space="0" w:color="000000"/>
            </w:tcBorders>
            <w:vAlign w:val="center"/>
          </w:tcPr>
          <w:p w14:paraId="0D82BDB3"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0C3680" w:rsidRPr="00DC5C03" w14:paraId="0834614E" w14:textId="77777777" w:rsidTr="00E31FD6">
        <w:trPr>
          <w:trHeight w:val="407"/>
        </w:trPr>
        <w:tc>
          <w:tcPr>
            <w:tcW w:w="2660" w:type="dxa"/>
            <w:vMerge w:val="restart"/>
            <w:tcBorders>
              <w:top w:val="single" w:sz="4" w:space="0" w:color="000000"/>
              <w:left w:val="single" w:sz="4" w:space="0" w:color="000000"/>
              <w:right w:val="single" w:sz="4" w:space="0" w:color="000000"/>
            </w:tcBorders>
          </w:tcPr>
          <w:p w14:paraId="7BFF28FA"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 xml:space="preserve">Тема 1.2. </w:t>
            </w:r>
          </w:p>
          <w:p w14:paraId="06D40851"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 xml:space="preserve">Биосоциальная природа человека и его деятельность </w:t>
            </w:r>
          </w:p>
        </w:tc>
        <w:tc>
          <w:tcPr>
            <w:tcW w:w="9497" w:type="dxa"/>
            <w:tcBorders>
              <w:top w:val="single" w:sz="4" w:space="0" w:color="000000"/>
              <w:left w:val="single" w:sz="4" w:space="0" w:color="000000"/>
              <w:bottom w:val="single" w:sz="4" w:space="0" w:color="000000"/>
              <w:right w:val="single" w:sz="4" w:space="0" w:color="000000"/>
            </w:tcBorders>
          </w:tcPr>
          <w:p w14:paraId="0F4FCAE5"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2760E7" w14:textId="77777777" w:rsidR="000C3680" w:rsidRPr="00DC5C03" w:rsidRDefault="000C3680"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6</w:t>
            </w:r>
            <w:r w:rsidR="000D5A6D" w:rsidRPr="00DC5C03">
              <w:rPr>
                <w:rFonts w:ascii="Times New Roman" w:eastAsia="Times New Roman" w:hAnsi="Times New Roman" w:cs="Times New Roman"/>
                <w:b/>
                <w:sz w:val="24"/>
                <w:szCs w:val="24"/>
              </w:rPr>
              <w:t>/1</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18BD29C1"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02</w:t>
            </w:r>
          </w:p>
          <w:p w14:paraId="2BF78E8F"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04</w:t>
            </w:r>
          </w:p>
          <w:p w14:paraId="5324CC54" w14:textId="77777777" w:rsidR="000C3680"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05</w:t>
            </w:r>
          </w:p>
          <w:p w14:paraId="45BF9E30" w14:textId="77777777" w:rsidR="00384F82" w:rsidRP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i/>
                <w:sz w:val="24"/>
                <w:szCs w:val="24"/>
              </w:rPr>
            </w:pPr>
            <w:r w:rsidRPr="00384F82">
              <w:rPr>
                <w:rFonts w:ascii="Times New Roman" w:eastAsia="Calibri" w:hAnsi="Times New Roman" w:cs="Times New Roman"/>
                <w:i/>
                <w:sz w:val="24"/>
                <w:szCs w:val="24"/>
              </w:rPr>
              <w:t>ПК 1.2</w:t>
            </w:r>
          </w:p>
          <w:p w14:paraId="632471F3" w14:textId="77777777" w:rsidR="00384F82" w:rsidRPr="00DC5C03" w:rsidRDefault="009D1B23" w:rsidP="00384F82">
            <w:pPr>
              <w:spacing w:after="0" w:line="276" w:lineRule="auto"/>
              <w:jc w:val="center"/>
              <w:rPr>
                <w:rFonts w:ascii="Times New Roman" w:eastAsia="Times New Roman" w:hAnsi="Times New Roman" w:cs="Times New Roman"/>
                <w:i/>
                <w:strike/>
                <w:sz w:val="24"/>
                <w:szCs w:val="24"/>
              </w:rPr>
            </w:pPr>
            <w:r>
              <w:rPr>
                <w:rFonts w:ascii="Times New Roman" w:eastAsia="Calibri" w:hAnsi="Times New Roman" w:cs="Times New Roman"/>
                <w:i/>
                <w:sz w:val="24"/>
                <w:szCs w:val="24"/>
              </w:rPr>
              <w:t>ПК 3.1</w:t>
            </w:r>
          </w:p>
        </w:tc>
      </w:tr>
      <w:tr w:rsidR="000C3680" w:rsidRPr="00DC5C03" w14:paraId="60EF75B0" w14:textId="77777777" w:rsidTr="00E31FD6">
        <w:trPr>
          <w:trHeight w:val="557"/>
        </w:trPr>
        <w:tc>
          <w:tcPr>
            <w:tcW w:w="2660" w:type="dxa"/>
            <w:vMerge/>
            <w:tcBorders>
              <w:top w:val="single" w:sz="4" w:space="0" w:color="000000"/>
              <w:left w:val="single" w:sz="4" w:space="0" w:color="000000"/>
              <w:right w:val="single" w:sz="4" w:space="0" w:color="000000"/>
            </w:tcBorders>
          </w:tcPr>
          <w:p w14:paraId="5C85A1A2" w14:textId="77777777" w:rsidR="000C3680" w:rsidRPr="00DC5C03" w:rsidRDefault="000C3680"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0D96BBD1" w14:textId="77777777" w:rsidR="000C3680" w:rsidRPr="00DC5C03" w:rsidRDefault="000C3680" w:rsidP="000C3680">
            <w:pPr>
              <w:autoSpaceDE w:val="0"/>
              <w:autoSpaceDN w:val="0"/>
              <w:adjustRightInd w:val="0"/>
              <w:spacing w:after="0" w:line="276" w:lineRule="auto"/>
              <w:jc w:val="both"/>
              <w:rPr>
                <w:rFonts w:ascii="Times New Roman" w:eastAsia="Calibri" w:hAnsi="Times New Roman" w:cs="Times New Roman"/>
                <w:b/>
                <w:bCs/>
                <w:i/>
                <w:iCs/>
                <w:sz w:val="24"/>
                <w:szCs w:val="24"/>
              </w:rPr>
            </w:pPr>
            <w:r w:rsidRPr="00DC5C03">
              <w:rPr>
                <w:rFonts w:ascii="Times New Roman" w:eastAsia="Calibri" w:hAnsi="Times New Roman" w:cs="Times New Roman"/>
                <w:b/>
                <w:bCs/>
                <w:i/>
                <w:iCs/>
                <w:sz w:val="24"/>
                <w:szCs w:val="24"/>
              </w:rPr>
              <w:t>Теоретическое обучение</w:t>
            </w:r>
          </w:p>
          <w:p w14:paraId="6AAFECFB" w14:textId="77777777" w:rsidR="000C3680" w:rsidRPr="00DC5C03" w:rsidRDefault="000C3680" w:rsidP="00E31FD6">
            <w:pPr>
              <w:autoSpaceDE w:val="0"/>
              <w:autoSpaceDN w:val="0"/>
              <w:adjustRightInd w:val="0"/>
              <w:spacing w:after="0" w:line="276" w:lineRule="auto"/>
              <w:jc w:val="both"/>
              <w:rPr>
                <w:rFonts w:ascii="Times New Roman" w:eastAsia="Times New Roman" w:hAnsi="Times New Roman" w:cs="Times New Roman"/>
                <w:sz w:val="24"/>
                <w:szCs w:val="24"/>
              </w:rPr>
            </w:pPr>
            <w:r w:rsidRPr="00DC5C03">
              <w:rPr>
                <w:rFonts w:ascii="Times New Roman" w:eastAsia="Calibri" w:hAnsi="Times New Roman" w:cs="Times New Roman"/>
                <w:sz w:val="24"/>
                <w:szCs w:val="24"/>
              </w:rPr>
              <w:t xml:space="preserve">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Социализация личности и ее этапы. Агенты (институты) </w:t>
            </w:r>
            <w:r w:rsidRPr="00DC5C03">
              <w:rPr>
                <w:rFonts w:ascii="Times New Roman" w:eastAsia="Calibri" w:hAnsi="Times New Roman" w:cs="Times New Roman"/>
                <w:sz w:val="24"/>
                <w:szCs w:val="24"/>
              </w:rPr>
              <w:lastRenderedPageBreak/>
              <w:t>социализации. Общественное и индивидуальное сознание. Самосознание и социальное поведение.</w:t>
            </w:r>
          </w:p>
        </w:tc>
        <w:tc>
          <w:tcPr>
            <w:tcW w:w="1276" w:type="dxa"/>
            <w:tcBorders>
              <w:top w:val="single" w:sz="4" w:space="0" w:color="000000"/>
              <w:left w:val="single" w:sz="4" w:space="0" w:color="000000"/>
              <w:right w:val="single" w:sz="4" w:space="0" w:color="000000"/>
            </w:tcBorders>
            <w:shd w:val="clear" w:color="auto" w:fill="auto"/>
            <w:vAlign w:val="center"/>
          </w:tcPr>
          <w:p w14:paraId="7A2351E4" w14:textId="77777777" w:rsidR="000C3680" w:rsidRPr="00DC5C03" w:rsidRDefault="00E31FD6" w:rsidP="000C3680">
            <w:pPr>
              <w:spacing w:after="0" w:line="276" w:lineRule="auto"/>
              <w:jc w:val="center"/>
              <w:rPr>
                <w:rFonts w:ascii="Times New Roman" w:eastAsia="Times New Roman" w:hAnsi="Times New Roman" w:cs="Times New Roman"/>
                <w:bCs/>
                <w:sz w:val="24"/>
                <w:szCs w:val="24"/>
              </w:rPr>
            </w:pPr>
            <w:r w:rsidRPr="00DC5C03">
              <w:rPr>
                <w:rFonts w:ascii="Times New Roman" w:eastAsia="Times New Roman" w:hAnsi="Times New Roman" w:cs="Times New Roman"/>
                <w:bCs/>
                <w:sz w:val="24"/>
                <w:szCs w:val="24"/>
              </w:rPr>
              <w:lastRenderedPageBreak/>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38098992"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E31FD6" w:rsidRPr="00DC5C03" w14:paraId="12990908" w14:textId="77777777" w:rsidTr="00E31FD6">
        <w:trPr>
          <w:trHeight w:val="611"/>
        </w:trPr>
        <w:tc>
          <w:tcPr>
            <w:tcW w:w="2660" w:type="dxa"/>
            <w:vMerge/>
            <w:tcBorders>
              <w:top w:val="single" w:sz="4" w:space="0" w:color="000000"/>
              <w:left w:val="single" w:sz="4" w:space="0" w:color="000000"/>
              <w:right w:val="single" w:sz="4" w:space="0" w:color="000000"/>
            </w:tcBorders>
          </w:tcPr>
          <w:p w14:paraId="5D82BDFF" w14:textId="77777777" w:rsidR="00E31FD6" w:rsidRPr="00DC5C03" w:rsidRDefault="00E31FD6"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7BBFD067" w14:textId="77777777" w:rsidR="00E31FD6" w:rsidRPr="00DC5C03" w:rsidRDefault="00E31FD6" w:rsidP="000C3680">
            <w:pPr>
              <w:autoSpaceDE w:val="0"/>
              <w:autoSpaceDN w:val="0"/>
              <w:adjustRightInd w:val="0"/>
              <w:spacing w:after="0" w:line="276" w:lineRule="auto"/>
              <w:jc w:val="both"/>
              <w:rPr>
                <w:rFonts w:ascii="Times New Roman" w:eastAsia="Calibri" w:hAnsi="Times New Roman" w:cs="Times New Roman"/>
                <w:b/>
                <w:bCs/>
                <w:i/>
                <w:iCs/>
                <w:sz w:val="24"/>
                <w:szCs w:val="24"/>
              </w:rPr>
            </w:pPr>
            <w:r w:rsidRPr="00DC5C03">
              <w:rPr>
                <w:rFonts w:ascii="Times New Roman" w:eastAsia="Calibri" w:hAnsi="Times New Roman" w:cs="Times New Roman"/>
                <w:sz w:val="24"/>
                <w:szCs w:val="24"/>
              </w:rPr>
              <w:t>Деятельность и ее структура. Мотивация деятельности. Потребности и интересы. Многообразие видов деятельности. Свобода и необходимость в деятельности человека.</w:t>
            </w:r>
          </w:p>
        </w:tc>
        <w:tc>
          <w:tcPr>
            <w:tcW w:w="1276" w:type="dxa"/>
            <w:tcBorders>
              <w:top w:val="single" w:sz="4" w:space="0" w:color="000000"/>
              <w:left w:val="single" w:sz="4" w:space="0" w:color="000000"/>
              <w:right w:val="single" w:sz="4" w:space="0" w:color="000000"/>
            </w:tcBorders>
            <w:shd w:val="clear" w:color="auto" w:fill="auto"/>
            <w:vAlign w:val="center"/>
          </w:tcPr>
          <w:p w14:paraId="08AAE76C" w14:textId="77777777" w:rsidR="00E31FD6" w:rsidRPr="00DC5C03" w:rsidRDefault="00E31FD6" w:rsidP="000C3680">
            <w:pPr>
              <w:spacing w:after="0" w:line="276" w:lineRule="auto"/>
              <w:jc w:val="center"/>
              <w:rPr>
                <w:rFonts w:ascii="Times New Roman" w:eastAsia="Times New Roman" w:hAnsi="Times New Roman" w:cs="Times New Roman"/>
                <w:bCs/>
                <w:sz w:val="24"/>
                <w:szCs w:val="24"/>
              </w:rPr>
            </w:pPr>
            <w:r w:rsidRPr="00DC5C03">
              <w:rPr>
                <w:rFonts w:ascii="Times New Roman" w:eastAsia="Times New Roman" w:hAnsi="Times New Roman" w:cs="Times New Roman"/>
                <w:bCs/>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1F7CD235" w14:textId="77777777" w:rsidR="00E31FD6" w:rsidRPr="00DC5C03" w:rsidRDefault="00E31FD6" w:rsidP="000C3680">
            <w:pPr>
              <w:spacing w:after="0" w:line="276" w:lineRule="auto"/>
              <w:rPr>
                <w:rFonts w:ascii="Times New Roman" w:eastAsia="Times New Roman" w:hAnsi="Times New Roman" w:cs="Times New Roman"/>
                <w:i/>
                <w:sz w:val="24"/>
                <w:szCs w:val="24"/>
              </w:rPr>
            </w:pPr>
          </w:p>
        </w:tc>
      </w:tr>
      <w:tr w:rsidR="00E31FD6" w:rsidRPr="00DC5C03" w14:paraId="66920849" w14:textId="77777777" w:rsidTr="00E31FD6">
        <w:trPr>
          <w:trHeight w:val="393"/>
        </w:trPr>
        <w:tc>
          <w:tcPr>
            <w:tcW w:w="2660" w:type="dxa"/>
            <w:vMerge/>
            <w:tcBorders>
              <w:top w:val="single" w:sz="4" w:space="0" w:color="000000"/>
              <w:left w:val="single" w:sz="4" w:space="0" w:color="000000"/>
              <w:right w:val="single" w:sz="4" w:space="0" w:color="000000"/>
            </w:tcBorders>
          </w:tcPr>
          <w:p w14:paraId="13FC4037" w14:textId="77777777" w:rsidR="00E31FD6" w:rsidRPr="00DC5C03" w:rsidRDefault="00E31FD6"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4F383C52" w14:textId="77777777" w:rsidR="00E31FD6" w:rsidRPr="00DC5C03" w:rsidRDefault="00E31FD6" w:rsidP="00E31FD6">
            <w:pPr>
              <w:spacing w:after="0" w:line="276" w:lineRule="auto"/>
              <w:jc w:val="both"/>
              <w:rPr>
                <w:rFonts w:ascii="Times New Roman" w:eastAsia="Calibri" w:hAnsi="Times New Roman" w:cs="Times New Roman"/>
                <w:sz w:val="24"/>
                <w:szCs w:val="24"/>
              </w:rPr>
            </w:pPr>
            <w:r w:rsidRPr="00DC5C03">
              <w:rPr>
                <w:rFonts w:ascii="Times New Roman" w:eastAsia="Times New Roman" w:hAnsi="Times New Roman" w:cs="Times New Roman"/>
                <w:sz w:val="24"/>
                <w:szCs w:val="24"/>
              </w:rPr>
              <w:t>Мировоззрение, его структура и типы мировоззрения.</w:t>
            </w:r>
          </w:p>
        </w:tc>
        <w:tc>
          <w:tcPr>
            <w:tcW w:w="1276" w:type="dxa"/>
            <w:tcBorders>
              <w:top w:val="single" w:sz="4" w:space="0" w:color="000000"/>
              <w:left w:val="single" w:sz="4" w:space="0" w:color="000000"/>
              <w:right w:val="single" w:sz="4" w:space="0" w:color="000000"/>
            </w:tcBorders>
            <w:shd w:val="clear" w:color="auto" w:fill="auto"/>
            <w:vAlign w:val="center"/>
          </w:tcPr>
          <w:p w14:paraId="3B6EF46D" w14:textId="77777777" w:rsidR="00E31FD6" w:rsidRPr="00DC5C03" w:rsidRDefault="00E31FD6" w:rsidP="000C3680">
            <w:pPr>
              <w:spacing w:after="0" w:line="276" w:lineRule="auto"/>
              <w:jc w:val="center"/>
              <w:rPr>
                <w:rFonts w:ascii="Times New Roman" w:eastAsia="Times New Roman" w:hAnsi="Times New Roman" w:cs="Times New Roman"/>
                <w:bCs/>
                <w:sz w:val="24"/>
                <w:szCs w:val="24"/>
              </w:rPr>
            </w:pPr>
            <w:r w:rsidRPr="00DC5C03">
              <w:rPr>
                <w:rFonts w:ascii="Times New Roman" w:eastAsia="Times New Roman" w:hAnsi="Times New Roman" w:cs="Times New Roman"/>
                <w:bCs/>
                <w:sz w:val="24"/>
                <w:szCs w:val="24"/>
              </w:rPr>
              <w:t>1</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2AA3BCE3" w14:textId="77777777" w:rsidR="00E31FD6" w:rsidRPr="00DC5C03" w:rsidRDefault="00E31FD6" w:rsidP="000C3680">
            <w:pPr>
              <w:spacing w:after="0" w:line="276" w:lineRule="auto"/>
              <w:rPr>
                <w:rFonts w:ascii="Times New Roman" w:eastAsia="Times New Roman" w:hAnsi="Times New Roman" w:cs="Times New Roman"/>
                <w:i/>
                <w:sz w:val="24"/>
                <w:szCs w:val="24"/>
              </w:rPr>
            </w:pPr>
          </w:p>
        </w:tc>
      </w:tr>
      <w:tr w:rsidR="000C3680" w:rsidRPr="00DC5C03" w14:paraId="5367BFB1" w14:textId="77777777" w:rsidTr="00E31FD6">
        <w:trPr>
          <w:trHeight w:val="393"/>
        </w:trPr>
        <w:tc>
          <w:tcPr>
            <w:tcW w:w="2660" w:type="dxa"/>
            <w:vMerge/>
            <w:tcBorders>
              <w:top w:val="single" w:sz="4" w:space="0" w:color="000000"/>
              <w:left w:val="single" w:sz="4" w:space="0" w:color="000000"/>
              <w:right w:val="single" w:sz="4" w:space="0" w:color="000000"/>
            </w:tcBorders>
          </w:tcPr>
          <w:p w14:paraId="0B54BEBA" w14:textId="77777777" w:rsidR="000C3680" w:rsidRPr="00DC5C03" w:rsidRDefault="000C3680"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4D258FC1" w14:textId="77777777" w:rsidR="000C3680" w:rsidRPr="00DC5C03" w:rsidRDefault="000C3680" w:rsidP="000C3680">
            <w:pPr>
              <w:spacing w:after="0" w:line="276" w:lineRule="auto"/>
              <w:jc w:val="both"/>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В том числе практических занятий</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08C312" w14:textId="77777777" w:rsidR="000C3680" w:rsidRPr="00DC5C03" w:rsidRDefault="00E31FD6"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1</w:t>
            </w:r>
          </w:p>
        </w:tc>
        <w:tc>
          <w:tcPr>
            <w:tcW w:w="1942" w:type="dxa"/>
            <w:vMerge/>
            <w:tcBorders>
              <w:top w:val="single" w:sz="4" w:space="0" w:color="000000"/>
              <w:left w:val="single" w:sz="4" w:space="0" w:color="000000"/>
              <w:bottom w:val="single" w:sz="4" w:space="0" w:color="000000"/>
              <w:right w:val="single" w:sz="4" w:space="0" w:color="000000"/>
            </w:tcBorders>
          </w:tcPr>
          <w:p w14:paraId="2C3048DB"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0C3680" w:rsidRPr="00DC5C03" w14:paraId="48B2610F" w14:textId="77777777" w:rsidTr="00E31FD6">
        <w:trPr>
          <w:trHeight w:val="1790"/>
        </w:trPr>
        <w:tc>
          <w:tcPr>
            <w:tcW w:w="2660" w:type="dxa"/>
            <w:vMerge/>
            <w:tcBorders>
              <w:top w:val="single" w:sz="4" w:space="0" w:color="000000"/>
              <w:left w:val="single" w:sz="4" w:space="0" w:color="000000"/>
              <w:right w:val="single" w:sz="4" w:space="0" w:color="000000"/>
            </w:tcBorders>
          </w:tcPr>
          <w:p w14:paraId="4E31C3BD" w14:textId="77777777" w:rsidR="000C3680" w:rsidRPr="00DC5C03" w:rsidRDefault="000C3680"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662F0CB7" w14:textId="77777777" w:rsidR="000C3680" w:rsidRPr="00DC5C03" w:rsidRDefault="000C3680" w:rsidP="000C3680">
            <w:pPr>
              <w:spacing w:after="0" w:line="276" w:lineRule="auto"/>
              <w:jc w:val="both"/>
              <w:rPr>
                <w:rFonts w:ascii="Times New Roman" w:eastAsia="Times New Roman" w:hAnsi="Times New Roman" w:cs="Times New Roman"/>
                <w:b/>
                <w:sz w:val="24"/>
                <w:szCs w:val="24"/>
              </w:rPr>
            </w:pPr>
            <w:r w:rsidRPr="00DC5C03">
              <w:rPr>
                <w:rFonts w:ascii="Times New Roman" w:eastAsia="Times New Roman" w:hAnsi="Times New Roman" w:cs="Times New Roman"/>
                <w:b/>
                <w:i/>
                <w:sz w:val="24"/>
                <w:szCs w:val="24"/>
              </w:rPr>
              <w:t>Профессионально ориентированное содержание</w:t>
            </w:r>
          </w:p>
          <w:p w14:paraId="3607A744" w14:textId="77777777" w:rsidR="000C3680" w:rsidRPr="00DC5C03" w:rsidRDefault="000C3680" w:rsidP="000C3680">
            <w:pPr>
              <w:spacing w:after="0" w:line="276" w:lineRule="auto"/>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 xml:space="preserve">Выбор профессии. Профессиональное самоопределение. </w:t>
            </w:r>
          </w:p>
          <w:p w14:paraId="5EA8ACED" w14:textId="77777777" w:rsidR="000C3680" w:rsidRPr="00DC5C03" w:rsidRDefault="000C3680" w:rsidP="00E31FD6">
            <w:pPr>
              <w:spacing w:after="0" w:line="276" w:lineRule="auto"/>
              <w:jc w:val="both"/>
              <w:rPr>
                <w:rFonts w:ascii="Times New Roman" w:eastAsia="Times New Roman" w:hAnsi="Times New Roman" w:cs="Times New Roman"/>
                <w:b/>
                <w:sz w:val="24"/>
                <w:szCs w:val="24"/>
              </w:rPr>
            </w:pPr>
            <w:r w:rsidRPr="00DC5C03">
              <w:rPr>
                <w:rFonts w:ascii="Times New Roman" w:eastAsia="Times New Roman" w:hAnsi="Times New Roman" w:cs="Times New Roman"/>
                <w:sz w:val="24"/>
                <w:szCs w:val="24"/>
              </w:rPr>
              <w:t xml:space="preserve">Учет особенностей характера в профессиональной деятельности </w:t>
            </w:r>
            <w:r w:rsidR="00E31FD6" w:rsidRPr="00DC5C03">
              <w:rPr>
                <w:rFonts w:ascii="Times New Roman" w:eastAsia="Times New Roman" w:hAnsi="Times New Roman" w:cs="Times New Roman"/>
                <w:sz w:val="24"/>
                <w:szCs w:val="24"/>
              </w:rPr>
              <w:t>воспитателя</w:t>
            </w:r>
            <w:r w:rsidRPr="00DC5C03">
              <w:rPr>
                <w:rFonts w:ascii="Times New Roman" w:eastAsia="Times New Roman" w:hAnsi="Times New Roman" w:cs="Times New Roman"/>
                <w:sz w:val="24"/>
                <w:szCs w:val="24"/>
              </w:rPr>
              <w:t xml:space="preserve">. Межличностное общение и взаимодействие в профессиональном сообществе, его особенности в сфере </w:t>
            </w:r>
            <w:r w:rsidR="00E31FD6" w:rsidRPr="00DC5C03">
              <w:rPr>
                <w:rFonts w:ascii="Times New Roman" w:eastAsia="Times New Roman" w:hAnsi="Times New Roman" w:cs="Times New Roman"/>
                <w:sz w:val="24"/>
                <w:szCs w:val="24"/>
              </w:rPr>
              <w:t>дошкольного образования.</w:t>
            </w:r>
          </w:p>
        </w:tc>
        <w:tc>
          <w:tcPr>
            <w:tcW w:w="1276" w:type="dxa"/>
            <w:tcBorders>
              <w:top w:val="single" w:sz="4" w:space="0" w:color="000000"/>
              <w:left w:val="single" w:sz="4" w:space="0" w:color="000000"/>
              <w:right w:val="single" w:sz="4" w:space="0" w:color="000000"/>
            </w:tcBorders>
            <w:shd w:val="clear" w:color="auto" w:fill="auto"/>
          </w:tcPr>
          <w:p w14:paraId="07FED60B" w14:textId="77777777" w:rsidR="000C3680" w:rsidRPr="00DC5C03" w:rsidRDefault="000C3680"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1</w:t>
            </w:r>
          </w:p>
          <w:p w14:paraId="56662495" w14:textId="77777777" w:rsidR="000C3680" w:rsidRPr="00DC5C03" w:rsidRDefault="000C3680" w:rsidP="000C3680">
            <w:pPr>
              <w:spacing w:after="0" w:line="276" w:lineRule="auto"/>
              <w:jc w:val="center"/>
              <w:rPr>
                <w:rFonts w:ascii="Times New Roman" w:eastAsia="Times New Roman" w:hAnsi="Times New Roman" w:cs="Times New Roman"/>
                <w:sz w:val="24"/>
                <w:szCs w:val="24"/>
              </w:rPr>
            </w:pPr>
          </w:p>
          <w:p w14:paraId="27965800" w14:textId="77777777" w:rsidR="000C3680" w:rsidRPr="00DC5C03" w:rsidRDefault="000C3680" w:rsidP="000C3680">
            <w:pPr>
              <w:spacing w:after="0" w:line="276" w:lineRule="auto"/>
              <w:jc w:val="center"/>
              <w:rPr>
                <w:rFonts w:ascii="Times New Roman" w:eastAsia="Times New Roman" w:hAnsi="Times New Roman" w:cs="Times New Roman"/>
                <w:sz w:val="24"/>
                <w:szCs w:val="24"/>
              </w:rPr>
            </w:pPr>
          </w:p>
          <w:p w14:paraId="4DBAB2BE" w14:textId="77777777" w:rsidR="000C3680" w:rsidRPr="00DC5C03" w:rsidRDefault="000C3680" w:rsidP="000C3680">
            <w:pPr>
              <w:spacing w:after="0" w:line="276" w:lineRule="auto"/>
              <w:jc w:val="center"/>
              <w:rPr>
                <w:rFonts w:ascii="Times New Roman" w:eastAsia="Times New Roman" w:hAnsi="Times New Roman" w:cs="Times New Roman"/>
                <w:sz w:val="24"/>
                <w:szCs w:val="24"/>
              </w:rPr>
            </w:pPr>
          </w:p>
        </w:tc>
        <w:tc>
          <w:tcPr>
            <w:tcW w:w="1942" w:type="dxa"/>
            <w:vMerge/>
            <w:tcBorders>
              <w:top w:val="single" w:sz="4" w:space="0" w:color="000000"/>
              <w:left w:val="single" w:sz="4" w:space="0" w:color="000000"/>
              <w:bottom w:val="single" w:sz="4" w:space="0" w:color="000000"/>
              <w:right w:val="single" w:sz="4" w:space="0" w:color="000000"/>
            </w:tcBorders>
          </w:tcPr>
          <w:p w14:paraId="0E680C73"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455986" w:rsidRPr="00DC5C03" w14:paraId="0E6F722E" w14:textId="77777777" w:rsidTr="00E31FD6">
        <w:trPr>
          <w:trHeight w:val="240"/>
        </w:trPr>
        <w:tc>
          <w:tcPr>
            <w:tcW w:w="2660" w:type="dxa"/>
            <w:vMerge w:val="restart"/>
            <w:tcBorders>
              <w:top w:val="single" w:sz="4" w:space="0" w:color="000000"/>
              <w:left w:val="single" w:sz="4" w:space="0" w:color="000000"/>
              <w:right w:val="single" w:sz="4" w:space="0" w:color="000000"/>
            </w:tcBorders>
          </w:tcPr>
          <w:p w14:paraId="7E4248A6" w14:textId="77777777" w:rsidR="00455986" w:rsidRPr="00DC5C03" w:rsidRDefault="00455986"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 xml:space="preserve">Тема 1.3. </w:t>
            </w:r>
          </w:p>
          <w:p w14:paraId="4FE9FE17" w14:textId="77777777" w:rsidR="00455986" w:rsidRPr="00DC5C03" w:rsidRDefault="00455986"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Познавательная деятельность человека. Научное познание</w:t>
            </w:r>
          </w:p>
        </w:tc>
        <w:tc>
          <w:tcPr>
            <w:tcW w:w="9497" w:type="dxa"/>
            <w:tcBorders>
              <w:top w:val="single" w:sz="4" w:space="0" w:color="000000"/>
              <w:left w:val="single" w:sz="4" w:space="0" w:color="000000"/>
              <w:bottom w:val="single" w:sz="4" w:space="0" w:color="000000"/>
              <w:right w:val="single" w:sz="4" w:space="0" w:color="000000"/>
            </w:tcBorders>
          </w:tcPr>
          <w:p w14:paraId="5EC5A6E0" w14:textId="77777777" w:rsidR="00455986" w:rsidRPr="00DC5C03" w:rsidRDefault="00455986"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9FB624" w14:textId="77777777" w:rsidR="00455986" w:rsidRPr="00DC5C03" w:rsidRDefault="00455986"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4</w:t>
            </w:r>
            <w:r w:rsidR="000D5A6D" w:rsidRPr="00DC5C03">
              <w:rPr>
                <w:rFonts w:ascii="Times New Roman" w:eastAsia="Times New Roman" w:hAnsi="Times New Roman" w:cs="Times New Roman"/>
                <w:b/>
                <w:sz w:val="24"/>
                <w:szCs w:val="24"/>
              </w:rPr>
              <w:t>/2</w:t>
            </w:r>
          </w:p>
        </w:tc>
        <w:tc>
          <w:tcPr>
            <w:tcW w:w="1942" w:type="dxa"/>
            <w:vMerge w:val="restart"/>
            <w:tcBorders>
              <w:top w:val="single" w:sz="4" w:space="0" w:color="000000"/>
              <w:left w:val="single" w:sz="4" w:space="0" w:color="000000"/>
              <w:right w:val="single" w:sz="4" w:space="0" w:color="000000"/>
            </w:tcBorders>
            <w:vAlign w:val="center"/>
          </w:tcPr>
          <w:p w14:paraId="0D1B69F5" w14:textId="77777777" w:rsidR="00455986" w:rsidRPr="00DC5C03" w:rsidRDefault="00455986"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02</w:t>
            </w:r>
          </w:p>
          <w:p w14:paraId="6FBC9E8A" w14:textId="77777777" w:rsidR="00455986" w:rsidRPr="00DC5C03" w:rsidRDefault="00455986"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04</w:t>
            </w:r>
          </w:p>
          <w:p w14:paraId="321AF95D" w14:textId="77777777" w:rsidR="00455986" w:rsidRDefault="00455986"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05</w:t>
            </w:r>
          </w:p>
          <w:p w14:paraId="4FDD278C" w14:textId="77777777" w:rsidR="00384F82" w:rsidRP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i/>
                <w:sz w:val="24"/>
                <w:szCs w:val="24"/>
              </w:rPr>
            </w:pPr>
            <w:r w:rsidRPr="00384F82">
              <w:rPr>
                <w:rFonts w:ascii="Times New Roman" w:eastAsia="Calibri" w:hAnsi="Times New Roman" w:cs="Times New Roman"/>
                <w:i/>
                <w:sz w:val="24"/>
                <w:szCs w:val="24"/>
              </w:rPr>
              <w:t>ПК 1.2</w:t>
            </w:r>
          </w:p>
          <w:p w14:paraId="7242F9A0" w14:textId="77777777" w:rsidR="00384F82" w:rsidRPr="00DC5C03" w:rsidRDefault="009D1B23" w:rsidP="00384F82">
            <w:pPr>
              <w:spacing w:after="0" w:line="276" w:lineRule="auto"/>
              <w:jc w:val="center"/>
              <w:rPr>
                <w:rFonts w:ascii="Times New Roman" w:eastAsia="Times New Roman" w:hAnsi="Times New Roman" w:cs="Times New Roman"/>
                <w:i/>
                <w:sz w:val="24"/>
                <w:szCs w:val="24"/>
              </w:rPr>
            </w:pPr>
            <w:r>
              <w:rPr>
                <w:rFonts w:ascii="Times New Roman" w:eastAsia="Calibri" w:hAnsi="Times New Roman" w:cs="Times New Roman"/>
                <w:i/>
                <w:sz w:val="24"/>
                <w:szCs w:val="24"/>
              </w:rPr>
              <w:t>ПК 3.1</w:t>
            </w:r>
          </w:p>
        </w:tc>
      </w:tr>
      <w:tr w:rsidR="00455986" w:rsidRPr="00DC5C03" w14:paraId="552E9296" w14:textId="77777777" w:rsidTr="00E31FD6">
        <w:trPr>
          <w:trHeight w:val="240"/>
        </w:trPr>
        <w:tc>
          <w:tcPr>
            <w:tcW w:w="2660" w:type="dxa"/>
            <w:vMerge/>
            <w:tcBorders>
              <w:left w:val="single" w:sz="4" w:space="0" w:color="000000"/>
              <w:right w:val="single" w:sz="4" w:space="0" w:color="000000"/>
            </w:tcBorders>
          </w:tcPr>
          <w:p w14:paraId="647BF659" w14:textId="77777777" w:rsidR="00455986" w:rsidRPr="00DC5C03" w:rsidRDefault="00455986" w:rsidP="000C3680">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02A6918C" w14:textId="77777777" w:rsidR="00455986" w:rsidRPr="00DC5C03" w:rsidRDefault="00455986" w:rsidP="000C3680">
            <w:pPr>
              <w:spacing w:after="0" w:line="276" w:lineRule="auto"/>
              <w:jc w:val="both"/>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Теоретическое обучение</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2A59D6" w14:textId="77777777" w:rsidR="00455986" w:rsidRPr="00DC5C03" w:rsidRDefault="00455986" w:rsidP="000C3680">
            <w:pPr>
              <w:spacing w:after="0" w:line="276" w:lineRule="auto"/>
              <w:jc w:val="center"/>
              <w:rPr>
                <w:rFonts w:ascii="Times New Roman" w:eastAsia="Times New Roman" w:hAnsi="Times New Roman" w:cs="Times New Roman"/>
                <w:b/>
                <w:bCs/>
                <w:sz w:val="24"/>
                <w:szCs w:val="24"/>
              </w:rPr>
            </w:pPr>
            <w:r w:rsidRPr="00DC5C03">
              <w:rPr>
                <w:rFonts w:ascii="Times New Roman" w:eastAsia="Times New Roman" w:hAnsi="Times New Roman" w:cs="Times New Roman"/>
                <w:b/>
                <w:bCs/>
                <w:sz w:val="24"/>
                <w:szCs w:val="24"/>
              </w:rPr>
              <w:t>2</w:t>
            </w:r>
          </w:p>
        </w:tc>
        <w:tc>
          <w:tcPr>
            <w:tcW w:w="1942" w:type="dxa"/>
            <w:vMerge/>
            <w:tcBorders>
              <w:left w:val="single" w:sz="4" w:space="0" w:color="000000"/>
              <w:right w:val="single" w:sz="4" w:space="0" w:color="000000"/>
            </w:tcBorders>
            <w:vAlign w:val="center"/>
          </w:tcPr>
          <w:p w14:paraId="32C54681" w14:textId="77777777" w:rsidR="00455986" w:rsidRPr="00DC5C03" w:rsidRDefault="00455986" w:rsidP="000C3680">
            <w:pPr>
              <w:spacing w:after="0" w:line="276" w:lineRule="auto"/>
              <w:rPr>
                <w:rFonts w:ascii="Times New Roman" w:eastAsia="Times New Roman" w:hAnsi="Times New Roman" w:cs="Times New Roman"/>
                <w:i/>
                <w:sz w:val="24"/>
                <w:szCs w:val="24"/>
              </w:rPr>
            </w:pPr>
          </w:p>
        </w:tc>
      </w:tr>
      <w:tr w:rsidR="00455986" w:rsidRPr="00DC5C03" w14:paraId="56E864B2" w14:textId="77777777" w:rsidTr="00455986">
        <w:trPr>
          <w:trHeight w:val="1605"/>
        </w:trPr>
        <w:tc>
          <w:tcPr>
            <w:tcW w:w="2660" w:type="dxa"/>
            <w:vMerge/>
            <w:tcBorders>
              <w:left w:val="single" w:sz="4" w:space="0" w:color="000000"/>
              <w:right w:val="single" w:sz="4" w:space="0" w:color="000000"/>
            </w:tcBorders>
          </w:tcPr>
          <w:p w14:paraId="76BA6885" w14:textId="77777777" w:rsidR="00455986" w:rsidRPr="00DC5C03" w:rsidRDefault="00455986" w:rsidP="000C3680">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bottom w:val="single" w:sz="4" w:space="0" w:color="auto"/>
              <w:right w:val="single" w:sz="4" w:space="0" w:color="000000"/>
            </w:tcBorders>
          </w:tcPr>
          <w:p w14:paraId="6848A2F6" w14:textId="77777777" w:rsidR="00455986" w:rsidRPr="00DC5C03" w:rsidRDefault="00455986" w:rsidP="000C3680">
            <w:pPr>
              <w:widowControl w:val="0"/>
              <w:spacing w:after="0" w:line="240" w:lineRule="auto"/>
              <w:jc w:val="both"/>
              <w:rPr>
                <w:rFonts w:ascii="Times New Roman" w:eastAsia="Times New Roman" w:hAnsi="Times New Roman" w:cs="Times New Roman"/>
                <w:sz w:val="24"/>
                <w:szCs w:val="24"/>
              </w:rPr>
            </w:pPr>
            <w:r w:rsidRPr="00DC5C03">
              <w:rPr>
                <w:rFonts w:ascii="Times New Roman" w:eastAsia="Times New Roman" w:hAnsi="Times New Roman" w:cs="Times New Roman"/>
                <w:color w:val="000000"/>
                <w:sz w:val="24"/>
                <w:szCs w:val="24"/>
                <w:lang w:eastAsia="ru-RU"/>
              </w:rPr>
              <w:t xml:space="preserve">Познание мира. </w:t>
            </w:r>
            <w:r w:rsidRPr="00DC5C03">
              <w:rPr>
                <w:rFonts w:ascii="Times New Roman" w:eastAsia="Times New Roman" w:hAnsi="Times New Roman" w:cs="Times New Roman"/>
                <w:sz w:val="24"/>
                <w:szCs w:val="24"/>
                <w:lang w:eastAsia="ru-RU"/>
              </w:rPr>
              <w:t>Чувственное и рациональное познание. Мышление, его формы и методы. Знание как результат познавательной деятельности, его виды. Понятие истины, ее критерии. Абсолютная, относительная истина.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 Российское общество и человек перед лицом угроз и вызовов XXI в.</w:t>
            </w:r>
          </w:p>
        </w:tc>
        <w:tc>
          <w:tcPr>
            <w:tcW w:w="1276" w:type="dxa"/>
            <w:tcBorders>
              <w:top w:val="single" w:sz="4" w:space="0" w:color="000000"/>
              <w:left w:val="single" w:sz="4" w:space="0" w:color="000000"/>
              <w:bottom w:val="single" w:sz="4" w:space="0" w:color="auto"/>
              <w:right w:val="single" w:sz="4" w:space="0" w:color="000000"/>
            </w:tcBorders>
            <w:shd w:val="clear" w:color="auto" w:fill="auto"/>
            <w:vAlign w:val="center"/>
          </w:tcPr>
          <w:p w14:paraId="45A09FE4" w14:textId="77777777" w:rsidR="00455986" w:rsidRPr="00DC5C03" w:rsidRDefault="00455986"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2</w:t>
            </w:r>
          </w:p>
          <w:p w14:paraId="3E22D694" w14:textId="77777777" w:rsidR="00455986" w:rsidRPr="00DC5C03" w:rsidRDefault="00455986" w:rsidP="000C3680">
            <w:pPr>
              <w:spacing w:after="0" w:line="276" w:lineRule="auto"/>
              <w:jc w:val="center"/>
              <w:rPr>
                <w:rFonts w:ascii="Times New Roman" w:eastAsia="Times New Roman" w:hAnsi="Times New Roman" w:cs="Times New Roman"/>
                <w:sz w:val="24"/>
                <w:szCs w:val="24"/>
              </w:rPr>
            </w:pPr>
          </w:p>
          <w:p w14:paraId="598EC30E" w14:textId="77777777" w:rsidR="00455986" w:rsidRPr="00DC5C03" w:rsidRDefault="00455986" w:rsidP="000C3680">
            <w:pPr>
              <w:spacing w:after="0" w:line="276" w:lineRule="auto"/>
              <w:jc w:val="center"/>
              <w:rPr>
                <w:rFonts w:ascii="Times New Roman" w:eastAsia="Times New Roman" w:hAnsi="Times New Roman" w:cs="Times New Roman"/>
                <w:sz w:val="24"/>
                <w:szCs w:val="24"/>
              </w:rPr>
            </w:pPr>
          </w:p>
          <w:p w14:paraId="54DDE160" w14:textId="77777777" w:rsidR="00455986" w:rsidRPr="00DC5C03" w:rsidRDefault="00455986" w:rsidP="000C3680">
            <w:pPr>
              <w:spacing w:after="0" w:line="276" w:lineRule="auto"/>
              <w:jc w:val="center"/>
              <w:rPr>
                <w:rFonts w:ascii="Times New Roman" w:eastAsia="Times New Roman" w:hAnsi="Times New Roman" w:cs="Times New Roman"/>
                <w:sz w:val="24"/>
                <w:szCs w:val="24"/>
              </w:rPr>
            </w:pPr>
          </w:p>
          <w:p w14:paraId="5F1C124A" w14:textId="77777777" w:rsidR="00455986" w:rsidRPr="00DC5C03" w:rsidRDefault="00455986" w:rsidP="000C3680">
            <w:pPr>
              <w:spacing w:after="0" w:line="276" w:lineRule="auto"/>
              <w:jc w:val="center"/>
              <w:rPr>
                <w:rFonts w:ascii="Times New Roman" w:eastAsia="Times New Roman" w:hAnsi="Times New Roman" w:cs="Times New Roman"/>
                <w:sz w:val="24"/>
                <w:szCs w:val="24"/>
              </w:rPr>
            </w:pPr>
          </w:p>
        </w:tc>
        <w:tc>
          <w:tcPr>
            <w:tcW w:w="1942" w:type="dxa"/>
            <w:vMerge/>
            <w:tcBorders>
              <w:left w:val="single" w:sz="4" w:space="0" w:color="000000"/>
              <w:right w:val="single" w:sz="4" w:space="0" w:color="000000"/>
            </w:tcBorders>
            <w:vAlign w:val="center"/>
          </w:tcPr>
          <w:p w14:paraId="52F688BC" w14:textId="77777777" w:rsidR="00455986" w:rsidRPr="00DC5C03" w:rsidRDefault="00455986" w:rsidP="000C3680">
            <w:pPr>
              <w:spacing w:after="0" w:line="276" w:lineRule="auto"/>
              <w:rPr>
                <w:rFonts w:ascii="Times New Roman" w:eastAsia="Times New Roman" w:hAnsi="Times New Roman" w:cs="Times New Roman"/>
                <w:i/>
                <w:strike/>
                <w:sz w:val="24"/>
                <w:szCs w:val="24"/>
              </w:rPr>
            </w:pPr>
          </w:p>
        </w:tc>
      </w:tr>
      <w:tr w:rsidR="00455986" w:rsidRPr="00DC5C03" w14:paraId="1FE0B133" w14:textId="77777777" w:rsidTr="00455986">
        <w:trPr>
          <w:trHeight w:val="360"/>
        </w:trPr>
        <w:tc>
          <w:tcPr>
            <w:tcW w:w="2660" w:type="dxa"/>
            <w:vMerge/>
            <w:tcBorders>
              <w:left w:val="single" w:sz="4" w:space="0" w:color="000000"/>
              <w:right w:val="single" w:sz="4" w:space="0" w:color="000000"/>
            </w:tcBorders>
          </w:tcPr>
          <w:p w14:paraId="2C6BD6AF" w14:textId="77777777" w:rsidR="00455986" w:rsidRPr="00DC5C03" w:rsidRDefault="00455986" w:rsidP="000C3680">
            <w:pPr>
              <w:spacing w:after="0" w:line="276" w:lineRule="auto"/>
              <w:rPr>
                <w:rFonts w:ascii="Times New Roman" w:eastAsia="Times New Roman" w:hAnsi="Times New Roman" w:cs="Times New Roman"/>
                <w:b/>
                <w:i/>
                <w:sz w:val="24"/>
                <w:szCs w:val="24"/>
              </w:rPr>
            </w:pPr>
          </w:p>
        </w:tc>
        <w:tc>
          <w:tcPr>
            <w:tcW w:w="9497" w:type="dxa"/>
            <w:tcBorders>
              <w:top w:val="single" w:sz="4" w:space="0" w:color="auto"/>
              <w:left w:val="single" w:sz="4" w:space="0" w:color="000000"/>
              <w:bottom w:val="single" w:sz="4" w:space="0" w:color="auto"/>
              <w:right w:val="single" w:sz="4" w:space="0" w:color="000000"/>
            </w:tcBorders>
          </w:tcPr>
          <w:p w14:paraId="4017BF22" w14:textId="77777777" w:rsidR="00455986" w:rsidRPr="00DC5C03" w:rsidRDefault="00455986" w:rsidP="00455986">
            <w:pPr>
              <w:spacing w:after="0" w:line="276" w:lineRule="auto"/>
              <w:jc w:val="both"/>
              <w:rPr>
                <w:rFonts w:ascii="Times New Roman" w:eastAsia="Times New Roman" w:hAnsi="Times New Roman" w:cs="Times New Roman"/>
                <w:color w:val="000000"/>
                <w:sz w:val="24"/>
                <w:szCs w:val="24"/>
                <w:lang w:eastAsia="ru-RU"/>
              </w:rPr>
            </w:pPr>
            <w:r w:rsidRPr="00DC5C03">
              <w:rPr>
                <w:rFonts w:ascii="Times New Roman" w:eastAsia="Times New Roman" w:hAnsi="Times New Roman" w:cs="Times New Roman"/>
                <w:b/>
                <w:i/>
                <w:sz w:val="24"/>
                <w:szCs w:val="24"/>
              </w:rPr>
              <w:t>В том числе практических занятий</w:t>
            </w:r>
          </w:p>
        </w:tc>
        <w:tc>
          <w:tcPr>
            <w:tcW w:w="1276" w:type="dxa"/>
            <w:tcBorders>
              <w:top w:val="single" w:sz="4" w:space="0" w:color="auto"/>
              <w:left w:val="single" w:sz="4" w:space="0" w:color="000000"/>
              <w:bottom w:val="single" w:sz="4" w:space="0" w:color="auto"/>
              <w:right w:val="single" w:sz="4" w:space="0" w:color="000000"/>
            </w:tcBorders>
            <w:shd w:val="clear" w:color="auto" w:fill="auto"/>
            <w:vAlign w:val="center"/>
          </w:tcPr>
          <w:p w14:paraId="6A0C40BC" w14:textId="77777777" w:rsidR="00455986" w:rsidRPr="00DC5C03" w:rsidRDefault="00455986"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2</w:t>
            </w:r>
          </w:p>
        </w:tc>
        <w:tc>
          <w:tcPr>
            <w:tcW w:w="1942" w:type="dxa"/>
            <w:vMerge/>
            <w:tcBorders>
              <w:left w:val="single" w:sz="4" w:space="0" w:color="000000"/>
              <w:right w:val="single" w:sz="4" w:space="0" w:color="000000"/>
            </w:tcBorders>
            <w:vAlign w:val="center"/>
          </w:tcPr>
          <w:p w14:paraId="731C4DC7" w14:textId="77777777" w:rsidR="00455986" w:rsidRPr="00DC5C03" w:rsidRDefault="00455986" w:rsidP="000C3680">
            <w:pPr>
              <w:spacing w:after="0" w:line="276" w:lineRule="auto"/>
              <w:rPr>
                <w:rFonts w:ascii="Times New Roman" w:eastAsia="Times New Roman" w:hAnsi="Times New Roman" w:cs="Times New Roman"/>
                <w:i/>
                <w:strike/>
                <w:sz w:val="24"/>
                <w:szCs w:val="24"/>
              </w:rPr>
            </w:pPr>
          </w:p>
        </w:tc>
      </w:tr>
      <w:tr w:rsidR="00455986" w:rsidRPr="00DC5C03" w14:paraId="07EC0B54" w14:textId="77777777" w:rsidTr="00455986">
        <w:trPr>
          <w:trHeight w:val="483"/>
        </w:trPr>
        <w:tc>
          <w:tcPr>
            <w:tcW w:w="2660" w:type="dxa"/>
            <w:vMerge/>
            <w:tcBorders>
              <w:left w:val="single" w:sz="4" w:space="0" w:color="000000"/>
              <w:right w:val="single" w:sz="4" w:space="0" w:color="000000"/>
            </w:tcBorders>
          </w:tcPr>
          <w:p w14:paraId="09FAA635" w14:textId="77777777" w:rsidR="00455986" w:rsidRPr="00DC5C03" w:rsidRDefault="00455986" w:rsidP="000C3680">
            <w:pPr>
              <w:spacing w:after="0" w:line="276" w:lineRule="auto"/>
              <w:rPr>
                <w:rFonts w:ascii="Times New Roman" w:eastAsia="Times New Roman" w:hAnsi="Times New Roman" w:cs="Times New Roman"/>
                <w:b/>
                <w:i/>
                <w:sz w:val="24"/>
                <w:szCs w:val="24"/>
              </w:rPr>
            </w:pPr>
          </w:p>
        </w:tc>
        <w:tc>
          <w:tcPr>
            <w:tcW w:w="9497" w:type="dxa"/>
            <w:tcBorders>
              <w:top w:val="single" w:sz="4" w:space="0" w:color="auto"/>
              <w:left w:val="single" w:sz="4" w:space="0" w:color="000000"/>
              <w:right w:val="single" w:sz="4" w:space="0" w:color="000000"/>
            </w:tcBorders>
          </w:tcPr>
          <w:p w14:paraId="6FC6E6F7" w14:textId="77777777" w:rsidR="00455986" w:rsidRPr="00DC5C03" w:rsidRDefault="00455986" w:rsidP="00455986">
            <w:pPr>
              <w:spacing w:after="0" w:line="276" w:lineRule="auto"/>
              <w:jc w:val="both"/>
              <w:rPr>
                <w:rFonts w:ascii="Times New Roman" w:eastAsia="Times New Roman" w:hAnsi="Times New Roman" w:cs="Times New Roman"/>
                <w:sz w:val="24"/>
                <w:szCs w:val="24"/>
              </w:rPr>
            </w:pPr>
            <w:r w:rsidRPr="00DC5C03">
              <w:rPr>
                <w:rFonts w:ascii="Times New Roman" w:eastAsia="Times New Roman" w:hAnsi="Times New Roman" w:cs="Times New Roman"/>
                <w:b/>
                <w:i/>
                <w:sz w:val="24"/>
                <w:szCs w:val="24"/>
              </w:rPr>
              <w:t>Профессионально ориентированное содержание</w:t>
            </w:r>
          </w:p>
          <w:p w14:paraId="3C9775E9" w14:textId="77777777" w:rsidR="00455986" w:rsidRPr="00DC5C03" w:rsidRDefault="00455986" w:rsidP="00455986">
            <w:pPr>
              <w:spacing w:after="0" w:line="276" w:lineRule="auto"/>
              <w:rPr>
                <w:rFonts w:ascii="Times New Roman" w:eastAsia="Times New Roman" w:hAnsi="Times New Roman" w:cs="Times New Roman"/>
                <w:color w:val="000000"/>
                <w:sz w:val="24"/>
                <w:szCs w:val="24"/>
                <w:lang w:eastAsia="ru-RU"/>
              </w:rPr>
            </w:pPr>
            <w:r w:rsidRPr="00DC5C03">
              <w:rPr>
                <w:rFonts w:ascii="Times New Roman" w:eastAsia="Calibri" w:hAnsi="Times New Roman" w:cs="Times New Roman"/>
                <w:sz w:val="24"/>
                <w:szCs w:val="24"/>
              </w:rPr>
              <w:t>Социально-гуманитарные науки в профессиональной деятельности воспитателя.</w:t>
            </w:r>
          </w:p>
        </w:tc>
        <w:tc>
          <w:tcPr>
            <w:tcW w:w="1276" w:type="dxa"/>
            <w:tcBorders>
              <w:top w:val="single" w:sz="4" w:space="0" w:color="auto"/>
              <w:left w:val="single" w:sz="4" w:space="0" w:color="000000"/>
              <w:right w:val="single" w:sz="4" w:space="0" w:color="000000"/>
            </w:tcBorders>
            <w:shd w:val="clear" w:color="auto" w:fill="auto"/>
            <w:vAlign w:val="center"/>
          </w:tcPr>
          <w:p w14:paraId="19933FF1" w14:textId="77777777" w:rsidR="00455986" w:rsidRPr="00DC5C03" w:rsidRDefault="00455986"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2</w:t>
            </w:r>
          </w:p>
        </w:tc>
        <w:tc>
          <w:tcPr>
            <w:tcW w:w="1942" w:type="dxa"/>
            <w:vMerge/>
            <w:tcBorders>
              <w:left w:val="single" w:sz="4" w:space="0" w:color="000000"/>
              <w:right w:val="single" w:sz="4" w:space="0" w:color="000000"/>
            </w:tcBorders>
            <w:vAlign w:val="center"/>
          </w:tcPr>
          <w:p w14:paraId="4108C14A" w14:textId="77777777" w:rsidR="00455986" w:rsidRPr="00DC5C03" w:rsidRDefault="00455986" w:rsidP="000C3680">
            <w:pPr>
              <w:spacing w:after="0" w:line="276" w:lineRule="auto"/>
              <w:rPr>
                <w:rFonts w:ascii="Times New Roman" w:eastAsia="Times New Roman" w:hAnsi="Times New Roman" w:cs="Times New Roman"/>
                <w:i/>
                <w:strike/>
                <w:sz w:val="24"/>
                <w:szCs w:val="24"/>
              </w:rPr>
            </w:pPr>
          </w:p>
        </w:tc>
      </w:tr>
      <w:tr w:rsidR="000C3680" w:rsidRPr="00DC5C03" w14:paraId="39141472" w14:textId="77777777" w:rsidTr="00E31FD6">
        <w:trPr>
          <w:trHeight w:val="280"/>
        </w:trPr>
        <w:tc>
          <w:tcPr>
            <w:tcW w:w="12157" w:type="dxa"/>
            <w:gridSpan w:val="2"/>
            <w:tcBorders>
              <w:top w:val="single" w:sz="4" w:space="0" w:color="000000"/>
              <w:left w:val="single" w:sz="4" w:space="0" w:color="000000"/>
              <w:bottom w:val="single" w:sz="4" w:space="0" w:color="000000"/>
              <w:right w:val="single" w:sz="4" w:space="0" w:color="000000"/>
            </w:tcBorders>
            <w:vAlign w:val="center"/>
          </w:tcPr>
          <w:p w14:paraId="057B4805" w14:textId="77777777" w:rsidR="000C3680" w:rsidRPr="00DC5C03" w:rsidRDefault="000C3680" w:rsidP="000C3680">
            <w:pPr>
              <w:spacing w:after="0" w:line="276" w:lineRule="auto"/>
              <w:rPr>
                <w:rFonts w:ascii="Times New Roman" w:eastAsia="Times New Roman" w:hAnsi="Times New Roman" w:cs="Times New Roman"/>
                <w:i/>
                <w:sz w:val="24"/>
                <w:szCs w:val="24"/>
              </w:rPr>
            </w:pPr>
            <w:r w:rsidRPr="00DC5C03">
              <w:rPr>
                <w:rFonts w:ascii="Times New Roman" w:eastAsia="Times New Roman" w:hAnsi="Times New Roman" w:cs="Times New Roman"/>
                <w:b/>
                <w:i/>
                <w:sz w:val="24"/>
                <w:szCs w:val="24"/>
              </w:rPr>
              <w:t>Раздел 2. Духовная культура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86ABA0" w14:textId="77777777" w:rsidR="000C3680" w:rsidRPr="00DC5C03" w:rsidRDefault="000C3680" w:rsidP="000C3680">
            <w:pPr>
              <w:widowControl w:val="0"/>
              <w:pBdr>
                <w:top w:val="nil"/>
                <w:left w:val="nil"/>
                <w:bottom w:val="nil"/>
                <w:right w:val="nil"/>
                <w:between w:val="nil"/>
              </w:pBd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 xml:space="preserve"> 12</w:t>
            </w:r>
            <w:r w:rsidR="000D5A6D" w:rsidRPr="00DC5C03">
              <w:rPr>
                <w:rFonts w:ascii="Times New Roman" w:eastAsia="Times New Roman" w:hAnsi="Times New Roman" w:cs="Times New Roman"/>
                <w:b/>
                <w:sz w:val="24"/>
                <w:szCs w:val="24"/>
              </w:rPr>
              <w:t>/3</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7A7301B9"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03</w:t>
            </w:r>
          </w:p>
          <w:p w14:paraId="291605ED"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05</w:t>
            </w:r>
          </w:p>
          <w:p w14:paraId="4CEE2858" w14:textId="77777777" w:rsidR="000C3680"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06</w:t>
            </w:r>
          </w:p>
          <w:p w14:paraId="678E8A3D" w14:textId="77777777" w:rsidR="00384F82" w:rsidRP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i/>
                <w:sz w:val="24"/>
                <w:szCs w:val="24"/>
              </w:rPr>
            </w:pPr>
            <w:r w:rsidRPr="00384F82">
              <w:rPr>
                <w:rFonts w:ascii="Times New Roman" w:eastAsia="Calibri" w:hAnsi="Times New Roman" w:cs="Times New Roman"/>
                <w:i/>
                <w:sz w:val="24"/>
                <w:szCs w:val="24"/>
              </w:rPr>
              <w:t>ПК 1.2</w:t>
            </w:r>
          </w:p>
          <w:p w14:paraId="625A30EE" w14:textId="77777777" w:rsidR="00384F82" w:rsidRPr="00DC5C03" w:rsidRDefault="009D1B23" w:rsidP="00384F82">
            <w:pPr>
              <w:spacing w:after="0" w:line="276" w:lineRule="auto"/>
              <w:jc w:val="center"/>
              <w:rPr>
                <w:rFonts w:ascii="Times New Roman" w:eastAsia="Times New Roman" w:hAnsi="Times New Roman" w:cs="Times New Roman"/>
                <w:i/>
                <w:color w:val="FF0000"/>
                <w:sz w:val="24"/>
                <w:szCs w:val="24"/>
              </w:rPr>
            </w:pPr>
            <w:r>
              <w:rPr>
                <w:rFonts w:ascii="Times New Roman" w:eastAsia="Calibri" w:hAnsi="Times New Roman" w:cs="Times New Roman"/>
                <w:i/>
                <w:sz w:val="24"/>
                <w:szCs w:val="24"/>
              </w:rPr>
              <w:t>ПК 3.1</w:t>
            </w:r>
          </w:p>
        </w:tc>
      </w:tr>
      <w:tr w:rsidR="000C3680" w:rsidRPr="00DC5C03" w14:paraId="6D51DFEA" w14:textId="77777777" w:rsidTr="00E31FD6">
        <w:trPr>
          <w:trHeight w:val="330"/>
        </w:trPr>
        <w:tc>
          <w:tcPr>
            <w:tcW w:w="2660" w:type="dxa"/>
            <w:vMerge w:val="restart"/>
            <w:tcBorders>
              <w:top w:val="single" w:sz="4" w:space="0" w:color="000000"/>
              <w:left w:val="single" w:sz="4" w:space="0" w:color="000000"/>
              <w:right w:val="single" w:sz="4" w:space="0" w:color="000000"/>
            </w:tcBorders>
          </w:tcPr>
          <w:p w14:paraId="5261282A"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 xml:space="preserve">Тема 2.1. </w:t>
            </w:r>
          </w:p>
          <w:p w14:paraId="744EA96C" w14:textId="77777777" w:rsidR="000C3680" w:rsidRPr="00DC5C03" w:rsidRDefault="000C3680" w:rsidP="000C3680">
            <w:pPr>
              <w:spacing w:after="0" w:line="276" w:lineRule="auto"/>
              <w:rPr>
                <w:rFonts w:ascii="Times New Roman" w:eastAsia="Times New Roman" w:hAnsi="Times New Roman" w:cs="Times New Roman"/>
                <w:b/>
                <w:i/>
                <w:strike/>
                <w:color w:val="FF0000"/>
                <w:sz w:val="24"/>
                <w:szCs w:val="24"/>
              </w:rPr>
            </w:pPr>
            <w:r w:rsidRPr="00DC5C03">
              <w:rPr>
                <w:rFonts w:ascii="Times New Roman" w:eastAsia="Times New Roman" w:hAnsi="Times New Roman" w:cs="Times New Roman"/>
                <w:b/>
                <w:i/>
                <w:sz w:val="24"/>
                <w:szCs w:val="24"/>
              </w:rPr>
              <w:t>Духовная культура личности и общества</w:t>
            </w:r>
          </w:p>
        </w:tc>
        <w:tc>
          <w:tcPr>
            <w:tcW w:w="9497" w:type="dxa"/>
            <w:tcBorders>
              <w:top w:val="single" w:sz="4" w:space="0" w:color="000000"/>
              <w:left w:val="single" w:sz="4" w:space="0" w:color="000000"/>
              <w:bottom w:val="single" w:sz="4" w:space="0" w:color="000000"/>
              <w:right w:val="single" w:sz="4" w:space="0" w:color="000000"/>
            </w:tcBorders>
          </w:tcPr>
          <w:p w14:paraId="08C69018" w14:textId="77777777" w:rsidR="000C3680" w:rsidRPr="00DC5C03" w:rsidRDefault="000C3680" w:rsidP="000C3680">
            <w:pPr>
              <w:spacing w:after="0" w:line="276" w:lineRule="auto"/>
              <w:jc w:val="both"/>
              <w:rPr>
                <w:rFonts w:ascii="Times New Roman" w:eastAsia="Times New Roman" w:hAnsi="Times New Roman" w:cs="Times New Roman"/>
                <w:sz w:val="24"/>
                <w:szCs w:val="24"/>
              </w:rPr>
            </w:pPr>
            <w:r w:rsidRPr="00DC5C0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right w:val="single" w:sz="4" w:space="0" w:color="000000"/>
            </w:tcBorders>
            <w:shd w:val="clear" w:color="auto" w:fill="auto"/>
            <w:vAlign w:val="center"/>
          </w:tcPr>
          <w:p w14:paraId="4492A5EF" w14:textId="77777777" w:rsidR="000C3680" w:rsidRPr="00DC5C03" w:rsidRDefault="000C3680"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4</w:t>
            </w:r>
            <w:r w:rsidR="000D5A6D" w:rsidRPr="00DC5C03">
              <w:rPr>
                <w:rFonts w:ascii="Times New Roman" w:eastAsia="Times New Roman" w:hAnsi="Times New Roman" w:cs="Times New Roman"/>
                <w:b/>
                <w:sz w:val="24"/>
                <w:szCs w:val="24"/>
              </w:rPr>
              <w:t>/-</w:t>
            </w:r>
          </w:p>
        </w:tc>
        <w:tc>
          <w:tcPr>
            <w:tcW w:w="1942" w:type="dxa"/>
            <w:vMerge/>
            <w:tcBorders>
              <w:top w:val="single" w:sz="4" w:space="0" w:color="000000"/>
              <w:left w:val="single" w:sz="4" w:space="0" w:color="000000"/>
              <w:right w:val="single" w:sz="4" w:space="0" w:color="000000"/>
            </w:tcBorders>
            <w:vAlign w:val="center"/>
          </w:tcPr>
          <w:p w14:paraId="48F4AB06"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p>
        </w:tc>
      </w:tr>
      <w:tr w:rsidR="000C3680" w:rsidRPr="00DC5C03" w14:paraId="0D25E088" w14:textId="77777777" w:rsidTr="00E31FD6">
        <w:trPr>
          <w:trHeight w:val="418"/>
        </w:trPr>
        <w:tc>
          <w:tcPr>
            <w:tcW w:w="2660" w:type="dxa"/>
            <w:vMerge/>
            <w:tcBorders>
              <w:top w:val="single" w:sz="4" w:space="0" w:color="000000"/>
              <w:left w:val="single" w:sz="4" w:space="0" w:color="000000"/>
              <w:right w:val="single" w:sz="4" w:space="0" w:color="000000"/>
            </w:tcBorders>
          </w:tcPr>
          <w:p w14:paraId="790812EF" w14:textId="77777777" w:rsidR="000C3680" w:rsidRPr="00DC5C03" w:rsidRDefault="000C3680"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45CB4FA3" w14:textId="77777777" w:rsidR="000C3680" w:rsidRPr="00DC5C03" w:rsidRDefault="000C3680" w:rsidP="000C3680">
            <w:pPr>
              <w:autoSpaceDE w:val="0"/>
              <w:autoSpaceDN w:val="0"/>
              <w:adjustRightInd w:val="0"/>
              <w:spacing w:after="0" w:line="276" w:lineRule="auto"/>
              <w:jc w:val="both"/>
              <w:rPr>
                <w:rFonts w:ascii="Times New Roman" w:eastAsia="Calibri" w:hAnsi="Times New Roman" w:cs="Times New Roman"/>
                <w:b/>
                <w:bCs/>
                <w:i/>
                <w:iCs/>
                <w:sz w:val="24"/>
                <w:szCs w:val="24"/>
              </w:rPr>
            </w:pPr>
            <w:r w:rsidRPr="00DC5C03">
              <w:rPr>
                <w:rFonts w:ascii="Times New Roman" w:eastAsia="Calibri" w:hAnsi="Times New Roman" w:cs="Times New Roman"/>
                <w:b/>
                <w:bCs/>
                <w:i/>
                <w:iCs/>
                <w:sz w:val="24"/>
                <w:szCs w:val="24"/>
              </w:rPr>
              <w:t>Теоретическое обучение</w:t>
            </w:r>
          </w:p>
          <w:p w14:paraId="23BB00F3" w14:textId="77777777" w:rsidR="000C3680" w:rsidRPr="00DC5C03" w:rsidRDefault="000C3680" w:rsidP="000C3680">
            <w:pPr>
              <w:autoSpaceDE w:val="0"/>
              <w:autoSpaceDN w:val="0"/>
              <w:adjustRightInd w:val="0"/>
              <w:spacing w:after="0" w:line="276" w:lineRule="auto"/>
              <w:jc w:val="both"/>
              <w:rPr>
                <w:rFonts w:ascii="Times New Roman" w:eastAsia="Times New Roman" w:hAnsi="Times New Roman" w:cs="Times New Roman"/>
                <w:sz w:val="24"/>
                <w:szCs w:val="24"/>
              </w:rPr>
            </w:pPr>
            <w:r w:rsidRPr="00DC5C03">
              <w:rPr>
                <w:rFonts w:ascii="Times New Roman" w:eastAsia="Calibri" w:hAnsi="Times New Roman" w:cs="Times New Roman"/>
                <w:sz w:val="24"/>
                <w:szCs w:val="24"/>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 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 Мораль как общечеловеческая ценность и социальный регулятор. Категории морали. Гражданственность. Патриотизм</w:t>
            </w:r>
          </w:p>
        </w:tc>
        <w:tc>
          <w:tcPr>
            <w:tcW w:w="1276" w:type="dxa"/>
            <w:tcBorders>
              <w:left w:val="single" w:sz="4" w:space="0" w:color="000000"/>
              <w:bottom w:val="single" w:sz="4" w:space="0" w:color="000000"/>
              <w:right w:val="single" w:sz="4" w:space="0" w:color="000000"/>
            </w:tcBorders>
            <w:shd w:val="clear" w:color="auto" w:fill="auto"/>
            <w:vAlign w:val="center"/>
          </w:tcPr>
          <w:p w14:paraId="582030DC" w14:textId="77777777" w:rsidR="000C3680" w:rsidRPr="00DC5C03" w:rsidRDefault="000C3680"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1</w:t>
            </w:r>
          </w:p>
        </w:tc>
        <w:tc>
          <w:tcPr>
            <w:tcW w:w="1942" w:type="dxa"/>
            <w:vMerge/>
            <w:tcBorders>
              <w:left w:val="single" w:sz="4" w:space="0" w:color="000000"/>
              <w:bottom w:val="single" w:sz="4" w:space="0" w:color="000000"/>
              <w:right w:val="single" w:sz="4" w:space="0" w:color="000000"/>
            </w:tcBorders>
            <w:vAlign w:val="center"/>
          </w:tcPr>
          <w:p w14:paraId="65FF45CE"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p>
        </w:tc>
      </w:tr>
      <w:tr w:rsidR="00E31E7D" w:rsidRPr="00DC5C03" w14:paraId="570F8285" w14:textId="77777777" w:rsidTr="0068657C">
        <w:trPr>
          <w:trHeight w:val="982"/>
        </w:trPr>
        <w:tc>
          <w:tcPr>
            <w:tcW w:w="2660" w:type="dxa"/>
            <w:vMerge/>
            <w:tcBorders>
              <w:top w:val="single" w:sz="4" w:space="0" w:color="000000"/>
              <w:left w:val="single" w:sz="4" w:space="0" w:color="000000"/>
              <w:right w:val="single" w:sz="4" w:space="0" w:color="000000"/>
            </w:tcBorders>
          </w:tcPr>
          <w:p w14:paraId="01237C14" w14:textId="77777777" w:rsidR="00E31E7D" w:rsidRPr="00DC5C03" w:rsidRDefault="00E31E7D"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495BC75C" w14:textId="77777777" w:rsidR="00E31E7D" w:rsidRPr="00DC5C03" w:rsidRDefault="00E31E7D" w:rsidP="000C3680">
            <w:pPr>
              <w:spacing w:after="0" w:line="276" w:lineRule="auto"/>
              <w:jc w:val="both"/>
              <w:rPr>
                <w:rFonts w:ascii="Times New Roman" w:eastAsia="Times New Roman" w:hAnsi="Times New Roman" w:cs="Times New Roman"/>
                <w:sz w:val="24"/>
                <w:szCs w:val="24"/>
              </w:rPr>
            </w:pPr>
            <w:r w:rsidRPr="00DC5C03">
              <w:rPr>
                <w:rFonts w:ascii="Times New Roman" w:eastAsia="Times New Roman" w:hAnsi="Times New Roman" w:cs="Times New Roman"/>
                <w:b/>
                <w:i/>
                <w:sz w:val="24"/>
                <w:szCs w:val="24"/>
              </w:rPr>
              <w:t>Профессионально ориентированное содержание</w:t>
            </w:r>
          </w:p>
          <w:p w14:paraId="60FBE1D3" w14:textId="77777777" w:rsidR="00E31E7D" w:rsidRPr="00DC5C03" w:rsidRDefault="00E31E7D" w:rsidP="00534915">
            <w:pPr>
              <w:spacing w:after="0" w:line="276" w:lineRule="auto"/>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 xml:space="preserve">Культура общения, труда, учебы, поведения в обществе. Этикет в профессиональной деятельности </w:t>
            </w:r>
            <w:r w:rsidR="00534915" w:rsidRPr="00DC5C03">
              <w:rPr>
                <w:rFonts w:ascii="Times New Roman" w:eastAsia="Times New Roman" w:hAnsi="Times New Roman" w:cs="Times New Roman"/>
                <w:sz w:val="24"/>
                <w:szCs w:val="24"/>
              </w:rPr>
              <w:t>воспитателя.</w:t>
            </w:r>
          </w:p>
        </w:tc>
        <w:tc>
          <w:tcPr>
            <w:tcW w:w="1276" w:type="dxa"/>
            <w:tcBorders>
              <w:left w:val="single" w:sz="4" w:space="0" w:color="000000"/>
              <w:right w:val="single" w:sz="4" w:space="0" w:color="000000"/>
            </w:tcBorders>
            <w:shd w:val="clear" w:color="auto" w:fill="auto"/>
            <w:vAlign w:val="center"/>
          </w:tcPr>
          <w:p w14:paraId="3A1332F2" w14:textId="77777777" w:rsidR="00E31E7D" w:rsidRPr="00DC5C03" w:rsidRDefault="00E31E7D"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sz w:val="24"/>
                <w:szCs w:val="24"/>
              </w:rPr>
              <w:t>3</w:t>
            </w:r>
          </w:p>
        </w:tc>
        <w:tc>
          <w:tcPr>
            <w:tcW w:w="1942" w:type="dxa"/>
            <w:vMerge/>
            <w:tcBorders>
              <w:left w:val="single" w:sz="4" w:space="0" w:color="000000"/>
              <w:bottom w:val="single" w:sz="4" w:space="0" w:color="000000"/>
              <w:right w:val="single" w:sz="4" w:space="0" w:color="000000"/>
            </w:tcBorders>
            <w:vAlign w:val="center"/>
          </w:tcPr>
          <w:p w14:paraId="0D9638D9" w14:textId="77777777" w:rsidR="00E31E7D" w:rsidRPr="00DC5C03" w:rsidRDefault="00E31E7D" w:rsidP="000C3680">
            <w:pPr>
              <w:spacing w:after="0" w:line="276" w:lineRule="auto"/>
              <w:jc w:val="center"/>
              <w:rPr>
                <w:rFonts w:ascii="Times New Roman" w:eastAsia="Times New Roman" w:hAnsi="Times New Roman" w:cs="Times New Roman"/>
                <w:i/>
                <w:sz w:val="24"/>
                <w:szCs w:val="24"/>
              </w:rPr>
            </w:pPr>
          </w:p>
        </w:tc>
      </w:tr>
      <w:tr w:rsidR="000C3680" w:rsidRPr="00DC5C03" w14:paraId="113E66EE" w14:textId="77777777" w:rsidTr="00E31FD6">
        <w:trPr>
          <w:trHeight w:val="345"/>
        </w:trPr>
        <w:tc>
          <w:tcPr>
            <w:tcW w:w="2660" w:type="dxa"/>
            <w:vMerge w:val="restart"/>
            <w:tcBorders>
              <w:top w:val="single" w:sz="4" w:space="0" w:color="000000"/>
              <w:left w:val="single" w:sz="4" w:space="0" w:color="000000"/>
              <w:right w:val="single" w:sz="4" w:space="0" w:color="000000"/>
            </w:tcBorders>
          </w:tcPr>
          <w:p w14:paraId="090F102C"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 xml:space="preserve">Тема 2.2. </w:t>
            </w:r>
          </w:p>
          <w:p w14:paraId="21EC1205"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Наука и образование в современном мире</w:t>
            </w:r>
          </w:p>
        </w:tc>
        <w:tc>
          <w:tcPr>
            <w:tcW w:w="9497" w:type="dxa"/>
            <w:tcBorders>
              <w:top w:val="single" w:sz="4" w:space="0" w:color="000000"/>
              <w:left w:val="single" w:sz="4" w:space="0" w:color="000000"/>
              <w:bottom w:val="single" w:sz="4" w:space="0" w:color="000000"/>
              <w:right w:val="single" w:sz="4" w:space="0" w:color="000000"/>
            </w:tcBorders>
          </w:tcPr>
          <w:p w14:paraId="787C1FD5" w14:textId="77777777" w:rsidR="000C3680" w:rsidRPr="00DC5C03" w:rsidRDefault="000C3680" w:rsidP="000C3680">
            <w:pPr>
              <w:spacing w:after="0" w:line="276" w:lineRule="auto"/>
              <w:jc w:val="both"/>
              <w:rPr>
                <w:rFonts w:ascii="Times New Roman" w:eastAsia="Times New Roman" w:hAnsi="Times New Roman" w:cs="Times New Roman"/>
                <w:sz w:val="24"/>
                <w:szCs w:val="24"/>
              </w:rPr>
            </w:pPr>
            <w:r w:rsidRPr="00DC5C0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right w:val="single" w:sz="4" w:space="0" w:color="000000"/>
            </w:tcBorders>
            <w:shd w:val="clear" w:color="auto" w:fill="auto"/>
            <w:vAlign w:val="center"/>
          </w:tcPr>
          <w:p w14:paraId="4CDE1C4C" w14:textId="77777777" w:rsidR="000C3680" w:rsidRPr="00DC5C03" w:rsidRDefault="000C3680"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2</w:t>
            </w:r>
            <w:r w:rsidR="000D5A6D" w:rsidRPr="00DC5C03">
              <w:rPr>
                <w:rFonts w:ascii="Times New Roman" w:eastAsia="Times New Roman" w:hAnsi="Times New Roman" w:cs="Times New Roman"/>
                <w:b/>
                <w:sz w:val="24"/>
                <w:szCs w:val="24"/>
              </w:rPr>
              <w:t>/1</w:t>
            </w:r>
          </w:p>
        </w:tc>
        <w:tc>
          <w:tcPr>
            <w:tcW w:w="1942" w:type="dxa"/>
            <w:vMerge w:val="restart"/>
            <w:tcBorders>
              <w:top w:val="single" w:sz="4" w:space="0" w:color="000000"/>
              <w:left w:val="single" w:sz="4" w:space="0" w:color="000000"/>
              <w:right w:val="single" w:sz="4" w:space="0" w:color="000000"/>
            </w:tcBorders>
            <w:vAlign w:val="center"/>
          </w:tcPr>
          <w:p w14:paraId="7FF07B6D"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02</w:t>
            </w:r>
          </w:p>
          <w:p w14:paraId="47BC1369" w14:textId="77777777" w:rsidR="000C3680"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03</w:t>
            </w:r>
          </w:p>
          <w:p w14:paraId="15418514" w14:textId="77777777" w:rsidR="00384F82" w:rsidRP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i/>
                <w:sz w:val="24"/>
                <w:szCs w:val="24"/>
              </w:rPr>
            </w:pPr>
            <w:r w:rsidRPr="00384F82">
              <w:rPr>
                <w:rFonts w:ascii="Times New Roman" w:eastAsia="Calibri" w:hAnsi="Times New Roman" w:cs="Times New Roman"/>
                <w:i/>
                <w:sz w:val="24"/>
                <w:szCs w:val="24"/>
              </w:rPr>
              <w:t>ПК 1.2</w:t>
            </w:r>
          </w:p>
          <w:p w14:paraId="0D9B1341" w14:textId="77777777" w:rsidR="00384F82" w:rsidRPr="00DC5C03" w:rsidRDefault="009D1B23" w:rsidP="00384F82">
            <w:pPr>
              <w:spacing w:after="0" w:line="276" w:lineRule="auto"/>
              <w:jc w:val="center"/>
              <w:rPr>
                <w:rFonts w:ascii="Times New Roman" w:eastAsia="Times New Roman" w:hAnsi="Times New Roman" w:cs="Times New Roman"/>
                <w:i/>
                <w:strike/>
                <w:sz w:val="24"/>
                <w:szCs w:val="24"/>
              </w:rPr>
            </w:pPr>
            <w:r>
              <w:rPr>
                <w:rFonts w:ascii="Times New Roman" w:eastAsia="Calibri" w:hAnsi="Times New Roman" w:cs="Times New Roman"/>
                <w:i/>
                <w:sz w:val="24"/>
                <w:szCs w:val="24"/>
              </w:rPr>
              <w:t>ПК 3.1</w:t>
            </w:r>
          </w:p>
        </w:tc>
      </w:tr>
      <w:tr w:rsidR="000C3680" w:rsidRPr="00DC5C03" w14:paraId="527E25C6" w14:textId="77777777" w:rsidTr="00E31FD6">
        <w:trPr>
          <w:trHeight w:val="363"/>
        </w:trPr>
        <w:tc>
          <w:tcPr>
            <w:tcW w:w="2660" w:type="dxa"/>
            <w:vMerge/>
            <w:tcBorders>
              <w:top w:val="single" w:sz="4" w:space="0" w:color="000000"/>
              <w:left w:val="single" w:sz="4" w:space="0" w:color="000000"/>
              <w:right w:val="single" w:sz="4" w:space="0" w:color="000000"/>
            </w:tcBorders>
          </w:tcPr>
          <w:p w14:paraId="21FF626C" w14:textId="77777777" w:rsidR="000C3680" w:rsidRPr="00DC5C03" w:rsidRDefault="000C3680"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5D6F9848" w14:textId="77777777" w:rsidR="000C3680" w:rsidRPr="00DC5C03" w:rsidRDefault="00455986" w:rsidP="000C3680">
            <w:pPr>
              <w:spacing w:after="0" w:line="276" w:lineRule="auto"/>
              <w:jc w:val="both"/>
              <w:rPr>
                <w:rFonts w:ascii="Times New Roman" w:eastAsia="Times New Roman" w:hAnsi="Times New Roman" w:cs="Times New Roman"/>
                <w:sz w:val="24"/>
                <w:szCs w:val="24"/>
              </w:rPr>
            </w:pPr>
            <w:r w:rsidRPr="00DC5C03">
              <w:rPr>
                <w:rFonts w:ascii="Times New Roman" w:eastAsia="Times New Roman" w:hAnsi="Times New Roman" w:cs="Times New Roman"/>
                <w:b/>
                <w:i/>
                <w:sz w:val="24"/>
                <w:szCs w:val="24"/>
              </w:rPr>
              <w:t>Теоретическое обучение</w:t>
            </w:r>
          </w:p>
        </w:tc>
        <w:tc>
          <w:tcPr>
            <w:tcW w:w="1276" w:type="dxa"/>
            <w:tcBorders>
              <w:left w:val="single" w:sz="4" w:space="0" w:color="000000"/>
              <w:right w:val="single" w:sz="4" w:space="0" w:color="000000"/>
            </w:tcBorders>
            <w:shd w:val="clear" w:color="auto" w:fill="auto"/>
            <w:vAlign w:val="center"/>
          </w:tcPr>
          <w:p w14:paraId="1D31F433" w14:textId="77777777" w:rsidR="000C3680" w:rsidRPr="00DC5C03" w:rsidRDefault="000D5A6D" w:rsidP="000C3680">
            <w:pPr>
              <w:spacing w:after="0" w:line="276" w:lineRule="auto"/>
              <w:jc w:val="center"/>
              <w:rPr>
                <w:rFonts w:ascii="Times New Roman" w:eastAsia="Times New Roman" w:hAnsi="Times New Roman" w:cs="Times New Roman"/>
                <w:b/>
                <w:bCs/>
                <w:sz w:val="24"/>
                <w:szCs w:val="24"/>
              </w:rPr>
            </w:pPr>
            <w:r w:rsidRPr="00DC5C03">
              <w:rPr>
                <w:rFonts w:ascii="Times New Roman" w:eastAsia="Times New Roman" w:hAnsi="Times New Roman" w:cs="Times New Roman"/>
                <w:b/>
                <w:bCs/>
                <w:sz w:val="24"/>
                <w:szCs w:val="24"/>
              </w:rPr>
              <w:t>1</w:t>
            </w:r>
          </w:p>
        </w:tc>
        <w:tc>
          <w:tcPr>
            <w:tcW w:w="1942" w:type="dxa"/>
            <w:vMerge/>
            <w:tcBorders>
              <w:left w:val="single" w:sz="4" w:space="0" w:color="000000"/>
              <w:bottom w:val="single" w:sz="4" w:space="0" w:color="000000"/>
              <w:right w:val="single" w:sz="4" w:space="0" w:color="000000"/>
            </w:tcBorders>
            <w:vAlign w:val="center"/>
          </w:tcPr>
          <w:p w14:paraId="20720D8A"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p>
        </w:tc>
      </w:tr>
      <w:tr w:rsidR="000C3680" w:rsidRPr="00DC5C03" w14:paraId="029E25C0" w14:textId="77777777" w:rsidTr="00E31FD6">
        <w:trPr>
          <w:trHeight w:val="330"/>
        </w:trPr>
        <w:tc>
          <w:tcPr>
            <w:tcW w:w="2660" w:type="dxa"/>
            <w:vMerge/>
            <w:tcBorders>
              <w:top w:val="single" w:sz="4" w:space="0" w:color="000000"/>
              <w:left w:val="single" w:sz="4" w:space="0" w:color="000000"/>
              <w:right w:val="single" w:sz="4" w:space="0" w:color="000000"/>
            </w:tcBorders>
          </w:tcPr>
          <w:p w14:paraId="4C7BF113" w14:textId="77777777" w:rsidR="000C3680" w:rsidRPr="00DC5C03" w:rsidRDefault="000C3680"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49DC3F11" w14:textId="77777777" w:rsidR="000C3680" w:rsidRPr="00DC5C03" w:rsidRDefault="000C3680" w:rsidP="000C3680">
            <w:pPr>
              <w:autoSpaceDE w:val="0"/>
              <w:autoSpaceDN w:val="0"/>
              <w:adjustRightInd w:val="0"/>
              <w:spacing w:after="0" w:line="276" w:lineRule="auto"/>
              <w:rPr>
                <w:rFonts w:ascii="Times New Roman" w:eastAsia="Calibri" w:hAnsi="Times New Roman" w:cs="Times New Roman"/>
                <w:sz w:val="24"/>
                <w:szCs w:val="24"/>
              </w:rPr>
            </w:pPr>
            <w:r w:rsidRPr="00DC5C03">
              <w:rPr>
                <w:rFonts w:ascii="Times New Roman" w:eastAsia="Calibri" w:hAnsi="Times New Roman" w:cs="Times New Roman"/>
                <w:sz w:val="24"/>
                <w:szCs w:val="24"/>
              </w:rPr>
              <w:t>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w:t>
            </w:r>
          </w:p>
          <w:p w14:paraId="216C4EDD" w14:textId="77777777" w:rsidR="000C3680" w:rsidRPr="00DC5C03" w:rsidRDefault="000C3680" w:rsidP="000C3680">
            <w:pPr>
              <w:autoSpaceDE w:val="0"/>
              <w:autoSpaceDN w:val="0"/>
              <w:adjustRightInd w:val="0"/>
              <w:spacing w:after="0" w:line="276" w:lineRule="auto"/>
              <w:rPr>
                <w:rFonts w:ascii="Times New Roman" w:eastAsia="Calibri" w:hAnsi="Times New Roman" w:cs="Times New Roman"/>
                <w:sz w:val="24"/>
                <w:szCs w:val="24"/>
              </w:rPr>
            </w:pPr>
            <w:r w:rsidRPr="00DC5C03">
              <w:rPr>
                <w:rFonts w:ascii="Times New Roman" w:eastAsia="Calibri" w:hAnsi="Times New Roman" w:cs="Times New Roman"/>
                <w:sz w:val="24"/>
                <w:szCs w:val="24"/>
              </w:rPr>
              <w:t xml:space="preserve">Образование в современном обществе. Российская система образования. Основные направления развития образования в Российской Федерации. </w:t>
            </w:r>
          </w:p>
          <w:p w14:paraId="531A2609" w14:textId="77777777" w:rsidR="000C3680" w:rsidRPr="00DC5C03" w:rsidRDefault="000C3680" w:rsidP="000C3680">
            <w:pPr>
              <w:autoSpaceDE w:val="0"/>
              <w:autoSpaceDN w:val="0"/>
              <w:adjustRightInd w:val="0"/>
              <w:spacing w:after="0" w:line="276" w:lineRule="auto"/>
              <w:rPr>
                <w:rFonts w:ascii="Times New Roman" w:eastAsia="Times New Roman" w:hAnsi="Times New Roman" w:cs="Times New Roman"/>
                <w:sz w:val="24"/>
                <w:szCs w:val="24"/>
              </w:rPr>
            </w:pPr>
            <w:r w:rsidRPr="00DC5C03">
              <w:rPr>
                <w:rFonts w:ascii="Times New Roman" w:eastAsia="Calibri" w:hAnsi="Times New Roman" w:cs="Times New Roman"/>
                <w:sz w:val="24"/>
                <w:szCs w:val="24"/>
              </w:rPr>
              <w:t>Непрерывность образования в информационном обществе. Значение самообразования. Цифровые образовательные ресурсы</w:t>
            </w:r>
          </w:p>
        </w:tc>
        <w:tc>
          <w:tcPr>
            <w:tcW w:w="1276" w:type="dxa"/>
            <w:tcBorders>
              <w:left w:val="single" w:sz="4" w:space="0" w:color="000000"/>
              <w:bottom w:val="single" w:sz="4" w:space="0" w:color="000000"/>
              <w:right w:val="single" w:sz="4" w:space="0" w:color="000000"/>
            </w:tcBorders>
            <w:shd w:val="clear" w:color="auto" w:fill="auto"/>
            <w:vAlign w:val="center"/>
          </w:tcPr>
          <w:p w14:paraId="2D32187D" w14:textId="77777777" w:rsidR="000C3680" w:rsidRPr="00DC5C03" w:rsidRDefault="000C3680" w:rsidP="000C3680">
            <w:pPr>
              <w:spacing w:after="0" w:line="276" w:lineRule="auto"/>
              <w:jc w:val="center"/>
              <w:rPr>
                <w:rFonts w:ascii="Times New Roman" w:eastAsia="Times New Roman" w:hAnsi="Times New Roman" w:cs="Times New Roman"/>
                <w:bCs/>
                <w:sz w:val="24"/>
                <w:szCs w:val="24"/>
              </w:rPr>
            </w:pPr>
            <w:r w:rsidRPr="00DC5C03">
              <w:rPr>
                <w:rFonts w:ascii="Times New Roman" w:eastAsia="Times New Roman" w:hAnsi="Times New Roman" w:cs="Times New Roman"/>
                <w:bCs/>
                <w:sz w:val="24"/>
                <w:szCs w:val="24"/>
              </w:rPr>
              <w:t>1</w:t>
            </w:r>
          </w:p>
        </w:tc>
        <w:tc>
          <w:tcPr>
            <w:tcW w:w="1942" w:type="dxa"/>
            <w:vMerge/>
            <w:tcBorders>
              <w:left w:val="single" w:sz="4" w:space="0" w:color="000000"/>
              <w:bottom w:val="single" w:sz="4" w:space="0" w:color="000000"/>
              <w:right w:val="single" w:sz="4" w:space="0" w:color="000000"/>
            </w:tcBorders>
            <w:vAlign w:val="center"/>
          </w:tcPr>
          <w:p w14:paraId="75E2387E"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p>
        </w:tc>
      </w:tr>
      <w:tr w:rsidR="00B96E21" w:rsidRPr="00DC5C03" w14:paraId="39C5AF4A" w14:textId="77777777" w:rsidTr="0068657C">
        <w:trPr>
          <w:trHeight w:val="330"/>
        </w:trPr>
        <w:tc>
          <w:tcPr>
            <w:tcW w:w="2660" w:type="dxa"/>
            <w:vMerge/>
            <w:tcBorders>
              <w:top w:val="single" w:sz="4" w:space="0" w:color="000000"/>
              <w:left w:val="single" w:sz="4" w:space="0" w:color="000000"/>
              <w:right w:val="single" w:sz="4" w:space="0" w:color="000000"/>
            </w:tcBorders>
          </w:tcPr>
          <w:p w14:paraId="081AE07D" w14:textId="77777777" w:rsidR="00B96E21" w:rsidRPr="00DC5C03" w:rsidRDefault="00B96E21"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0A22D58F" w14:textId="77777777" w:rsidR="00B96E21" w:rsidRPr="00DC5C03" w:rsidRDefault="00B96E21" w:rsidP="000C3680">
            <w:pPr>
              <w:autoSpaceDE w:val="0"/>
              <w:autoSpaceDN w:val="0"/>
              <w:adjustRightInd w:val="0"/>
              <w:spacing w:after="0" w:line="276" w:lineRule="auto"/>
              <w:rPr>
                <w:rFonts w:ascii="Times New Roman" w:eastAsia="Calibri" w:hAnsi="Times New Roman" w:cs="Times New Roman"/>
                <w:b/>
                <w:i/>
                <w:sz w:val="24"/>
                <w:szCs w:val="24"/>
              </w:rPr>
            </w:pPr>
            <w:r w:rsidRPr="00DC5C03">
              <w:rPr>
                <w:rFonts w:ascii="Times New Roman" w:eastAsia="Calibri" w:hAnsi="Times New Roman" w:cs="Times New Roman"/>
                <w:b/>
                <w:i/>
                <w:sz w:val="24"/>
                <w:szCs w:val="24"/>
              </w:rPr>
              <w:t>В том числе практических занятий</w:t>
            </w:r>
          </w:p>
        </w:tc>
        <w:tc>
          <w:tcPr>
            <w:tcW w:w="1276" w:type="dxa"/>
            <w:tcBorders>
              <w:left w:val="single" w:sz="4" w:space="0" w:color="000000"/>
              <w:right w:val="single" w:sz="4" w:space="0" w:color="000000"/>
            </w:tcBorders>
            <w:shd w:val="clear" w:color="auto" w:fill="auto"/>
            <w:vAlign w:val="center"/>
          </w:tcPr>
          <w:p w14:paraId="7567979E" w14:textId="77777777" w:rsidR="00B96E21" w:rsidRPr="00DC5C03" w:rsidRDefault="00B96E21" w:rsidP="000C3680">
            <w:pPr>
              <w:spacing w:after="0" w:line="276" w:lineRule="auto"/>
              <w:jc w:val="center"/>
              <w:rPr>
                <w:rFonts w:ascii="Times New Roman" w:eastAsia="Times New Roman" w:hAnsi="Times New Roman" w:cs="Times New Roman"/>
                <w:b/>
                <w:bCs/>
                <w:sz w:val="24"/>
                <w:szCs w:val="24"/>
              </w:rPr>
            </w:pPr>
            <w:r w:rsidRPr="00DC5C03">
              <w:rPr>
                <w:rFonts w:ascii="Times New Roman" w:eastAsia="Times New Roman" w:hAnsi="Times New Roman" w:cs="Times New Roman"/>
                <w:b/>
                <w:bCs/>
                <w:sz w:val="24"/>
                <w:szCs w:val="24"/>
              </w:rPr>
              <w:t>1</w:t>
            </w:r>
          </w:p>
        </w:tc>
        <w:tc>
          <w:tcPr>
            <w:tcW w:w="1942" w:type="dxa"/>
            <w:vMerge/>
            <w:tcBorders>
              <w:left w:val="single" w:sz="4" w:space="0" w:color="000000"/>
              <w:bottom w:val="single" w:sz="4" w:space="0" w:color="000000"/>
              <w:right w:val="single" w:sz="4" w:space="0" w:color="000000"/>
            </w:tcBorders>
            <w:vAlign w:val="center"/>
          </w:tcPr>
          <w:p w14:paraId="223080B0" w14:textId="77777777" w:rsidR="00B96E21" w:rsidRPr="00DC5C03" w:rsidRDefault="00B96E21" w:rsidP="000C3680">
            <w:pPr>
              <w:spacing w:after="0" w:line="276" w:lineRule="auto"/>
              <w:jc w:val="center"/>
              <w:rPr>
                <w:rFonts w:ascii="Times New Roman" w:eastAsia="Times New Roman" w:hAnsi="Times New Roman" w:cs="Times New Roman"/>
                <w:i/>
                <w:sz w:val="24"/>
                <w:szCs w:val="24"/>
              </w:rPr>
            </w:pPr>
          </w:p>
        </w:tc>
      </w:tr>
      <w:tr w:rsidR="00B96E21" w:rsidRPr="00DC5C03" w14:paraId="580DF9BC" w14:textId="77777777" w:rsidTr="0068657C">
        <w:trPr>
          <w:trHeight w:val="952"/>
        </w:trPr>
        <w:tc>
          <w:tcPr>
            <w:tcW w:w="2660" w:type="dxa"/>
            <w:vMerge/>
            <w:tcBorders>
              <w:top w:val="single" w:sz="4" w:space="0" w:color="000000"/>
              <w:left w:val="single" w:sz="4" w:space="0" w:color="000000"/>
              <w:right w:val="single" w:sz="4" w:space="0" w:color="000000"/>
            </w:tcBorders>
          </w:tcPr>
          <w:p w14:paraId="6FE26B11" w14:textId="77777777" w:rsidR="00B96E21" w:rsidRPr="00DC5C03" w:rsidRDefault="00B96E21"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5C326C6D" w14:textId="77777777" w:rsidR="00B96E21" w:rsidRPr="00DC5C03" w:rsidRDefault="00B96E21" w:rsidP="000C3680">
            <w:pPr>
              <w:spacing w:after="0" w:line="276" w:lineRule="auto"/>
              <w:rPr>
                <w:rFonts w:ascii="Times New Roman" w:eastAsia="Times New Roman" w:hAnsi="Times New Roman" w:cs="Times New Roman"/>
                <w:b/>
                <w:sz w:val="24"/>
                <w:szCs w:val="24"/>
              </w:rPr>
            </w:pPr>
            <w:r w:rsidRPr="00DC5C03">
              <w:rPr>
                <w:rFonts w:ascii="Times New Roman" w:eastAsia="Times New Roman" w:hAnsi="Times New Roman" w:cs="Times New Roman"/>
                <w:b/>
                <w:i/>
                <w:sz w:val="24"/>
                <w:szCs w:val="24"/>
              </w:rPr>
              <w:t>Профессионально ориентированное содержание</w:t>
            </w:r>
          </w:p>
          <w:p w14:paraId="1576782D" w14:textId="77777777" w:rsidR="00B96E21" w:rsidRPr="00DC5C03" w:rsidRDefault="00B96E21" w:rsidP="000C3680">
            <w:pPr>
              <w:spacing w:after="0" w:line="276" w:lineRule="auto"/>
              <w:rPr>
                <w:rFonts w:ascii="Times New Roman" w:eastAsia="Calibri" w:hAnsi="Times New Roman" w:cs="Times New Roman"/>
                <w:sz w:val="24"/>
                <w:szCs w:val="24"/>
              </w:rPr>
            </w:pPr>
            <w:r w:rsidRPr="00DC5C03">
              <w:rPr>
                <w:rFonts w:ascii="Times New Roman" w:eastAsia="Calibri" w:hAnsi="Times New Roman" w:cs="Times New Roman"/>
                <w:sz w:val="24"/>
                <w:szCs w:val="24"/>
              </w:rPr>
              <w:t>Особенности профессиональной деятельности воспитателя в сфере науки, образования.</w:t>
            </w:r>
          </w:p>
          <w:p w14:paraId="7CED235F" w14:textId="77777777" w:rsidR="00B96E21" w:rsidRPr="00DC5C03" w:rsidRDefault="00B96E21" w:rsidP="00455986">
            <w:pPr>
              <w:spacing w:after="0" w:line="276" w:lineRule="auto"/>
              <w:rPr>
                <w:rFonts w:ascii="Times New Roman" w:eastAsia="Times New Roman" w:hAnsi="Times New Roman" w:cs="Times New Roman"/>
                <w:b/>
                <w:sz w:val="24"/>
                <w:szCs w:val="24"/>
              </w:rPr>
            </w:pPr>
            <w:r w:rsidRPr="00DC5C03">
              <w:rPr>
                <w:rFonts w:ascii="Times New Roman" w:eastAsia="Times New Roman" w:hAnsi="Times New Roman" w:cs="Times New Roman"/>
                <w:i/>
                <w:sz w:val="24"/>
                <w:szCs w:val="24"/>
              </w:rPr>
              <w:t xml:space="preserve"> </w:t>
            </w:r>
          </w:p>
        </w:tc>
        <w:tc>
          <w:tcPr>
            <w:tcW w:w="1276" w:type="dxa"/>
            <w:tcBorders>
              <w:left w:val="single" w:sz="4" w:space="0" w:color="000000"/>
              <w:right w:val="single" w:sz="4" w:space="0" w:color="000000"/>
            </w:tcBorders>
            <w:shd w:val="clear" w:color="auto" w:fill="auto"/>
            <w:vAlign w:val="center"/>
          </w:tcPr>
          <w:p w14:paraId="3072E93A" w14:textId="77777777" w:rsidR="00B96E21" w:rsidRPr="00DC5C03" w:rsidRDefault="00B96E21"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1</w:t>
            </w:r>
          </w:p>
        </w:tc>
        <w:tc>
          <w:tcPr>
            <w:tcW w:w="1942" w:type="dxa"/>
            <w:vMerge/>
            <w:tcBorders>
              <w:left w:val="single" w:sz="4" w:space="0" w:color="000000"/>
              <w:bottom w:val="single" w:sz="4" w:space="0" w:color="000000"/>
              <w:right w:val="single" w:sz="4" w:space="0" w:color="000000"/>
            </w:tcBorders>
            <w:vAlign w:val="center"/>
          </w:tcPr>
          <w:p w14:paraId="436A1755" w14:textId="77777777" w:rsidR="00B96E21" w:rsidRPr="00DC5C03" w:rsidRDefault="00B96E21" w:rsidP="000C3680">
            <w:pPr>
              <w:spacing w:after="0" w:line="276" w:lineRule="auto"/>
              <w:jc w:val="center"/>
              <w:rPr>
                <w:rFonts w:ascii="Times New Roman" w:eastAsia="Times New Roman" w:hAnsi="Times New Roman" w:cs="Times New Roman"/>
                <w:i/>
                <w:sz w:val="24"/>
                <w:szCs w:val="24"/>
              </w:rPr>
            </w:pPr>
          </w:p>
        </w:tc>
      </w:tr>
      <w:tr w:rsidR="000C3680" w:rsidRPr="00DC5C03" w14:paraId="143A1046" w14:textId="77777777" w:rsidTr="00E31FD6">
        <w:trPr>
          <w:trHeight w:val="285"/>
        </w:trPr>
        <w:tc>
          <w:tcPr>
            <w:tcW w:w="2660" w:type="dxa"/>
            <w:vMerge w:val="restart"/>
            <w:tcBorders>
              <w:top w:val="single" w:sz="4" w:space="0" w:color="000000"/>
              <w:left w:val="single" w:sz="4" w:space="0" w:color="000000"/>
              <w:right w:val="single" w:sz="4" w:space="0" w:color="000000"/>
            </w:tcBorders>
          </w:tcPr>
          <w:p w14:paraId="2B3283AE"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 xml:space="preserve">Тема 2.3. </w:t>
            </w:r>
          </w:p>
          <w:p w14:paraId="4BF270A5"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 xml:space="preserve">Религия </w:t>
            </w:r>
          </w:p>
        </w:tc>
        <w:tc>
          <w:tcPr>
            <w:tcW w:w="9497" w:type="dxa"/>
            <w:tcBorders>
              <w:top w:val="single" w:sz="4" w:space="0" w:color="000000"/>
              <w:left w:val="single" w:sz="4" w:space="0" w:color="000000"/>
              <w:bottom w:val="single" w:sz="4" w:space="0" w:color="000000"/>
              <w:right w:val="single" w:sz="4" w:space="0" w:color="000000"/>
            </w:tcBorders>
          </w:tcPr>
          <w:p w14:paraId="2ED839E4" w14:textId="77777777" w:rsidR="000C3680" w:rsidRPr="00DC5C03" w:rsidRDefault="000C3680" w:rsidP="000C3680">
            <w:pPr>
              <w:spacing w:after="0" w:line="276" w:lineRule="auto"/>
              <w:jc w:val="both"/>
              <w:rPr>
                <w:rFonts w:ascii="Times New Roman" w:eastAsia="Times New Roman" w:hAnsi="Times New Roman" w:cs="Times New Roman"/>
                <w:sz w:val="24"/>
                <w:szCs w:val="24"/>
              </w:rPr>
            </w:pPr>
            <w:r w:rsidRPr="00DC5C0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31B266" w14:textId="77777777" w:rsidR="000C3680" w:rsidRPr="00DC5C03" w:rsidRDefault="000C3680"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2</w:t>
            </w:r>
            <w:r w:rsidR="000D5A6D" w:rsidRPr="00DC5C03">
              <w:rPr>
                <w:rFonts w:ascii="Times New Roman" w:eastAsia="Times New Roman" w:hAnsi="Times New Roman" w:cs="Times New Roman"/>
                <w:b/>
                <w:sz w:val="24"/>
                <w:szCs w:val="24"/>
              </w:rPr>
              <w:t>/-</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6595D356"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05</w:t>
            </w:r>
          </w:p>
          <w:p w14:paraId="3FD973BE"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06</w:t>
            </w:r>
          </w:p>
        </w:tc>
      </w:tr>
      <w:tr w:rsidR="000C3680" w:rsidRPr="00DC5C03" w14:paraId="5BF40B0E" w14:textId="77777777" w:rsidTr="00E31FD6">
        <w:trPr>
          <w:trHeight w:val="73"/>
        </w:trPr>
        <w:tc>
          <w:tcPr>
            <w:tcW w:w="2660" w:type="dxa"/>
            <w:vMerge/>
            <w:tcBorders>
              <w:top w:val="single" w:sz="4" w:space="0" w:color="000000"/>
              <w:left w:val="single" w:sz="4" w:space="0" w:color="000000"/>
              <w:right w:val="single" w:sz="4" w:space="0" w:color="000000"/>
            </w:tcBorders>
          </w:tcPr>
          <w:p w14:paraId="128F1584" w14:textId="77777777" w:rsidR="000C3680" w:rsidRPr="00DC5C03" w:rsidRDefault="000C3680"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16391264" w14:textId="77777777" w:rsidR="000C3680" w:rsidRPr="00DC5C03" w:rsidRDefault="000C3680" w:rsidP="000C3680">
            <w:pPr>
              <w:autoSpaceDE w:val="0"/>
              <w:autoSpaceDN w:val="0"/>
              <w:adjustRightInd w:val="0"/>
              <w:spacing w:after="0" w:line="276" w:lineRule="auto"/>
              <w:rPr>
                <w:rFonts w:ascii="Times New Roman" w:eastAsia="Calibri" w:hAnsi="Times New Roman" w:cs="Times New Roman"/>
                <w:b/>
                <w:bCs/>
                <w:i/>
                <w:iCs/>
                <w:sz w:val="24"/>
                <w:szCs w:val="24"/>
              </w:rPr>
            </w:pPr>
            <w:r w:rsidRPr="00DC5C03">
              <w:rPr>
                <w:rFonts w:ascii="Times New Roman" w:eastAsia="Calibri" w:hAnsi="Times New Roman" w:cs="Times New Roman"/>
                <w:b/>
                <w:bCs/>
                <w:i/>
                <w:iCs/>
                <w:sz w:val="24"/>
                <w:szCs w:val="24"/>
              </w:rPr>
              <w:t>Теоретическое обучение</w:t>
            </w:r>
          </w:p>
          <w:p w14:paraId="26834AF7" w14:textId="77777777" w:rsidR="000C3680" w:rsidRPr="00DC5C03" w:rsidRDefault="000C3680" w:rsidP="000C3680">
            <w:pPr>
              <w:autoSpaceDE w:val="0"/>
              <w:autoSpaceDN w:val="0"/>
              <w:adjustRightInd w:val="0"/>
              <w:spacing w:after="0" w:line="276" w:lineRule="auto"/>
              <w:rPr>
                <w:rFonts w:ascii="Times New Roman" w:eastAsia="Times New Roman" w:hAnsi="Times New Roman" w:cs="Times New Roman"/>
                <w:sz w:val="24"/>
                <w:szCs w:val="24"/>
              </w:rPr>
            </w:pPr>
            <w:r w:rsidRPr="00DC5C03">
              <w:rPr>
                <w:rFonts w:ascii="Times New Roman" w:eastAsia="Calibri" w:hAnsi="Times New Roman" w:cs="Times New Roman"/>
                <w:sz w:val="24"/>
                <w:szCs w:val="24"/>
              </w:rPr>
              <w:t xml:space="preserve">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 </w:t>
            </w:r>
          </w:p>
        </w:tc>
        <w:tc>
          <w:tcPr>
            <w:tcW w:w="1276" w:type="dxa"/>
            <w:tcBorders>
              <w:top w:val="single" w:sz="4" w:space="0" w:color="000000"/>
              <w:left w:val="single" w:sz="4" w:space="0" w:color="000000"/>
              <w:right w:val="single" w:sz="4" w:space="0" w:color="000000"/>
            </w:tcBorders>
            <w:shd w:val="clear" w:color="auto" w:fill="auto"/>
            <w:vAlign w:val="center"/>
          </w:tcPr>
          <w:p w14:paraId="15DFA7E5" w14:textId="77777777" w:rsidR="000C3680" w:rsidRPr="00DC5C03" w:rsidRDefault="00455986"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2</w:t>
            </w:r>
          </w:p>
        </w:tc>
        <w:tc>
          <w:tcPr>
            <w:tcW w:w="1942" w:type="dxa"/>
            <w:vMerge/>
            <w:tcBorders>
              <w:top w:val="single" w:sz="4" w:space="0" w:color="000000"/>
              <w:left w:val="single" w:sz="4" w:space="0" w:color="000000"/>
              <w:right w:val="single" w:sz="4" w:space="0" w:color="000000"/>
            </w:tcBorders>
            <w:vAlign w:val="center"/>
          </w:tcPr>
          <w:p w14:paraId="4038BE94"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p>
        </w:tc>
      </w:tr>
      <w:tr w:rsidR="000C3680" w:rsidRPr="00DC5C03" w14:paraId="0614D933" w14:textId="77777777" w:rsidTr="00E31FD6">
        <w:trPr>
          <w:trHeight w:val="345"/>
        </w:trPr>
        <w:tc>
          <w:tcPr>
            <w:tcW w:w="2660" w:type="dxa"/>
            <w:vMerge w:val="restart"/>
            <w:tcBorders>
              <w:top w:val="single" w:sz="4" w:space="0" w:color="000000"/>
              <w:left w:val="single" w:sz="4" w:space="0" w:color="000000"/>
              <w:right w:val="single" w:sz="4" w:space="0" w:color="000000"/>
            </w:tcBorders>
          </w:tcPr>
          <w:p w14:paraId="3C590961"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 xml:space="preserve">Тема 2.4. </w:t>
            </w:r>
          </w:p>
          <w:p w14:paraId="3EC99A4A"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Искусство</w:t>
            </w:r>
          </w:p>
        </w:tc>
        <w:tc>
          <w:tcPr>
            <w:tcW w:w="9497" w:type="dxa"/>
            <w:tcBorders>
              <w:top w:val="single" w:sz="4" w:space="0" w:color="000000"/>
              <w:left w:val="single" w:sz="4" w:space="0" w:color="000000"/>
              <w:bottom w:val="single" w:sz="4" w:space="0" w:color="000000"/>
              <w:right w:val="single" w:sz="4" w:space="0" w:color="000000"/>
            </w:tcBorders>
          </w:tcPr>
          <w:p w14:paraId="5730F0BB" w14:textId="77777777" w:rsidR="000C3680" w:rsidRPr="00DC5C03" w:rsidRDefault="000C3680" w:rsidP="000C3680">
            <w:pPr>
              <w:spacing w:after="0" w:line="276" w:lineRule="auto"/>
              <w:jc w:val="both"/>
              <w:rPr>
                <w:rFonts w:ascii="Times New Roman" w:eastAsia="Times New Roman" w:hAnsi="Times New Roman" w:cs="Times New Roman"/>
                <w:sz w:val="24"/>
                <w:szCs w:val="24"/>
              </w:rPr>
            </w:pPr>
            <w:r w:rsidRPr="00DC5C0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right w:val="single" w:sz="4" w:space="0" w:color="000000"/>
            </w:tcBorders>
            <w:shd w:val="clear" w:color="auto" w:fill="auto"/>
            <w:vAlign w:val="center"/>
          </w:tcPr>
          <w:p w14:paraId="0B902CB3" w14:textId="77777777" w:rsidR="000C3680" w:rsidRPr="00DC5C03" w:rsidRDefault="000C3680"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4</w:t>
            </w:r>
            <w:r w:rsidR="000D5A6D" w:rsidRPr="00DC5C03">
              <w:rPr>
                <w:rFonts w:ascii="Times New Roman" w:eastAsia="Times New Roman" w:hAnsi="Times New Roman" w:cs="Times New Roman"/>
                <w:b/>
                <w:sz w:val="24"/>
                <w:szCs w:val="24"/>
              </w:rPr>
              <w:t>/2</w:t>
            </w:r>
          </w:p>
        </w:tc>
        <w:tc>
          <w:tcPr>
            <w:tcW w:w="1942" w:type="dxa"/>
            <w:vMerge w:val="restart"/>
            <w:tcBorders>
              <w:top w:val="single" w:sz="4" w:space="0" w:color="000000"/>
              <w:left w:val="single" w:sz="4" w:space="0" w:color="000000"/>
              <w:right w:val="single" w:sz="4" w:space="0" w:color="000000"/>
            </w:tcBorders>
            <w:vAlign w:val="center"/>
          </w:tcPr>
          <w:p w14:paraId="350F7EAF"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01</w:t>
            </w:r>
          </w:p>
          <w:p w14:paraId="2E7BC722" w14:textId="77777777" w:rsidR="000C3680"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05</w:t>
            </w:r>
          </w:p>
          <w:p w14:paraId="5D9328BC" w14:textId="77777777" w:rsidR="00384F82" w:rsidRP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i/>
                <w:sz w:val="24"/>
                <w:szCs w:val="24"/>
              </w:rPr>
            </w:pPr>
            <w:r w:rsidRPr="00384F82">
              <w:rPr>
                <w:rFonts w:ascii="Times New Roman" w:eastAsia="Calibri" w:hAnsi="Times New Roman" w:cs="Times New Roman"/>
                <w:i/>
                <w:sz w:val="24"/>
                <w:szCs w:val="24"/>
              </w:rPr>
              <w:t>ПК 1.2</w:t>
            </w:r>
          </w:p>
          <w:p w14:paraId="718E95C7" w14:textId="77777777" w:rsidR="00384F82" w:rsidRPr="00DC5C03" w:rsidRDefault="009D1B23" w:rsidP="00384F82">
            <w:pPr>
              <w:spacing w:after="0" w:line="276" w:lineRule="auto"/>
              <w:jc w:val="center"/>
              <w:rPr>
                <w:rFonts w:ascii="Times New Roman" w:eastAsia="Times New Roman" w:hAnsi="Times New Roman" w:cs="Times New Roman"/>
                <w:i/>
                <w:sz w:val="24"/>
                <w:szCs w:val="24"/>
              </w:rPr>
            </w:pPr>
            <w:r>
              <w:rPr>
                <w:rFonts w:ascii="Times New Roman" w:eastAsia="Calibri" w:hAnsi="Times New Roman" w:cs="Times New Roman"/>
                <w:i/>
                <w:sz w:val="24"/>
                <w:szCs w:val="24"/>
              </w:rPr>
              <w:t>ПК 3.1</w:t>
            </w:r>
          </w:p>
        </w:tc>
      </w:tr>
      <w:tr w:rsidR="000C3680" w:rsidRPr="00DC5C03" w14:paraId="5CAEE96B" w14:textId="77777777" w:rsidTr="00E31FD6">
        <w:trPr>
          <w:trHeight w:val="338"/>
        </w:trPr>
        <w:tc>
          <w:tcPr>
            <w:tcW w:w="2660" w:type="dxa"/>
            <w:vMerge/>
            <w:tcBorders>
              <w:top w:val="single" w:sz="4" w:space="0" w:color="000000"/>
              <w:left w:val="single" w:sz="4" w:space="0" w:color="000000"/>
              <w:right w:val="single" w:sz="4" w:space="0" w:color="000000"/>
            </w:tcBorders>
          </w:tcPr>
          <w:p w14:paraId="68DD2E33" w14:textId="77777777" w:rsidR="000C3680" w:rsidRPr="00DC5C03" w:rsidRDefault="000C3680"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08424EF8" w14:textId="77777777" w:rsidR="000C3680" w:rsidRPr="00DC5C03" w:rsidRDefault="00B96E21" w:rsidP="000C3680">
            <w:pPr>
              <w:spacing w:after="0" w:line="276" w:lineRule="auto"/>
              <w:jc w:val="both"/>
              <w:rPr>
                <w:rFonts w:ascii="Times New Roman" w:eastAsia="Times New Roman" w:hAnsi="Times New Roman" w:cs="Times New Roman"/>
                <w:i/>
                <w:sz w:val="24"/>
                <w:szCs w:val="24"/>
              </w:rPr>
            </w:pPr>
            <w:r w:rsidRPr="00DC5C03">
              <w:rPr>
                <w:rFonts w:ascii="Times New Roman" w:eastAsia="Times New Roman" w:hAnsi="Times New Roman" w:cs="Times New Roman"/>
                <w:b/>
                <w:i/>
                <w:sz w:val="24"/>
                <w:szCs w:val="24"/>
              </w:rPr>
              <w:t>Теоретическое обучение</w:t>
            </w:r>
          </w:p>
        </w:tc>
        <w:tc>
          <w:tcPr>
            <w:tcW w:w="1276" w:type="dxa"/>
            <w:tcBorders>
              <w:left w:val="single" w:sz="4" w:space="0" w:color="000000"/>
              <w:bottom w:val="single" w:sz="4" w:space="0" w:color="000000"/>
              <w:right w:val="single" w:sz="4" w:space="0" w:color="000000"/>
            </w:tcBorders>
            <w:shd w:val="clear" w:color="auto" w:fill="auto"/>
            <w:vAlign w:val="center"/>
          </w:tcPr>
          <w:p w14:paraId="72DC3DE8" w14:textId="77777777" w:rsidR="000C3680" w:rsidRPr="00DC5C03" w:rsidRDefault="00534915"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2</w:t>
            </w:r>
          </w:p>
        </w:tc>
        <w:tc>
          <w:tcPr>
            <w:tcW w:w="1942" w:type="dxa"/>
            <w:vMerge/>
            <w:tcBorders>
              <w:left w:val="single" w:sz="4" w:space="0" w:color="000000"/>
              <w:bottom w:val="single" w:sz="4" w:space="0" w:color="000000"/>
              <w:right w:val="single" w:sz="4" w:space="0" w:color="000000"/>
            </w:tcBorders>
            <w:vAlign w:val="center"/>
          </w:tcPr>
          <w:p w14:paraId="063FE7DE"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p>
        </w:tc>
      </w:tr>
      <w:tr w:rsidR="000C3680" w:rsidRPr="00DC5C03" w14:paraId="5B5DADC5" w14:textId="77777777" w:rsidTr="00E31FD6">
        <w:trPr>
          <w:trHeight w:val="574"/>
        </w:trPr>
        <w:tc>
          <w:tcPr>
            <w:tcW w:w="2660" w:type="dxa"/>
            <w:vMerge/>
            <w:tcBorders>
              <w:top w:val="single" w:sz="4" w:space="0" w:color="000000"/>
              <w:left w:val="single" w:sz="4" w:space="0" w:color="000000"/>
              <w:right w:val="single" w:sz="4" w:space="0" w:color="000000"/>
            </w:tcBorders>
          </w:tcPr>
          <w:p w14:paraId="3D3D896F" w14:textId="77777777" w:rsidR="000C3680" w:rsidRPr="00DC5C03" w:rsidRDefault="000C3680"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7CCE3FD0" w14:textId="77777777" w:rsidR="000C3680" w:rsidRPr="00DC5C03" w:rsidRDefault="000C3680" w:rsidP="000C3680">
            <w:pPr>
              <w:autoSpaceDE w:val="0"/>
              <w:autoSpaceDN w:val="0"/>
              <w:adjustRightInd w:val="0"/>
              <w:spacing w:after="0" w:line="276" w:lineRule="auto"/>
              <w:jc w:val="both"/>
              <w:rPr>
                <w:rFonts w:ascii="Times New Roman" w:eastAsia="Times New Roman" w:hAnsi="Times New Roman" w:cs="Times New Roman"/>
                <w:sz w:val="24"/>
                <w:szCs w:val="24"/>
              </w:rPr>
            </w:pPr>
            <w:r w:rsidRPr="00DC5C03">
              <w:rPr>
                <w:rFonts w:ascii="Times New Roman" w:eastAsia="Calibri" w:hAnsi="Times New Roman" w:cs="Times New Roman"/>
                <w:sz w:val="24"/>
                <w:szCs w:val="24"/>
              </w:rPr>
              <w:t>Искусство, его основные функции. Особенности искусства как формы духовной культуры. Достижения современного российского искусства</w:t>
            </w:r>
          </w:p>
        </w:tc>
        <w:tc>
          <w:tcPr>
            <w:tcW w:w="1276" w:type="dxa"/>
            <w:tcBorders>
              <w:left w:val="single" w:sz="4" w:space="0" w:color="000000"/>
              <w:right w:val="single" w:sz="4" w:space="0" w:color="000000"/>
            </w:tcBorders>
            <w:shd w:val="clear" w:color="auto" w:fill="auto"/>
          </w:tcPr>
          <w:p w14:paraId="0F72FC43" w14:textId="77777777" w:rsidR="000C3680" w:rsidRPr="00DC5C03" w:rsidRDefault="000C3680" w:rsidP="000C3680">
            <w:pPr>
              <w:autoSpaceDE w:val="0"/>
              <w:autoSpaceDN w:val="0"/>
              <w:adjustRightInd w:val="0"/>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2</w:t>
            </w:r>
          </w:p>
        </w:tc>
        <w:tc>
          <w:tcPr>
            <w:tcW w:w="1942" w:type="dxa"/>
            <w:vMerge/>
            <w:tcBorders>
              <w:left w:val="single" w:sz="4" w:space="0" w:color="000000"/>
              <w:bottom w:val="single" w:sz="4" w:space="0" w:color="000000"/>
              <w:right w:val="single" w:sz="4" w:space="0" w:color="000000"/>
            </w:tcBorders>
            <w:vAlign w:val="center"/>
          </w:tcPr>
          <w:p w14:paraId="494446D1"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p>
        </w:tc>
      </w:tr>
      <w:tr w:rsidR="00B96E21" w:rsidRPr="00DC5C03" w14:paraId="79CF0779" w14:textId="77777777" w:rsidTr="00B96E21">
        <w:trPr>
          <w:trHeight w:val="369"/>
        </w:trPr>
        <w:tc>
          <w:tcPr>
            <w:tcW w:w="2660" w:type="dxa"/>
            <w:vMerge/>
            <w:tcBorders>
              <w:top w:val="single" w:sz="4" w:space="0" w:color="000000"/>
              <w:left w:val="single" w:sz="4" w:space="0" w:color="000000"/>
              <w:right w:val="single" w:sz="4" w:space="0" w:color="000000"/>
            </w:tcBorders>
          </w:tcPr>
          <w:p w14:paraId="33E04359" w14:textId="77777777" w:rsidR="00B96E21" w:rsidRPr="00DC5C03" w:rsidRDefault="00B96E21"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3D846C92" w14:textId="77777777" w:rsidR="00B96E21" w:rsidRPr="00DC5C03" w:rsidRDefault="00B96E21" w:rsidP="000C3680">
            <w:pPr>
              <w:autoSpaceDE w:val="0"/>
              <w:autoSpaceDN w:val="0"/>
              <w:adjustRightInd w:val="0"/>
              <w:spacing w:after="0" w:line="276" w:lineRule="auto"/>
              <w:jc w:val="both"/>
              <w:rPr>
                <w:rFonts w:ascii="Times New Roman" w:eastAsia="Calibri" w:hAnsi="Times New Roman" w:cs="Times New Roman"/>
                <w:b/>
                <w:i/>
                <w:sz w:val="24"/>
                <w:szCs w:val="24"/>
              </w:rPr>
            </w:pPr>
            <w:r w:rsidRPr="00DC5C03">
              <w:rPr>
                <w:rFonts w:ascii="Times New Roman" w:eastAsia="Calibri" w:hAnsi="Times New Roman" w:cs="Times New Roman"/>
                <w:b/>
                <w:i/>
                <w:sz w:val="24"/>
                <w:szCs w:val="24"/>
              </w:rPr>
              <w:t>В том числе практических занятий</w:t>
            </w:r>
          </w:p>
        </w:tc>
        <w:tc>
          <w:tcPr>
            <w:tcW w:w="1276" w:type="dxa"/>
            <w:tcBorders>
              <w:left w:val="single" w:sz="4" w:space="0" w:color="000000"/>
              <w:right w:val="single" w:sz="4" w:space="0" w:color="000000"/>
            </w:tcBorders>
            <w:shd w:val="clear" w:color="auto" w:fill="auto"/>
          </w:tcPr>
          <w:p w14:paraId="1C460292" w14:textId="77777777" w:rsidR="00B96E21" w:rsidRPr="00DC5C03" w:rsidRDefault="00B96E21" w:rsidP="000C3680">
            <w:pPr>
              <w:autoSpaceDE w:val="0"/>
              <w:autoSpaceDN w:val="0"/>
              <w:adjustRightInd w:val="0"/>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2</w:t>
            </w:r>
          </w:p>
        </w:tc>
        <w:tc>
          <w:tcPr>
            <w:tcW w:w="1942" w:type="dxa"/>
            <w:vMerge/>
            <w:tcBorders>
              <w:left w:val="single" w:sz="4" w:space="0" w:color="000000"/>
              <w:bottom w:val="single" w:sz="4" w:space="0" w:color="000000"/>
              <w:right w:val="single" w:sz="4" w:space="0" w:color="000000"/>
            </w:tcBorders>
            <w:vAlign w:val="center"/>
          </w:tcPr>
          <w:p w14:paraId="44DD533C" w14:textId="77777777" w:rsidR="00B96E21" w:rsidRPr="00DC5C03" w:rsidRDefault="00B96E21" w:rsidP="000C3680">
            <w:pPr>
              <w:spacing w:after="0" w:line="276" w:lineRule="auto"/>
              <w:jc w:val="center"/>
              <w:rPr>
                <w:rFonts w:ascii="Times New Roman" w:eastAsia="Times New Roman" w:hAnsi="Times New Roman" w:cs="Times New Roman"/>
                <w:i/>
                <w:sz w:val="24"/>
                <w:szCs w:val="24"/>
              </w:rPr>
            </w:pPr>
          </w:p>
        </w:tc>
      </w:tr>
      <w:tr w:rsidR="00B96E21" w:rsidRPr="00DC5C03" w14:paraId="2A30C843" w14:textId="77777777" w:rsidTr="0068657C">
        <w:trPr>
          <w:trHeight w:val="726"/>
        </w:trPr>
        <w:tc>
          <w:tcPr>
            <w:tcW w:w="2660" w:type="dxa"/>
            <w:vMerge/>
            <w:tcBorders>
              <w:top w:val="single" w:sz="4" w:space="0" w:color="000000"/>
              <w:left w:val="single" w:sz="4" w:space="0" w:color="000000"/>
              <w:right w:val="single" w:sz="4" w:space="0" w:color="000000"/>
            </w:tcBorders>
          </w:tcPr>
          <w:p w14:paraId="165EB5A1" w14:textId="77777777" w:rsidR="00B96E21" w:rsidRPr="00DC5C03" w:rsidRDefault="00B96E21"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4A6AA0F4" w14:textId="77777777" w:rsidR="00B96E21" w:rsidRPr="00DC5C03" w:rsidRDefault="00B96E21" w:rsidP="000C3680">
            <w:pPr>
              <w:autoSpaceDE w:val="0"/>
              <w:autoSpaceDN w:val="0"/>
              <w:adjustRightInd w:val="0"/>
              <w:spacing w:after="0" w:line="276" w:lineRule="auto"/>
              <w:jc w:val="both"/>
              <w:rPr>
                <w:rFonts w:ascii="Times New Roman" w:eastAsia="Calibri" w:hAnsi="Times New Roman" w:cs="Times New Roman"/>
                <w:sz w:val="24"/>
                <w:szCs w:val="24"/>
              </w:rPr>
            </w:pPr>
            <w:r w:rsidRPr="00DC5C03">
              <w:rPr>
                <w:rFonts w:ascii="Times New Roman" w:eastAsia="Times New Roman" w:hAnsi="Times New Roman" w:cs="Times New Roman"/>
                <w:b/>
                <w:i/>
                <w:sz w:val="24"/>
                <w:szCs w:val="24"/>
              </w:rPr>
              <w:t>Профессионально ориентированное содержание</w:t>
            </w:r>
          </w:p>
          <w:p w14:paraId="77AD84B5" w14:textId="77777777" w:rsidR="00B96E21" w:rsidRPr="00DC5C03" w:rsidRDefault="00B96E21" w:rsidP="00B96E21">
            <w:pPr>
              <w:spacing w:after="0" w:line="276" w:lineRule="auto"/>
              <w:rPr>
                <w:rFonts w:ascii="Times New Roman" w:eastAsia="Calibri" w:hAnsi="Times New Roman" w:cs="Times New Roman"/>
                <w:sz w:val="24"/>
                <w:szCs w:val="24"/>
              </w:rPr>
            </w:pPr>
            <w:r w:rsidRPr="00DC5C03">
              <w:rPr>
                <w:rFonts w:ascii="Times New Roman" w:eastAsia="Calibri" w:hAnsi="Times New Roman" w:cs="Times New Roman"/>
                <w:sz w:val="24"/>
                <w:szCs w:val="24"/>
              </w:rPr>
              <w:t>Особенности профессиональной деятельности воспитателя в сфере искусства.</w:t>
            </w:r>
          </w:p>
        </w:tc>
        <w:tc>
          <w:tcPr>
            <w:tcW w:w="1276" w:type="dxa"/>
            <w:tcBorders>
              <w:left w:val="single" w:sz="4" w:space="0" w:color="000000"/>
              <w:right w:val="single" w:sz="4" w:space="0" w:color="000000"/>
            </w:tcBorders>
            <w:shd w:val="clear" w:color="auto" w:fill="auto"/>
            <w:vAlign w:val="center"/>
          </w:tcPr>
          <w:p w14:paraId="56C90C50" w14:textId="77777777" w:rsidR="00B96E21" w:rsidRPr="00DC5C03" w:rsidRDefault="00B96E21" w:rsidP="000C3680">
            <w:pPr>
              <w:autoSpaceDE w:val="0"/>
              <w:autoSpaceDN w:val="0"/>
              <w:adjustRightInd w:val="0"/>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2</w:t>
            </w:r>
          </w:p>
        </w:tc>
        <w:tc>
          <w:tcPr>
            <w:tcW w:w="1942" w:type="dxa"/>
            <w:vMerge/>
            <w:tcBorders>
              <w:left w:val="single" w:sz="4" w:space="0" w:color="000000"/>
              <w:bottom w:val="single" w:sz="4" w:space="0" w:color="000000"/>
              <w:right w:val="single" w:sz="4" w:space="0" w:color="000000"/>
            </w:tcBorders>
            <w:vAlign w:val="center"/>
          </w:tcPr>
          <w:p w14:paraId="79EA3CF0" w14:textId="77777777" w:rsidR="00B96E21" w:rsidRPr="00DC5C03" w:rsidRDefault="00B96E21" w:rsidP="000C3680">
            <w:pPr>
              <w:spacing w:after="0" w:line="276" w:lineRule="auto"/>
              <w:jc w:val="center"/>
              <w:rPr>
                <w:rFonts w:ascii="Times New Roman" w:eastAsia="Times New Roman" w:hAnsi="Times New Roman" w:cs="Times New Roman"/>
                <w:i/>
                <w:sz w:val="24"/>
                <w:szCs w:val="24"/>
              </w:rPr>
            </w:pPr>
          </w:p>
        </w:tc>
      </w:tr>
      <w:tr w:rsidR="000C3680" w:rsidRPr="00DC5C03" w14:paraId="5E17BE52" w14:textId="77777777" w:rsidTr="00E31FD6">
        <w:trPr>
          <w:trHeight w:val="315"/>
        </w:trPr>
        <w:tc>
          <w:tcPr>
            <w:tcW w:w="12157" w:type="dxa"/>
            <w:gridSpan w:val="2"/>
            <w:tcBorders>
              <w:top w:val="single" w:sz="4" w:space="0" w:color="000000"/>
              <w:left w:val="single" w:sz="4" w:space="0" w:color="000000"/>
              <w:right w:val="single" w:sz="4" w:space="0" w:color="000000"/>
            </w:tcBorders>
          </w:tcPr>
          <w:p w14:paraId="2C7F7C98" w14:textId="77777777" w:rsidR="000C3680" w:rsidRPr="00DC5C03" w:rsidRDefault="000C3680" w:rsidP="00E31FD6">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Раздел 3. Экономическая жизнь общества</w:t>
            </w:r>
          </w:p>
        </w:tc>
        <w:tc>
          <w:tcPr>
            <w:tcW w:w="1276" w:type="dxa"/>
            <w:tcBorders>
              <w:left w:val="single" w:sz="4" w:space="0" w:color="000000"/>
              <w:bottom w:val="single" w:sz="4" w:space="0" w:color="000000"/>
              <w:right w:val="single" w:sz="4" w:space="0" w:color="000000"/>
            </w:tcBorders>
            <w:shd w:val="clear" w:color="auto" w:fill="auto"/>
            <w:vAlign w:val="center"/>
          </w:tcPr>
          <w:p w14:paraId="31DBAD49" w14:textId="77777777" w:rsidR="000C3680" w:rsidRPr="00DC5C03" w:rsidRDefault="000C3680"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26</w:t>
            </w:r>
            <w:r w:rsidR="000D5A6D" w:rsidRPr="00DC5C03">
              <w:rPr>
                <w:rFonts w:ascii="Times New Roman" w:eastAsia="Times New Roman" w:hAnsi="Times New Roman" w:cs="Times New Roman"/>
                <w:b/>
                <w:sz w:val="24"/>
                <w:szCs w:val="24"/>
              </w:rPr>
              <w:t>/3</w:t>
            </w:r>
          </w:p>
        </w:tc>
        <w:tc>
          <w:tcPr>
            <w:tcW w:w="1942" w:type="dxa"/>
            <w:tcBorders>
              <w:left w:val="single" w:sz="4" w:space="0" w:color="000000"/>
              <w:bottom w:val="single" w:sz="4" w:space="0" w:color="000000"/>
              <w:right w:val="single" w:sz="4" w:space="0" w:color="000000"/>
            </w:tcBorders>
            <w:vAlign w:val="center"/>
          </w:tcPr>
          <w:p w14:paraId="539389BB"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p>
        </w:tc>
      </w:tr>
      <w:tr w:rsidR="000C3680" w:rsidRPr="00DC5C03" w14:paraId="2C48B779" w14:textId="77777777" w:rsidTr="00E31FD6">
        <w:trPr>
          <w:trHeight w:val="240"/>
        </w:trPr>
        <w:tc>
          <w:tcPr>
            <w:tcW w:w="2660" w:type="dxa"/>
            <w:vMerge w:val="restart"/>
            <w:tcBorders>
              <w:top w:val="single" w:sz="4" w:space="0" w:color="000000"/>
              <w:left w:val="single" w:sz="4" w:space="0" w:color="000000"/>
              <w:right w:val="single" w:sz="4" w:space="0" w:color="000000"/>
            </w:tcBorders>
          </w:tcPr>
          <w:p w14:paraId="4FED4580"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 xml:space="preserve">Тема 3.1. </w:t>
            </w:r>
          </w:p>
          <w:p w14:paraId="5C90270D"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Экономика- основа жизнедеятельности общества</w:t>
            </w:r>
          </w:p>
        </w:tc>
        <w:tc>
          <w:tcPr>
            <w:tcW w:w="9497" w:type="dxa"/>
            <w:tcBorders>
              <w:top w:val="single" w:sz="4" w:space="0" w:color="000000"/>
              <w:left w:val="single" w:sz="4" w:space="0" w:color="000000"/>
              <w:bottom w:val="single" w:sz="4" w:space="0" w:color="000000"/>
              <w:right w:val="single" w:sz="4" w:space="0" w:color="000000"/>
            </w:tcBorders>
          </w:tcPr>
          <w:p w14:paraId="2136F89D" w14:textId="77777777" w:rsidR="000C3680" w:rsidRPr="00DC5C03" w:rsidRDefault="000C3680" w:rsidP="000C3680">
            <w:pPr>
              <w:spacing w:after="0" w:line="276" w:lineRule="auto"/>
              <w:rPr>
                <w:rFonts w:ascii="Times New Roman" w:eastAsia="Times New Roman" w:hAnsi="Times New Roman" w:cs="Times New Roman"/>
                <w:sz w:val="24"/>
                <w:szCs w:val="24"/>
              </w:rPr>
            </w:pPr>
            <w:r w:rsidRPr="00DC5C0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EC5F2C" w14:textId="77777777" w:rsidR="000C3680" w:rsidRPr="00DC5C03" w:rsidRDefault="000C3680"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4</w:t>
            </w:r>
            <w:r w:rsidR="000D5A6D" w:rsidRPr="00DC5C03">
              <w:rPr>
                <w:rFonts w:ascii="Times New Roman" w:eastAsia="Times New Roman" w:hAnsi="Times New Roman" w:cs="Times New Roman"/>
                <w:b/>
                <w:sz w:val="24"/>
                <w:szCs w:val="24"/>
              </w:rPr>
              <w:t>/-</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0B0C0769"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02</w:t>
            </w:r>
          </w:p>
          <w:p w14:paraId="6784F440" w14:textId="77777777" w:rsidR="000C3680"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07</w:t>
            </w:r>
          </w:p>
          <w:p w14:paraId="729B226C" w14:textId="77777777" w:rsidR="00384F82" w:rsidRP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i/>
                <w:sz w:val="24"/>
                <w:szCs w:val="24"/>
              </w:rPr>
            </w:pPr>
            <w:r w:rsidRPr="00384F82">
              <w:rPr>
                <w:rFonts w:ascii="Times New Roman" w:eastAsia="Calibri" w:hAnsi="Times New Roman" w:cs="Times New Roman"/>
                <w:i/>
                <w:sz w:val="24"/>
                <w:szCs w:val="24"/>
              </w:rPr>
              <w:t>ПК 1.2</w:t>
            </w:r>
          </w:p>
          <w:p w14:paraId="44848E02" w14:textId="77777777" w:rsidR="00384F82" w:rsidRPr="00DC5C03" w:rsidRDefault="009D1B23" w:rsidP="00384F82">
            <w:pPr>
              <w:spacing w:after="0" w:line="276" w:lineRule="auto"/>
              <w:jc w:val="center"/>
              <w:rPr>
                <w:rFonts w:ascii="Times New Roman" w:eastAsia="Times New Roman" w:hAnsi="Times New Roman" w:cs="Times New Roman"/>
                <w:i/>
                <w:sz w:val="24"/>
                <w:szCs w:val="24"/>
              </w:rPr>
            </w:pPr>
            <w:r>
              <w:rPr>
                <w:rFonts w:ascii="Times New Roman" w:eastAsia="Calibri" w:hAnsi="Times New Roman" w:cs="Times New Roman"/>
                <w:i/>
                <w:sz w:val="24"/>
                <w:szCs w:val="24"/>
              </w:rPr>
              <w:t>ПК 3.1</w:t>
            </w:r>
          </w:p>
        </w:tc>
      </w:tr>
      <w:tr w:rsidR="000C3680" w:rsidRPr="00DC5C03" w14:paraId="6D41881A" w14:textId="77777777" w:rsidTr="00E31FD6">
        <w:trPr>
          <w:trHeight w:val="240"/>
        </w:trPr>
        <w:tc>
          <w:tcPr>
            <w:tcW w:w="2660" w:type="dxa"/>
            <w:vMerge/>
            <w:tcBorders>
              <w:top w:val="single" w:sz="4" w:space="0" w:color="000000"/>
              <w:left w:val="single" w:sz="4" w:space="0" w:color="000000"/>
              <w:right w:val="single" w:sz="4" w:space="0" w:color="000000"/>
            </w:tcBorders>
          </w:tcPr>
          <w:p w14:paraId="7CB36123" w14:textId="77777777" w:rsidR="000C3680" w:rsidRPr="00DC5C03" w:rsidRDefault="000C3680"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08A28729" w14:textId="77777777" w:rsidR="000C3680" w:rsidRPr="00DC5C03" w:rsidRDefault="000C3680" w:rsidP="000C3680">
            <w:pPr>
              <w:autoSpaceDE w:val="0"/>
              <w:autoSpaceDN w:val="0"/>
              <w:adjustRightInd w:val="0"/>
              <w:spacing w:after="0" w:line="276" w:lineRule="auto"/>
              <w:jc w:val="both"/>
              <w:rPr>
                <w:rFonts w:ascii="Times New Roman" w:eastAsia="Calibri" w:hAnsi="Times New Roman" w:cs="Times New Roman"/>
                <w:b/>
                <w:bCs/>
                <w:sz w:val="24"/>
                <w:szCs w:val="24"/>
              </w:rPr>
            </w:pPr>
            <w:r w:rsidRPr="00DC5C03">
              <w:rPr>
                <w:rFonts w:ascii="Times New Roman" w:eastAsia="Calibri" w:hAnsi="Times New Roman" w:cs="Times New Roman"/>
                <w:b/>
                <w:bCs/>
                <w:sz w:val="24"/>
                <w:szCs w:val="24"/>
              </w:rPr>
              <w:t>Теоретическое обучение</w:t>
            </w:r>
          </w:p>
          <w:p w14:paraId="5E27E4B8" w14:textId="77777777" w:rsidR="000C3680" w:rsidRPr="00DC5C03" w:rsidRDefault="000C3680" w:rsidP="000C3680">
            <w:pPr>
              <w:autoSpaceDE w:val="0"/>
              <w:autoSpaceDN w:val="0"/>
              <w:adjustRightInd w:val="0"/>
              <w:spacing w:after="0" w:line="276" w:lineRule="auto"/>
              <w:jc w:val="both"/>
              <w:rPr>
                <w:rFonts w:ascii="Times New Roman" w:eastAsia="Times New Roman" w:hAnsi="Times New Roman" w:cs="Times New Roman"/>
                <w:sz w:val="24"/>
                <w:szCs w:val="24"/>
              </w:rPr>
            </w:pPr>
            <w:r w:rsidRPr="00DC5C03">
              <w:rPr>
                <w:rFonts w:ascii="Times New Roman" w:eastAsia="Calibri" w:hAnsi="Times New Roman" w:cs="Times New Roman"/>
                <w:sz w:val="24"/>
                <w:szCs w:val="24"/>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 Типы экономических систем. Экономический рост и пути его достижения. Факторы долгосрочного экономического роста. Понятие экономического цикла. Фазы экономического цикла. Причины экономических циклов</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7E42DB" w14:textId="77777777" w:rsidR="000C3680" w:rsidRPr="00DC5C03" w:rsidRDefault="000C3680"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75D7A77E"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p>
        </w:tc>
      </w:tr>
      <w:tr w:rsidR="00E31E7D" w:rsidRPr="00DC5C03" w14:paraId="66CF7FCD" w14:textId="77777777" w:rsidTr="0068657C">
        <w:trPr>
          <w:trHeight w:val="645"/>
        </w:trPr>
        <w:tc>
          <w:tcPr>
            <w:tcW w:w="2660" w:type="dxa"/>
            <w:vMerge/>
            <w:tcBorders>
              <w:top w:val="single" w:sz="4" w:space="0" w:color="000000"/>
              <w:left w:val="single" w:sz="4" w:space="0" w:color="000000"/>
              <w:right w:val="single" w:sz="4" w:space="0" w:color="000000"/>
            </w:tcBorders>
          </w:tcPr>
          <w:p w14:paraId="060F4D0D" w14:textId="77777777" w:rsidR="00E31E7D" w:rsidRPr="00DC5C03" w:rsidRDefault="00E31E7D"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140BAC17" w14:textId="77777777" w:rsidR="00E31E7D" w:rsidRPr="00DC5C03" w:rsidRDefault="00E31E7D" w:rsidP="000C3680">
            <w:pPr>
              <w:spacing w:after="0" w:line="276" w:lineRule="auto"/>
              <w:rPr>
                <w:rFonts w:ascii="Times New Roman" w:eastAsia="Times New Roman" w:hAnsi="Times New Roman" w:cs="Times New Roman"/>
                <w:b/>
                <w:sz w:val="24"/>
                <w:szCs w:val="24"/>
              </w:rPr>
            </w:pPr>
            <w:r w:rsidRPr="00DC5C03">
              <w:rPr>
                <w:rFonts w:ascii="Times New Roman" w:eastAsia="Times New Roman" w:hAnsi="Times New Roman" w:cs="Times New Roman"/>
                <w:b/>
                <w:i/>
                <w:sz w:val="24"/>
                <w:szCs w:val="24"/>
              </w:rPr>
              <w:t>Профессионально ориентированное содержание</w:t>
            </w:r>
          </w:p>
          <w:p w14:paraId="1ED5A2F5" w14:textId="77777777" w:rsidR="00E31E7D" w:rsidRPr="00DC5C03" w:rsidRDefault="00E31E7D" w:rsidP="00E31E7D">
            <w:pPr>
              <w:spacing w:after="0" w:line="276" w:lineRule="auto"/>
              <w:rPr>
                <w:rFonts w:ascii="Times New Roman" w:eastAsia="Times New Roman" w:hAnsi="Times New Roman" w:cs="Times New Roman"/>
                <w:b/>
                <w:sz w:val="24"/>
                <w:szCs w:val="24"/>
              </w:rPr>
            </w:pPr>
            <w:r w:rsidRPr="00DC5C03">
              <w:rPr>
                <w:rFonts w:ascii="Times New Roman" w:eastAsia="Times New Roman" w:hAnsi="Times New Roman" w:cs="Times New Roman"/>
                <w:sz w:val="24"/>
                <w:szCs w:val="24"/>
              </w:rPr>
              <w:t>Особенности разделения труда и специализации в сфере дошкольного образования</w:t>
            </w:r>
          </w:p>
        </w:tc>
        <w:tc>
          <w:tcPr>
            <w:tcW w:w="1276" w:type="dxa"/>
            <w:tcBorders>
              <w:top w:val="single" w:sz="4" w:space="0" w:color="000000"/>
              <w:left w:val="single" w:sz="4" w:space="0" w:color="000000"/>
              <w:right w:val="single" w:sz="4" w:space="0" w:color="000000"/>
            </w:tcBorders>
            <w:shd w:val="clear" w:color="auto" w:fill="auto"/>
            <w:vAlign w:val="center"/>
          </w:tcPr>
          <w:p w14:paraId="04D9581D" w14:textId="77777777" w:rsidR="00E31E7D" w:rsidRPr="00DC5C03" w:rsidRDefault="00E31E7D"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21161279" w14:textId="77777777" w:rsidR="00E31E7D" w:rsidRPr="00DC5C03" w:rsidRDefault="00E31E7D" w:rsidP="000C3680">
            <w:pPr>
              <w:spacing w:after="0" w:line="276" w:lineRule="auto"/>
              <w:jc w:val="center"/>
              <w:rPr>
                <w:rFonts w:ascii="Times New Roman" w:eastAsia="Times New Roman" w:hAnsi="Times New Roman" w:cs="Times New Roman"/>
                <w:i/>
                <w:sz w:val="24"/>
                <w:szCs w:val="24"/>
              </w:rPr>
            </w:pPr>
          </w:p>
        </w:tc>
      </w:tr>
      <w:tr w:rsidR="00E31E7D" w:rsidRPr="00DC5C03" w14:paraId="4A5639E5" w14:textId="77777777" w:rsidTr="0068657C">
        <w:trPr>
          <w:trHeight w:val="276"/>
        </w:trPr>
        <w:tc>
          <w:tcPr>
            <w:tcW w:w="2660" w:type="dxa"/>
            <w:vMerge w:val="restart"/>
            <w:tcBorders>
              <w:top w:val="single" w:sz="4" w:space="0" w:color="000000"/>
              <w:left w:val="single" w:sz="4" w:space="0" w:color="000000"/>
              <w:right w:val="single" w:sz="4" w:space="0" w:color="000000"/>
            </w:tcBorders>
          </w:tcPr>
          <w:p w14:paraId="4166BF21" w14:textId="77777777" w:rsidR="00E31E7D" w:rsidRPr="00DC5C03" w:rsidRDefault="00E31E7D"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 xml:space="preserve">Тема 3.2. </w:t>
            </w:r>
          </w:p>
          <w:p w14:paraId="1DBF1ECC" w14:textId="77777777" w:rsidR="00E31E7D" w:rsidRPr="00DC5C03" w:rsidRDefault="00E31E7D"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Рыночные отношения в экономике. Финансовые институты</w:t>
            </w:r>
          </w:p>
        </w:tc>
        <w:tc>
          <w:tcPr>
            <w:tcW w:w="9497" w:type="dxa"/>
            <w:tcBorders>
              <w:top w:val="single" w:sz="4" w:space="0" w:color="000000"/>
              <w:left w:val="single" w:sz="4" w:space="0" w:color="000000"/>
              <w:bottom w:val="single" w:sz="4" w:space="0" w:color="000000"/>
              <w:right w:val="single" w:sz="4" w:space="0" w:color="000000"/>
            </w:tcBorders>
          </w:tcPr>
          <w:p w14:paraId="480D285D" w14:textId="77777777" w:rsidR="00E31E7D" w:rsidRPr="00DC5C03" w:rsidRDefault="00E31E7D" w:rsidP="000C3680">
            <w:pPr>
              <w:spacing w:after="0" w:line="276" w:lineRule="auto"/>
              <w:rPr>
                <w:rFonts w:ascii="Times New Roman" w:eastAsia="Times New Roman" w:hAnsi="Times New Roman" w:cs="Times New Roman"/>
                <w:b/>
                <w:sz w:val="24"/>
                <w:szCs w:val="24"/>
              </w:rPr>
            </w:pPr>
            <w:r w:rsidRPr="00DC5C0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D250BA" w14:textId="77777777" w:rsidR="00E31E7D" w:rsidRPr="00DC5C03" w:rsidRDefault="00E31E7D" w:rsidP="000C3680">
            <w:pPr>
              <w:spacing w:after="0" w:line="276" w:lineRule="auto"/>
              <w:jc w:val="center"/>
              <w:rPr>
                <w:rFonts w:ascii="Times New Roman" w:eastAsia="Times New Roman" w:hAnsi="Times New Roman" w:cs="Times New Roman"/>
                <w:b/>
                <w:bCs/>
                <w:sz w:val="24"/>
                <w:szCs w:val="24"/>
              </w:rPr>
            </w:pPr>
            <w:r w:rsidRPr="00DC5C03">
              <w:rPr>
                <w:rFonts w:ascii="Times New Roman" w:eastAsia="Times New Roman" w:hAnsi="Times New Roman" w:cs="Times New Roman"/>
                <w:b/>
                <w:bCs/>
                <w:sz w:val="24"/>
                <w:szCs w:val="24"/>
              </w:rPr>
              <w:t>6</w:t>
            </w:r>
            <w:r w:rsidR="000D5A6D" w:rsidRPr="00DC5C03">
              <w:rPr>
                <w:rFonts w:ascii="Times New Roman" w:eastAsia="Times New Roman" w:hAnsi="Times New Roman" w:cs="Times New Roman"/>
                <w:b/>
                <w:bCs/>
                <w:sz w:val="24"/>
                <w:szCs w:val="24"/>
              </w:rPr>
              <w:t>/-</w:t>
            </w:r>
          </w:p>
        </w:tc>
        <w:tc>
          <w:tcPr>
            <w:tcW w:w="1942" w:type="dxa"/>
            <w:vMerge w:val="restart"/>
            <w:tcBorders>
              <w:top w:val="single" w:sz="4" w:space="0" w:color="000000"/>
              <w:left w:val="single" w:sz="4" w:space="0" w:color="000000"/>
              <w:right w:val="single" w:sz="4" w:space="0" w:color="000000"/>
            </w:tcBorders>
            <w:vAlign w:val="center"/>
          </w:tcPr>
          <w:p w14:paraId="0E6FBA5A" w14:textId="77777777" w:rsidR="00E31E7D" w:rsidRPr="00DC5C03" w:rsidRDefault="00E31E7D"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ОК 01</w:t>
            </w:r>
          </w:p>
          <w:p w14:paraId="6F4CCCCF" w14:textId="77777777" w:rsidR="00E31E7D" w:rsidRPr="00DC5C03" w:rsidRDefault="00E31E7D"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ОК 03</w:t>
            </w:r>
          </w:p>
          <w:p w14:paraId="705A114A" w14:textId="77777777" w:rsidR="00E31E7D" w:rsidRPr="00DC5C03" w:rsidRDefault="00E31E7D"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ОК 09</w:t>
            </w:r>
          </w:p>
        </w:tc>
      </w:tr>
      <w:tr w:rsidR="00E31E7D" w:rsidRPr="00DC5C03" w14:paraId="047F80B4" w14:textId="77777777" w:rsidTr="0068657C">
        <w:trPr>
          <w:trHeight w:val="1838"/>
        </w:trPr>
        <w:tc>
          <w:tcPr>
            <w:tcW w:w="2660" w:type="dxa"/>
            <w:vMerge/>
            <w:tcBorders>
              <w:left w:val="single" w:sz="4" w:space="0" w:color="000000"/>
              <w:right w:val="single" w:sz="4" w:space="0" w:color="000000"/>
            </w:tcBorders>
          </w:tcPr>
          <w:p w14:paraId="68F7E353" w14:textId="77777777" w:rsidR="00E31E7D" w:rsidRPr="00DC5C03" w:rsidRDefault="00E31E7D" w:rsidP="000C3680">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08D8DEE4" w14:textId="77777777" w:rsidR="00E31E7D" w:rsidRPr="00DC5C03" w:rsidRDefault="00E31E7D" w:rsidP="000C3680">
            <w:pPr>
              <w:autoSpaceDE w:val="0"/>
              <w:autoSpaceDN w:val="0"/>
              <w:adjustRightInd w:val="0"/>
              <w:spacing w:after="0" w:line="276" w:lineRule="auto"/>
              <w:jc w:val="both"/>
              <w:rPr>
                <w:rFonts w:ascii="Times New Roman" w:eastAsia="Calibri" w:hAnsi="Times New Roman" w:cs="Times New Roman"/>
                <w:b/>
                <w:bCs/>
                <w:sz w:val="24"/>
                <w:szCs w:val="24"/>
              </w:rPr>
            </w:pPr>
            <w:r w:rsidRPr="00DC5C03">
              <w:rPr>
                <w:rFonts w:ascii="Times New Roman" w:eastAsia="Calibri" w:hAnsi="Times New Roman" w:cs="Times New Roman"/>
                <w:b/>
                <w:bCs/>
                <w:sz w:val="24"/>
                <w:szCs w:val="24"/>
              </w:rPr>
              <w:t>Теоретическое обучение</w:t>
            </w:r>
          </w:p>
          <w:p w14:paraId="02EB8E59" w14:textId="77777777" w:rsidR="00E31E7D" w:rsidRPr="00DC5C03" w:rsidRDefault="00E31E7D" w:rsidP="000C3680">
            <w:pPr>
              <w:autoSpaceDE w:val="0"/>
              <w:autoSpaceDN w:val="0"/>
              <w:adjustRightInd w:val="0"/>
              <w:spacing w:after="0" w:line="276" w:lineRule="auto"/>
              <w:jc w:val="both"/>
              <w:rPr>
                <w:rFonts w:ascii="Times New Roman" w:eastAsia="Times New Roman" w:hAnsi="Times New Roman" w:cs="Times New Roman"/>
                <w:sz w:val="24"/>
                <w:szCs w:val="24"/>
              </w:rPr>
            </w:pPr>
            <w:r w:rsidRPr="00DC5C03">
              <w:rPr>
                <w:rFonts w:ascii="Times New Roman" w:eastAsia="Calibri" w:hAnsi="Times New Roman" w:cs="Times New Roman"/>
                <w:sz w:val="24"/>
                <w:szCs w:val="24"/>
              </w:rPr>
              <w:t>Функционирование рынков. Рынки труда, капитала, земли, информации. Государственное регулирование рынков. Конкуренция и монополия. Государственная политика по развитию конкуренции. Антимонопольное регулирование в Российской Федерации</w:t>
            </w:r>
          </w:p>
          <w:p w14:paraId="21C0A4AE" w14:textId="77777777" w:rsidR="00E31E7D" w:rsidRPr="00DC5C03" w:rsidRDefault="00E31E7D" w:rsidP="000C3680">
            <w:pPr>
              <w:autoSpaceDE w:val="0"/>
              <w:autoSpaceDN w:val="0"/>
              <w:adjustRightInd w:val="0"/>
              <w:spacing w:after="0" w:line="276" w:lineRule="auto"/>
              <w:jc w:val="both"/>
              <w:rPr>
                <w:rFonts w:ascii="Times New Roman" w:eastAsia="Times New Roman" w:hAnsi="Times New Roman" w:cs="Times New Roman"/>
                <w:sz w:val="24"/>
                <w:szCs w:val="24"/>
              </w:rPr>
            </w:pPr>
            <w:r w:rsidRPr="00DC5C03">
              <w:rPr>
                <w:rFonts w:ascii="Times New Roman" w:eastAsia="Calibri" w:hAnsi="Times New Roman" w:cs="Times New Roman"/>
                <w:sz w:val="24"/>
                <w:szCs w:val="24"/>
              </w:rPr>
              <w:t>Финансовый рынок. Финансовые институты. Банки. Банковская система. Центральный банк Российской Федерации: задачи и функции. Монетарная политика Банка России. Инфляция: причины, виды, последствия</w:t>
            </w:r>
          </w:p>
        </w:tc>
        <w:tc>
          <w:tcPr>
            <w:tcW w:w="1276" w:type="dxa"/>
            <w:tcBorders>
              <w:top w:val="single" w:sz="4" w:space="0" w:color="000000"/>
              <w:left w:val="single" w:sz="4" w:space="0" w:color="000000"/>
              <w:right w:val="single" w:sz="4" w:space="0" w:color="000000"/>
            </w:tcBorders>
            <w:shd w:val="clear" w:color="auto" w:fill="auto"/>
          </w:tcPr>
          <w:p w14:paraId="767A7177" w14:textId="77777777" w:rsidR="00E31E7D" w:rsidRPr="00DC5C03" w:rsidRDefault="00E31E7D" w:rsidP="000C3680">
            <w:pPr>
              <w:spacing w:after="0" w:line="276" w:lineRule="auto"/>
              <w:jc w:val="center"/>
              <w:rPr>
                <w:rFonts w:ascii="Times New Roman" w:eastAsia="Times New Roman" w:hAnsi="Times New Roman" w:cs="Times New Roman"/>
                <w:sz w:val="24"/>
                <w:szCs w:val="24"/>
              </w:rPr>
            </w:pPr>
          </w:p>
          <w:p w14:paraId="525FD34C" w14:textId="77777777" w:rsidR="00E31E7D" w:rsidRPr="00DC5C03" w:rsidRDefault="00E31E7D" w:rsidP="000C3680">
            <w:pPr>
              <w:spacing w:after="0" w:line="276" w:lineRule="auto"/>
              <w:jc w:val="center"/>
              <w:rPr>
                <w:rFonts w:ascii="Times New Roman" w:eastAsia="Times New Roman" w:hAnsi="Times New Roman" w:cs="Times New Roman"/>
                <w:sz w:val="24"/>
                <w:szCs w:val="24"/>
              </w:rPr>
            </w:pPr>
          </w:p>
          <w:p w14:paraId="4139E832" w14:textId="77777777" w:rsidR="00E31E7D" w:rsidRPr="00DC5C03" w:rsidRDefault="00E31E7D"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2</w:t>
            </w:r>
          </w:p>
        </w:tc>
        <w:tc>
          <w:tcPr>
            <w:tcW w:w="1942" w:type="dxa"/>
            <w:vMerge/>
            <w:tcBorders>
              <w:left w:val="single" w:sz="4" w:space="0" w:color="000000"/>
              <w:right w:val="single" w:sz="4" w:space="0" w:color="000000"/>
            </w:tcBorders>
            <w:vAlign w:val="center"/>
          </w:tcPr>
          <w:p w14:paraId="658D9AFB" w14:textId="77777777" w:rsidR="00E31E7D" w:rsidRPr="00DC5C03" w:rsidRDefault="00E31E7D" w:rsidP="000C3680">
            <w:pPr>
              <w:spacing w:after="0" w:line="276" w:lineRule="auto"/>
              <w:rPr>
                <w:rFonts w:ascii="Times New Roman" w:eastAsia="Times New Roman" w:hAnsi="Times New Roman" w:cs="Times New Roman"/>
                <w:sz w:val="24"/>
                <w:szCs w:val="24"/>
              </w:rPr>
            </w:pPr>
          </w:p>
        </w:tc>
      </w:tr>
      <w:tr w:rsidR="00E31E7D" w:rsidRPr="00DC5C03" w14:paraId="5EBF2DFE" w14:textId="77777777" w:rsidTr="0068657C">
        <w:trPr>
          <w:trHeight w:val="276"/>
        </w:trPr>
        <w:tc>
          <w:tcPr>
            <w:tcW w:w="2660" w:type="dxa"/>
            <w:vMerge/>
            <w:tcBorders>
              <w:left w:val="single" w:sz="4" w:space="0" w:color="000000"/>
              <w:right w:val="single" w:sz="4" w:space="0" w:color="000000"/>
            </w:tcBorders>
          </w:tcPr>
          <w:p w14:paraId="2A7933FC" w14:textId="77777777" w:rsidR="00E31E7D" w:rsidRPr="00DC5C03" w:rsidRDefault="00E31E7D"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06CC260A" w14:textId="77777777" w:rsidR="00E31E7D" w:rsidRPr="00DC5C03" w:rsidRDefault="00E31E7D" w:rsidP="00E31E7D">
            <w:pPr>
              <w:spacing w:after="0" w:line="276" w:lineRule="auto"/>
              <w:jc w:val="both"/>
              <w:rPr>
                <w:rFonts w:ascii="Times New Roman" w:eastAsia="Times New Roman" w:hAnsi="Times New Roman" w:cs="Times New Roman"/>
                <w:b/>
                <w:sz w:val="24"/>
                <w:szCs w:val="24"/>
              </w:rPr>
            </w:pPr>
            <w:r w:rsidRPr="00DC5C03">
              <w:rPr>
                <w:rFonts w:ascii="Times New Roman" w:eastAsia="Calibri" w:hAnsi="Times New Roman" w:cs="Times New Roman"/>
                <w:sz w:val="24"/>
                <w:szCs w:val="24"/>
              </w:rPr>
              <w:t>Рыночный спрос. Закон спроса. Эластичность спроса. Рыночное предложение. Закон предложения. Эластичность предложения</w:t>
            </w:r>
            <w:r w:rsidRPr="00DC5C03">
              <w:rPr>
                <w:rFonts w:ascii="Times New Roman" w:eastAsia="Calibri" w:hAnsi="Times New Roman" w:cs="Times New Roman"/>
                <w:i/>
                <w:iCs/>
                <w:sz w:val="24"/>
                <w:szCs w:val="24"/>
              </w:rPr>
              <w:t xml:space="preserve">. </w:t>
            </w:r>
          </w:p>
        </w:tc>
        <w:tc>
          <w:tcPr>
            <w:tcW w:w="1276" w:type="dxa"/>
            <w:tcBorders>
              <w:top w:val="single" w:sz="4" w:space="0" w:color="000000"/>
              <w:left w:val="single" w:sz="4" w:space="0" w:color="000000"/>
              <w:right w:val="single" w:sz="4" w:space="0" w:color="000000"/>
            </w:tcBorders>
            <w:shd w:val="clear" w:color="auto" w:fill="auto"/>
            <w:vAlign w:val="center"/>
          </w:tcPr>
          <w:p w14:paraId="60DBF8CA" w14:textId="77777777" w:rsidR="00E31E7D" w:rsidRPr="00DC5C03" w:rsidRDefault="00E31E7D"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2</w:t>
            </w:r>
          </w:p>
        </w:tc>
        <w:tc>
          <w:tcPr>
            <w:tcW w:w="1942" w:type="dxa"/>
            <w:vMerge/>
            <w:tcBorders>
              <w:left w:val="single" w:sz="4" w:space="0" w:color="000000"/>
              <w:right w:val="single" w:sz="4" w:space="0" w:color="000000"/>
            </w:tcBorders>
            <w:vAlign w:val="center"/>
          </w:tcPr>
          <w:p w14:paraId="71E44F32" w14:textId="77777777" w:rsidR="00E31E7D" w:rsidRPr="00DC5C03" w:rsidRDefault="00E31E7D" w:rsidP="000C3680">
            <w:pPr>
              <w:spacing w:after="0" w:line="276" w:lineRule="auto"/>
              <w:jc w:val="center"/>
              <w:rPr>
                <w:rFonts w:ascii="Times New Roman" w:eastAsia="Times New Roman" w:hAnsi="Times New Roman" w:cs="Times New Roman"/>
                <w:i/>
                <w:sz w:val="24"/>
                <w:szCs w:val="24"/>
              </w:rPr>
            </w:pPr>
          </w:p>
        </w:tc>
      </w:tr>
      <w:tr w:rsidR="00E31E7D" w:rsidRPr="00DC5C03" w14:paraId="3BC99CFA" w14:textId="77777777" w:rsidTr="0068657C">
        <w:trPr>
          <w:trHeight w:val="276"/>
        </w:trPr>
        <w:tc>
          <w:tcPr>
            <w:tcW w:w="2660" w:type="dxa"/>
            <w:vMerge/>
            <w:tcBorders>
              <w:left w:val="single" w:sz="4" w:space="0" w:color="000000"/>
              <w:right w:val="single" w:sz="4" w:space="0" w:color="000000"/>
            </w:tcBorders>
          </w:tcPr>
          <w:p w14:paraId="67545ACA" w14:textId="77777777" w:rsidR="00E31E7D" w:rsidRPr="00DC5C03" w:rsidRDefault="00E31E7D"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2A2BD857" w14:textId="77777777" w:rsidR="00E31E7D" w:rsidRPr="00DC5C03" w:rsidRDefault="00E31E7D" w:rsidP="000C3680">
            <w:pPr>
              <w:spacing w:after="0" w:line="276" w:lineRule="auto"/>
              <w:jc w:val="both"/>
              <w:rPr>
                <w:rFonts w:ascii="Times New Roman" w:eastAsia="Calibri" w:hAnsi="Times New Roman" w:cs="Times New Roman"/>
                <w:sz w:val="24"/>
                <w:szCs w:val="24"/>
              </w:rPr>
            </w:pPr>
            <w:r w:rsidRPr="00DC5C03">
              <w:rPr>
                <w:rFonts w:ascii="Times New Roman" w:eastAsia="Calibri" w:hAnsi="Times New Roman" w:cs="Times New Roman"/>
                <w:sz w:val="24"/>
                <w:szCs w:val="24"/>
              </w:rPr>
              <w:t>Цифровые финансовые услуги. Финансовые технологии и финансовая безопасность. Денежные агрегаты</w:t>
            </w:r>
          </w:p>
        </w:tc>
        <w:tc>
          <w:tcPr>
            <w:tcW w:w="1276" w:type="dxa"/>
            <w:tcBorders>
              <w:top w:val="single" w:sz="4" w:space="0" w:color="000000"/>
              <w:left w:val="single" w:sz="4" w:space="0" w:color="000000"/>
              <w:right w:val="single" w:sz="4" w:space="0" w:color="000000"/>
            </w:tcBorders>
            <w:shd w:val="clear" w:color="auto" w:fill="auto"/>
            <w:vAlign w:val="center"/>
          </w:tcPr>
          <w:p w14:paraId="6F175D17" w14:textId="77777777" w:rsidR="00E31E7D" w:rsidRPr="00DC5C03" w:rsidRDefault="00E31E7D"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2</w:t>
            </w:r>
          </w:p>
        </w:tc>
        <w:tc>
          <w:tcPr>
            <w:tcW w:w="1942" w:type="dxa"/>
            <w:vMerge/>
            <w:tcBorders>
              <w:left w:val="single" w:sz="4" w:space="0" w:color="000000"/>
              <w:bottom w:val="single" w:sz="4" w:space="0" w:color="000000"/>
              <w:right w:val="single" w:sz="4" w:space="0" w:color="000000"/>
            </w:tcBorders>
            <w:vAlign w:val="center"/>
          </w:tcPr>
          <w:p w14:paraId="6E5B333D" w14:textId="77777777" w:rsidR="00E31E7D" w:rsidRPr="00DC5C03" w:rsidRDefault="00E31E7D" w:rsidP="000C3680">
            <w:pPr>
              <w:spacing w:after="0" w:line="276" w:lineRule="auto"/>
              <w:jc w:val="center"/>
              <w:rPr>
                <w:rFonts w:ascii="Times New Roman" w:eastAsia="Times New Roman" w:hAnsi="Times New Roman" w:cs="Times New Roman"/>
                <w:i/>
                <w:sz w:val="24"/>
                <w:szCs w:val="24"/>
              </w:rPr>
            </w:pPr>
          </w:p>
        </w:tc>
      </w:tr>
      <w:tr w:rsidR="000C3680" w:rsidRPr="00DC5C03" w14:paraId="2AC29194" w14:textId="77777777" w:rsidTr="00E31FD6">
        <w:trPr>
          <w:trHeight w:val="351"/>
        </w:trPr>
        <w:tc>
          <w:tcPr>
            <w:tcW w:w="2660" w:type="dxa"/>
            <w:vMerge w:val="restart"/>
            <w:tcBorders>
              <w:top w:val="single" w:sz="4" w:space="0" w:color="000000"/>
              <w:left w:val="single" w:sz="4" w:space="0" w:color="000000"/>
              <w:right w:val="single" w:sz="4" w:space="0" w:color="000000"/>
            </w:tcBorders>
          </w:tcPr>
          <w:p w14:paraId="4097F95D"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 xml:space="preserve">Тема 3.3. </w:t>
            </w:r>
          </w:p>
          <w:p w14:paraId="214636C2"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Рынок труда и безработица.  Рациональное поведение потребителя</w:t>
            </w:r>
          </w:p>
        </w:tc>
        <w:tc>
          <w:tcPr>
            <w:tcW w:w="9497" w:type="dxa"/>
            <w:tcBorders>
              <w:top w:val="single" w:sz="4" w:space="0" w:color="000000"/>
              <w:left w:val="single" w:sz="4" w:space="0" w:color="000000"/>
              <w:bottom w:val="single" w:sz="4" w:space="0" w:color="000000"/>
              <w:right w:val="single" w:sz="4" w:space="0" w:color="000000"/>
            </w:tcBorders>
          </w:tcPr>
          <w:p w14:paraId="1DAF7F61" w14:textId="77777777" w:rsidR="000C3680" w:rsidRPr="00DC5C03" w:rsidRDefault="000C3680" w:rsidP="000C3680">
            <w:pPr>
              <w:spacing w:after="0" w:line="276" w:lineRule="auto"/>
              <w:jc w:val="both"/>
              <w:rPr>
                <w:rFonts w:ascii="Times New Roman" w:eastAsia="Times New Roman" w:hAnsi="Times New Roman" w:cs="Times New Roman"/>
                <w:b/>
                <w:sz w:val="24"/>
                <w:szCs w:val="24"/>
              </w:rPr>
            </w:pPr>
            <w:r w:rsidRPr="00DC5C03">
              <w:rPr>
                <w:rFonts w:ascii="Times New Roman" w:eastAsia="Times New Roman" w:hAnsi="Times New Roman" w:cs="Times New Roman"/>
                <w:b/>
                <w:i/>
                <w:sz w:val="24"/>
                <w:szCs w:val="24"/>
              </w:rPr>
              <w:t xml:space="preserve">Основное содержание учебного материала </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B669FA" w14:textId="77777777" w:rsidR="000C3680" w:rsidRPr="00DC5C03" w:rsidRDefault="000C3680" w:rsidP="000C3680">
            <w:pPr>
              <w:spacing w:after="0" w:line="276" w:lineRule="auto"/>
              <w:jc w:val="center"/>
              <w:rPr>
                <w:rFonts w:ascii="Times New Roman" w:eastAsia="Times New Roman" w:hAnsi="Times New Roman" w:cs="Times New Roman"/>
                <w:b/>
                <w:bCs/>
                <w:sz w:val="24"/>
                <w:szCs w:val="24"/>
              </w:rPr>
            </w:pPr>
            <w:r w:rsidRPr="00DC5C03">
              <w:rPr>
                <w:rFonts w:ascii="Times New Roman" w:eastAsia="Times New Roman" w:hAnsi="Times New Roman" w:cs="Times New Roman"/>
                <w:b/>
                <w:bCs/>
                <w:sz w:val="24"/>
                <w:szCs w:val="24"/>
              </w:rPr>
              <w:t>4</w:t>
            </w:r>
            <w:r w:rsidR="000D5A6D" w:rsidRPr="00DC5C03">
              <w:rPr>
                <w:rFonts w:ascii="Times New Roman" w:eastAsia="Times New Roman" w:hAnsi="Times New Roman" w:cs="Times New Roman"/>
                <w:b/>
                <w:bCs/>
                <w:sz w:val="24"/>
                <w:szCs w:val="24"/>
              </w:rPr>
              <w:t>/2</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210C8F70"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01</w:t>
            </w:r>
          </w:p>
          <w:p w14:paraId="79E779A6"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02</w:t>
            </w:r>
          </w:p>
          <w:p w14:paraId="4032DDD3" w14:textId="77777777" w:rsidR="000C3680"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03</w:t>
            </w:r>
          </w:p>
          <w:p w14:paraId="7A74BFB1" w14:textId="77777777" w:rsidR="00384F82" w:rsidRP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i/>
                <w:sz w:val="24"/>
                <w:szCs w:val="24"/>
              </w:rPr>
            </w:pPr>
            <w:r w:rsidRPr="00384F82">
              <w:rPr>
                <w:rFonts w:ascii="Times New Roman" w:eastAsia="Calibri" w:hAnsi="Times New Roman" w:cs="Times New Roman"/>
                <w:i/>
                <w:sz w:val="24"/>
                <w:szCs w:val="24"/>
              </w:rPr>
              <w:t>ПК 1.2</w:t>
            </w:r>
          </w:p>
          <w:p w14:paraId="6BEAD38C" w14:textId="77777777" w:rsidR="00384F82" w:rsidRPr="00DC5C03" w:rsidRDefault="009D1B23" w:rsidP="00384F82">
            <w:pPr>
              <w:spacing w:after="0" w:line="276" w:lineRule="auto"/>
              <w:jc w:val="center"/>
              <w:rPr>
                <w:rFonts w:ascii="Times New Roman" w:eastAsia="Times New Roman" w:hAnsi="Times New Roman" w:cs="Times New Roman"/>
                <w:i/>
                <w:sz w:val="24"/>
                <w:szCs w:val="24"/>
              </w:rPr>
            </w:pPr>
            <w:r>
              <w:rPr>
                <w:rFonts w:ascii="Times New Roman" w:eastAsia="Calibri" w:hAnsi="Times New Roman" w:cs="Times New Roman"/>
                <w:i/>
                <w:sz w:val="24"/>
                <w:szCs w:val="24"/>
              </w:rPr>
              <w:t>ПК 3.1</w:t>
            </w:r>
          </w:p>
        </w:tc>
      </w:tr>
      <w:tr w:rsidR="000C3680" w:rsidRPr="00DC5C03" w14:paraId="7D896DA8" w14:textId="77777777" w:rsidTr="00E31FD6">
        <w:trPr>
          <w:trHeight w:val="417"/>
        </w:trPr>
        <w:tc>
          <w:tcPr>
            <w:tcW w:w="2660" w:type="dxa"/>
            <w:vMerge/>
            <w:tcBorders>
              <w:top w:val="single" w:sz="4" w:space="0" w:color="000000"/>
              <w:left w:val="single" w:sz="4" w:space="0" w:color="000000"/>
              <w:right w:val="single" w:sz="4" w:space="0" w:color="000000"/>
            </w:tcBorders>
          </w:tcPr>
          <w:p w14:paraId="0557AE04" w14:textId="77777777" w:rsidR="000C3680" w:rsidRPr="00DC5C03" w:rsidRDefault="000C3680"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0FBB7B5D" w14:textId="77777777" w:rsidR="000C3680" w:rsidRPr="00DC5C03" w:rsidRDefault="000C3680" w:rsidP="000C3680">
            <w:pPr>
              <w:autoSpaceDE w:val="0"/>
              <w:autoSpaceDN w:val="0"/>
              <w:adjustRightInd w:val="0"/>
              <w:spacing w:after="0" w:line="276" w:lineRule="auto"/>
              <w:jc w:val="both"/>
              <w:rPr>
                <w:rFonts w:ascii="Times New Roman" w:eastAsia="Calibri" w:hAnsi="Times New Roman" w:cs="Times New Roman"/>
                <w:b/>
                <w:bCs/>
                <w:i/>
                <w:iCs/>
                <w:sz w:val="24"/>
                <w:szCs w:val="24"/>
              </w:rPr>
            </w:pPr>
            <w:r w:rsidRPr="00DC5C03">
              <w:rPr>
                <w:rFonts w:ascii="Times New Roman" w:eastAsia="Calibri" w:hAnsi="Times New Roman" w:cs="Times New Roman"/>
                <w:b/>
                <w:bCs/>
                <w:i/>
                <w:iCs/>
                <w:sz w:val="24"/>
                <w:szCs w:val="24"/>
              </w:rPr>
              <w:t>Теоретическое обучение</w:t>
            </w:r>
          </w:p>
          <w:p w14:paraId="26786332" w14:textId="77777777" w:rsidR="000C3680" w:rsidRPr="00DC5C03" w:rsidRDefault="000C3680" w:rsidP="000C3680">
            <w:pPr>
              <w:autoSpaceDE w:val="0"/>
              <w:autoSpaceDN w:val="0"/>
              <w:adjustRightInd w:val="0"/>
              <w:spacing w:after="0" w:line="276" w:lineRule="auto"/>
              <w:jc w:val="both"/>
              <w:rPr>
                <w:rFonts w:ascii="Times New Roman" w:eastAsia="Calibri" w:hAnsi="Times New Roman" w:cs="Times New Roman"/>
                <w:sz w:val="24"/>
                <w:szCs w:val="24"/>
              </w:rPr>
            </w:pPr>
            <w:r w:rsidRPr="00DC5C03">
              <w:rPr>
                <w:rFonts w:ascii="Times New Roman" w:eastAsia="Calibri" w:hAnsi="Times New Roman" w:cs="Times New Roman"/>
                <w:sz w:val="24"/>
                <w:szCs w:val="24"/>
              </w:rPr>
              <w:t>Рынок труда. Заработная плата и стимулирование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w:t>
            </w:r>
          </w:p>
          <w:p w14:paraId="738248C8" w14:textId="77777777" w:rsidR="000C3680" w:rsidRPr="00DC5C03" w:rsidRDefault="000C3680" w:rsidP="000C3680">
            <w:pPr>
              <w:autoSpaceDE w:val="0"/>
              <w:autoSpaceDN w:val="0"/>
              <w:adjustRightInd w:val="0"/>
              <w:spacing w:after="0" w:line="276" w:lineRule="auto"/>
              <w:jc w:val="both"/>
              <w:rPr>
                <w:rFonts w:ascii="Times New Roman" w:eastAsia="Times New Roman" w:hAnsi="Times New Roman" w:cs="Times New Roman"/>
                <w:sz w:val="24"/>
                <w:szCs w:val="24"/>
              </w:rPr>
            </w:pPr>
            <w:r w:rsidRPr="00DC5C03">
              <w:rPr>
                <w:rFonts w:ascii="Times New Roman" w:eastAsia="Calibri" w:hAnsi="Times New Roman" w:cs="Times New Roman"/>
                <w:sz w:val="24"/>
                <w:szCs w:val="24"/>
              </w:rPr>
              <w:t>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w:t>
            </w:r>
          </w:p>
        </w:tc>
        <w:tc>
          <w:tcPr>
            <w:tcW w:w="1276" w:type="dxa"/>
            <w:tcBorders>
              <w:top w:val="single" w:sz="4" w:space="0" w:color="000000"/>
              <w:left w:val="single" w:sz="4" w:space="0" w:color="000000"/>
              <w:right w:val="single" w:sz="4" w:space="0" w:color="000000"/>
            </w:tcBorders>
            <w:shd w:val="clear" w:color="auto" w:fill="auto"/>
            <w:vAlign w:val="center"/>
          </w:tcPr>
          <w:p w14:paraId="682F15C4" w14:textId="77777777" w:rsidR="000C3680" w:rsidRPr="00DC5C03" w:rsidRDefault="000C3680" w:rsidP="000C3680">
            <w:pPr>
              <w:spacing w:after="0" w:line="276" w:lineRule="auto"/>
              <w:jc w:val="center"/>
              <w:rPr>
                <w:rFonts w:ascii="Times New Roman" w:eastAsia="Times New Roman" w:hAnsi="Times New Roman" w:cs="Times New Roman"/>
                <w:bCs/>
                <w:sz w:val="24"/>
                <w:szCs w:val="24"/>
              </w:rPr>
            </w:pPr>
            <w:r w:rsidRPr="00DC5C03">
              <w:rPr>
                <w:rFonts w:ascii="Times New Roman" w:eastAsia="Times New Roman" w:hAnsi="Times New Roman" w:cs="Times New Roman"/>
                <w:bCs/>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7162FCCE"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0C3680" w:rsidRPr="00DC5C03" w14:paraId="418A49AC" w14:textId="77777777" w:rsidTr="00E31FD6">
        <w:trPr>
          <w:trHeight w:val="284"/>
        </w:trPr>
        <w:tc>
          <w:tcPr>
            <w:tcW w:w="2660" w:type="dxa"/>
            <w:vMerge/>
            <w:tcBorders>
              <w:top w:val="single" w:sz="4" w:space="0" w:color="000000"/>
              <w:left w:val="single" w:sz="4" w:space="0" w:color="000000"/>
              <w:right w:val="single" w:sz="4" w:space="0" w:color="000000"/>
            </w:tcBorders>
          </w:tcPr>
          <w:p w14:paraId="1C40CBEE" w14:textId="77777777" w:rsidR="000C3680" w:rsidRPr="00DC5C03" w:rsidRDefault="000C3680"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7CDC33B6" w14:textId="77777777" w:rsidR="000C3680" w:rsidRPr="00DC5C03" w:rsidRDefault="000C3680" w:rsidP="000C3680">
            <w:pPr>
              <w:spacing w:after="0" w:line="276" w:lineRule="auto"/>
              <w:jc w:val="both"/>
              <w:rPr>
                <w:rFonts w:ascii="Times New Roman" w:eastAsia="Times New Roman" w:hAnsi="Times New Roman" w:cs="Times New Roman"/>
                <w:i/>
                <w:sz w:val="24"/>
                <w:szCs w:val="24"/>
              </w:rPr>
            </w:pPr>
            <w:r w:rsidRPr="00DC5C03">
              <w:rPr>
                <w:rFonts w:ascii="Times New Roman" w:eastAsia="Times New Roman" w:hAnsi="Times New Roman" w:cs="Times New Roman"/>
                <w:b/>
                <w:i/>
                <w:sz w:val="24"/>
                <w:szCs w:val="24"/>
              </w:rPr>
              <w:t>В том числе практических занятий</w:t>
            </w:r>
          </w:p>
        </w:tc>
        <w:tc>
          <w:tcPr>
            <w:tcW w:w="1276" w:type="dxa"/>
            <w:tcBorders>
              <w:top w:val="single" w:sz="4" w:space="0" w:color="000000"/>
              <w:left w:val="single" w:sz="4" w:space="0" w:color="000000"/>
              <w:right w:val="single" w:sz="4" w:space="0" w:color="000000"/>
            </w:tcBorders>
            <w:shd w:val="clear" w:color="auto" w:fill="auto"/>
            <w:vAlign w:val="center"/>
          </w:tcPr>
          <w:p w14:paraId="26B8CD8C" w14:textId="77777777" w:rsidR="000C3680" w:rsidRPr="00DC5C03" w:rsidRDefault="000C3680"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1AB2343A"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E31E7D" w:rsidRPr="00DC5C03" w14:paraId="6439203B" w14:textId="77777777" w:rsidTr="00E31E7D">
        <w:trPr>
          <w:trHeight w:val="1217"/>
        </w:trPr>
        <w:tc>
          <w:tcPr>
            <w:tcW w:w="2660" w:type="dxa"/>
            <w:vMerge/>
            <w:tcBorders>
              <w:top w:val="single" w:sz="4" w:space="0" w:color="000000"/>
              <w:left w:val="single" w:sz="4" w:space="0" w:color="000000"/>
              <w:right w:val="single" w:sz="4" w:space="0" w:color="000000"/>
            </w:tcBorders>
          </w:tcPr>
          <w:p w14:paraId="71391297" w14:textId="77777777" w:rsidR="00E31E7D" w:rsidRPr="00DC5C03" w:rsidRDefault="00E31E7D"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358B1328" w14:textId="77777777" w:rsidR="00E31E7D" w:rsidRPr="00DC5C03" w:rsidRDefault="00E31E7D" w:rsidP="000C3680">
            <w:pPr>
              <w:spacing w:after="0" w:line="276" w:lineRule="auto"/>
              <w:rPr>
                <w:rFonts w:ascii="Times New Roman" w:eastAsia="Times New Roman" w:hAnsi="Times New Roman" w:cs="Times New Roman"/>
                <w:sz w:val="24"/>
                <w:szCs w:val="24"/>
              </w:rPr>
            </w:pPr>
            <w:r w:rsidRPr="00DC5C03">
              <w:rPr>
                <w:rFonts w:ascii="Times New Roman" w:eastAsia="Times New Roman" w:hAnsi="Times New Roman" w:cs="Times New Roman"/>
                <w:b/>
                <w:i/>
                <w:sz w:val="24"/>
                <w:szCs w:val="24"/>
              </w:rPr>
              <w:t>Профессионально ориентированное содержание</w:t>
            </w:r>
          </w:p>
          <w:p w14:paraId="336AB961" w14:textId="77777777" w:rsidR="00E31E7D" w:rsidRPr="00DC5C03" w:rsidRDefault="00E31E7D" w:rsidP="00E31E7D">
            <w:pPr>
              <w:spacing w:after="0" w:line="276" w:lineRule="auto"/>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Спрос на труд и его факторы в сфере дошкольного образования. Стратегия поведения при поиске работы. Возможности специалиста в сфере дошкольного образования профессиональной переподготовки.</w:t>
            </w:r>
          </w:p>
        </w:tc>
        <w:tc>
          <w:tcPr>
            <w:tcW w:w="1276" w:type="dxa"/>
            <w:tcBorders>
              <w:top w:val="single" w:sz="4" w:space="0" w:color="000000"/>
              <w:left w:val="single" w:sz="4" w:space="0" w:color="000000"/>
              <w:right w:val="single" w:sz="4" w:space="0" w:color="000000"/>
            </w:tcBorders>
            <w:shd w:val="clear" w:color="auto" w:fill="auto"/>
            <w:vAlign w:val="center"/>
          </w:tcPr>
          <w:p w14:paraId="20567B88" w14:textId="77777777" w:rsidR="00E31E7D" w:rsidRPr="00DC5C03" w:rsidRDefault="00E31E7D"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30CDDA36" w14:textId="77777777" w:rsidR="00E31E7D" w:rsidRPr="00DC5C03" w:rsidRDefault="00E31E7D" w:rsidP="000C3680">
            <w:pPr>
              <w:spacing w:after="0" w:line="276" w:lineRule="auto"/>
              <w:rPr>
                <w:rFonts w:ascii="Times New Roman" w:eastAsia="Times New Roman" w:hAnsi="Times New Roman" w:cs="Times New Roman"/>
                <w:i/>
                <w:sz w:val="24"/>
                <w:szCs w:val="24"/>
              </w:rPr>
            </w:pPr>
          </w:p>
        </w:tc>
      </w:tr>
      <w:tr w:rsidR="00E31E7D" w:rsidRPr="00DC5C03" w14:paraId="751627FB" w14:textId="77777777" w:rsidTr="0068657C">
        <w:trPr>
          <w:trHeight w:val="276"/>
        </w:trPr>
        <w:tc>
          <w:tcPr>
            <w:tcW w:w="2660" w:type="dxa"/>
            <w:vMerge w:val="restart"/>
            <w:tcBorders>
              <w:top w:val="single" w:sz="4" w:space="0" w:color="000000"/>
              <w:left w:val="single" w:sz="4" w:space="0" w:color="000000"/>
              <w:right w:val="single" w:sz="4" w:space="0" w:color="000000"/>
            </w:tcBorders>
          </w:tcPr>
          <w:p w14:paraId="7E9676BC" w14:textId="77777777" w:rsidR="00E31E7D" w:rsidRPr="00DC5C03" w:rsidRDefault="00E31E7D"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 xml:space="preserve">Тема 3.4. </w:t>
            </w:r>
          </w:p>
          <w:p w14:paraId="6D55FB70" w14:textId="77777777" w:rsidR="00E31E7D" w:rsidRPr="00DC5C03" w:rsidRDefault="00E31E7D"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Предприятие в экономике</w:t>
            </w:r>
          </w:p>
        </w:tc>
        <w:tc>
          <w:tcPr>
            <w:tcW w:w="9497" w:type="dxa"/>
            <w:tcBorders>
              <w:top w:val="single" w:sz="4" w:space="0" w:color="000000"/>
              <w:left w:val="single" w:sz="4" w:space="0" w:color="000000"/>
              <w:bottom w:val="single" w:sz="4" w:space="0" w:color="000000"/>
              <w:right w:val="single" w:sz="4" w:space="0" w:color="000000"/>
            </w:tcBorders>
          </w:tcPr>
          <w:p w14:paraId="169BDC52" w14:textId="77777777" w:rsidR="00E31E7D" w:rsidRPr="00DC5C03" w:rsidRDefault="00E31E7D" w:rsidP="000C3680">
            <w:pPr>
              <w:spacing w:after="0" w:line="276" w:lineRule="auto"/>
              <w:jc w:val="both"/>
              <w:rPr>
                <w:rFonts w:ascii="Times New Roman" w:eastAsia="Times New Roman" w:hAnsi="Times New Roman" w:cs="Times New Roman"/>
                <w:b/>
                <w:sz w:val="24"/>
                <w:szCs w:val="24"/>
              </w:rPr>
            </w:pPr>
            <w:r w:rsidRPr="00DC5C0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5FE72A" w14:textId="77777777" w:rsidR="00E31E7D" w:rsidRPr="00DC5C03" w:rsidRDefault="00E31E7D"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b/>
                <w:sz w:val="24"/>
                <w:szCs w:val="24"/>
              </w:rPr>
              <w:t>4</w:t>
            </w:r>
            <w:r w:rsidR="000D5A6D" w:rsidRPr="00DC5C03">
              <w:rPr>
                <w:rFonts w:ascii="Times New Roman" w:eastAsia="Times New Roman" w:hAnsi="Times New Roman" w:cs="Times New Roman"/>
                <w:b/>
                <w:sz w:val="24"/>
                <w:szCs w:val="24"/>
              </w:rPr>
              <w:t>/1</w:t>
            </w:r>
          </w:p>
        </w:tc>
        <w:tc>
          <w:tcPr>
            <w:tcW w:w="1942" w:type="dxa"/>
            <w:vMerge w:val="restart"/>
            <w:tcBorders>
              <w:top w:val="single" w:sz="4" w:space="0" w:color="000000"/>
              <w:left w:val="single" w:sz="4" w:space="0" w:color="000000"/>
              <w:right w:val="single" w:sz="4" w:space="0" w:color="000000"/>
            </w:tcBorders>
            <w:vAlign w:val="center"/>
          </w:tcPr>
          <w:p w14:paraId="1E342B00" w14:textId="77777777" w:rsidR="00E31E7D" w:rsidRPr="00DC5C03" w:rsidRDefault="00E31E7D"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01</w:t>
            </w:r>
          </w:p>
          <w:p w14:paraId="5262527A" w14:textId="77777777" w:rsidR="00E31E7D" w:rsidRDefault="00E31E7D"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03</w:t>
            </w:r>
          </w:p>
          <w:p w14:paraId="2102E3FF" w14:textId="77777777" w:rsidR="00384F82" w:rsidRP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i/>
                <w:sz w:val="24"/>
                <w:szCs w:val="24"/>
              </w:rPr>
            </w:pPr>
            <w:r w:rsidRPr="00384F82">
              <w:rPr>
                <w:rFonts w:ascii="Times New Roman" w:eastAsia="Calibri" w:hAnsi="Times New Roman" w:cs="Times New Roman"/>
                <w:i/>
                <w:sz w:val="24"/>
                <w:szCs w:val="24"/>
              </w:rPr>
              <w:t>ПК 1.2</w:t>
            </w:r>
          </w:p>
          <w:p w14:paraId="06F160AB" w14:textId="77777777" w:rsidR="00384F82" w:rsidRPr="00DC5C03" w:rsidRDefault="009D1B23" w:rsidP="00384F82">
            <w:pPr>
              <w:spacing w:after="0" w:line="276" w:lineRule="auto"/>
              <w:jc w:val="center"/>
              <w:rPr>
                <w:rFonts w:ascii="Times New Roman" w:eastAsia="Times New Roman" w:hAnsi="Times New Roman" w:cs="Times New Roman"/>
                <w:i/>
                <w:sz w:val="24"/>
                <w:szCs w:val="24"/>
              </w:rPr>
            </w:pPr>
            <w:r>
              <w:rPr>
                <w:rFonts w:ascii="Times New Roman" w:eastAsia="Calibri" w:hAnsi="Times New Roman" w:cs="Times New Roman"/>
                <w:i/>
                <w:sz w:val="24"/>
                <w:szCs w:val="24"/>
              </w:rPr>
              <w:t>ПК 3.1</w:t>
            </w:r>
          </w:p>
        </w:tc>
      </w:tr>
      <w:tr w:rsidR="00E31E7D" w:rsidRPr="00DC5C03" w14:paraId="17744D3F" w14:textId="77777777" w:rsidTr="0068657C">
        <w:trPr>
          <w:trHeight w:val="339"/>
        </w:trPr>
        <w:tc>
          <w:tcPr>
            <w:tcW w:w="2660" w:type="dxa"/>
            <w:vMerge/>
            <w:tcBorders>
              <w:left w:val="single" w:sz="4" w:space="0" w:color="000000"/>
              <w:right w:val="single" w:sz="4" w:space="0" w:color="000000"/>
            </w:tcBorders>
          </w:tcPr>
          <w:p w14:paraId="6E08BA4C" w14:textId="77777777" w:rsidR="00E31E7D" w:rsidRPr="00DC5C03" w:rsidRDefault="00E31E7D"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5FDFE806" w14:textId="77777777" w:rsidR="00E31E7D" w:rsidRPr="00DC5C03" w:rsidRDefault="00E31E7D" w:rsidP="000C3680">
            <w:pPr>
              <w:spacing w:after="0" w:line="276" w:lineRule="auto"/>
              <w:jc w:val="both"/>
              <w:rPr>
                <w:rFonts w:ascii="Times New Roman" w:eastAsia="Times New Roman" w:hAnsi="Times New Roman" w:cs="Times New Roman"/>
                <w:i/>
                <w:sz w:val="24"/>
                <w:szCs w:val="24"/>
              </w:rPr>
            </w:pPr>
            <w:r w:rsidRPr="00DC5C03">
              <w:rPr>
                <w:rFonts w:ascii="Times New Roman" w:eastAsia="Times New Roman" w:hAnsi="Times New Roman" w:cs="Times New Roman"/>
                <w:b/>
                <w:i/>
                <w:sz w:val="24"/>
                <w:szCs w:val="24"/>
              </w:rPr>
              <w:t>Теоретическое обучение</w:t>
            </w:r>
          </w:p>
        </w:tc>
        <w:tc>
          <w:tcPr>
            <w:tcW w:w="1276" w:type="dxa"/>
            <w:tcBorders>
              <w:top w:val="single" w:sz="4" w:space="0" w:color="000000"/>
              <w:left w:val="single" w:sz="4" w:space="0" w:color="000000"/>
              <w:right w:val="single" w:sz="4" w:space="0" w:color="000000"/>
            </w:tcBorders>
            <w:shd w:val="clear" w:color="auto" w:fill="auto"/>
            <w:vAlign w:val="center"/>
          </w:tcPr>
          <w:p w14:paraId="2BD5161B" w14:textId="77777777" w:rsidR="00E31E7D" w:rsidRPr="00DC5C03" w:rsidRDefault="00E31E7D"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3</w:t>
            </w:r>
          </w:p>
        </w:tc>
        <w:tc>
          <w:tcPr>
            <w:tcW w:w="1942" w:type="dxa"/>
            <w:vMerge/>
            <w:tcBorders>
              <w:left w:val="single" w:sz="4" w:space="0" w:color="000000"/>
              <w:right w:val="single" w:sz="4" w:space="0" w:color="000000"/>
            </w:tcBorders>
            <w:vAlign w:val="center"/>
          </w:tcPr>
          <w:p w14:paraId="28BDE12D" w14:textId="77777777" w:rsidR="00E31E7D" w:rsidRPr="00DC5C03" w:rsidRDefault="00E31E7D" w:rsidP="000C3680">
            <w:pPr>
              <w:spacing w:after="0" w:line="276" w:lineRule="auto"/>
              <w:rPr>
                <w:rFonts w:ascii="Times New Roman" w:eastAsia="Times New Roman" w:hAnsi="Times New Roman" w:cs="Times New Roman"/>
                <w:i/>
                <w:sz w:val="24"/>
                <w:szCs w:val="24"/>
              </w:rPr>
            </w:pPr>
          </w:p>
        </w:tc>
      </w:tr>
      <w:tr w:rsidR="00E31E7D" w:rsidRPr="00DC5C03" w14:paraId="1EEC1E1A" w14:textId="77777777" w:rsidTr="00E31E7D">
        <w:trPr>
          <w:trHeight w:val="1243"/>
        </w:trPr>
        <w:tc>
          <w:tcPr>
            <w:tcW w:w="2660" w:type="dxa"/>
            <w:vMerge/>
            <w:tcBorders>
              <w:left w:val="single" w:sz="4" w:space="0" w:color="000000"/>
              <w:right w:val="single" w:sz="4" w:space="0" w:color="000000"/>
            </w:tcBorders>
          </w:tcPr>
          <w:p w14:paraId="63C431D1" w14:textId="77777777" w:rsidR="00E31E7D" w:rsidRPr="00DC5C03" w:rsidRDefault="00E31E7D"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78B80726" w14:textId="77777777" w:rsidR="00E31E7D" w:rsidRPr="00DC5C03" w:rsidRDefault="00E31E7D" w:rsidP="00E31E7D">
            <w:pPr>
              <w:autoSpaceDE w:val="0"/>
              <w:autoSpaceDN w:val="0"/>
              <w:adjustRightInd w:val="0"/>
              <w:spacing w:after="0" w:line="276" w:lineRule="auto"/>
              <w:jc w:val="both"/>
              <w:rPr>
                <w:rFonts w:ascii="Times New Roman" w:eastAsia="Times New Roman" w:hAnsi="Times New Roman" w:cs="Times New Roman"/>
                <w:sz w:val="24"/>
                <w:szCs w:val="24"/>
              </w:rPr>
            </w:pPr>
            <w:r w:rsidRPr="00DC5C03">
              <w:rPr>
                <w:rFonts w:ascii="Times New Roman" w:eastAsia="Calibri" w:hAnsi="Times New Roman" w:cs="Times New Roman"/>
                <w:sz w:val="24"/>
                <w:szCs w:val="24"/>
              </w:rPr>
              <w:t>Предприятие в экономике. Цели предприятия. Факторы производства. Альтернативная стоимость, способы и источники финансирования предприятий. Издержки, их виды. Выручка, прибыль. Поддержка малого и среднего предпринимательства в Российской Федерации. Государственная политика импортозамещения в Российской Федерации.</w:t>
            </w:r>
          </w:p>
        </w:tc>
        <w:tc>
          <w:tcPr>
            <w:tcW w:w="1276" w:type="dxa"/>
            <w:tcBorders>
              <w:top w:val="single" w:sz="4" w:space="0" w:color="000000"/>
              <w:left w:val="single" w:sz="4" w:space="0" w:color="000000"/>
              <w:right w:val="single" w:sz="4" w:space="0" w:color="000000"/>
            </w:tcBorders>
            <w:shd w:val="clear" w:color="auto" w:fill="auto"/>
            <w:vAlign w:val="center"/>
          </w:tcPr>
          <w:p w14:paraId="46F7300B" w14:textId="77777777" w:rsidR="00E31E7D" w:rsidRPr="00DC5C03" w:rsidRDefault="00E31E7D" w:rsidP="00E31E7D">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3</w:t>
            </w:r>
          </w:p>
        </w:tc>
        <w:tc>
          <w:tcPr>
            <w:tcW w:w="1942" w:type="dxa"/>
            <w:vMerge/>
            <w:tcBorders>
              <w:left w:val="single" w:sz="4" w:space="0" w:color="000000"/>
              <w:right w:val="single" w:sz="4" w:space="0" w:color="000000"/>
            </w:tcBorders>
            <w:vAlign w:val="center"/>
          </w:tcPr>
          <w:p w14:paraId="13FAFDED" w14:textId="77777777" w:rsidR="00E31E7D" w:rsidRPr="00DC5C03" w:rsidRDefault="00E31E7D" w:rsidP="000C3680">
            <w:pPr>
              <w:spacing w:after="0" w:line="276" w:lineRule="auto"/>
              <w:rPr>
                <w:rFonts w:ascii="Times New Roman" w:eastAsia="Times New Roman" w:hAnsi="Times New Roman" w:cs="Times New Roman"/>
                <w:i/>
                <w:sz w:val="24"/>
                <w:szCs w:val="24"/>
              </w:rPr>
            </w:pPr>
          </w:p>
        </w:tc>
      </w:tr>
      <w:tr w:rsidR="00E31E7D" w:rsidRPr="00DC5C03" w14:paraId="079D7130" w14:textId="77777777" w:rsidTr="0068657C">
        <w:trPr>
          <w:trHeight w:val="297"/>
        </w:trPr>
        <w:tc>
          <w:tcPr>
            <w:tcW w:w="2660" w:type="dxa"/>
            <w:vMerge/>
            <w:tcBorders>
              <w:left w:val="single" w:sz="4" w:space="0" w:color="000000"/>
              <w:right w:val="single" w:sz="4" w:space="0" w:color="000000"/>
            </w:tcBorders>
          </w:tcPr>
          <w:p w14:paraId="634B9D57" w14:textId="77777777" w:rsidR="00E31E7D" w:rsidRPr="00DC5C03" w:rsidRDefault="00E31E7D"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66E000E6" w14:textId="77777777" w:rsidR="00E31E7D" w:rsidRPr="00DC5C03" w:rsidRDefault="00E31E7D" w:rsidP="000C3680">
            <w:pPr>
              <w:autoSpaceDE w:val="0"/>
              <w:autoSpaceDN w:val="0"/>
              <w:adjustRightInd w:val="0"/>
              <w:spacing w:after="0" w:line="276" w:lineRule="auto"/>
              <w:jc w:val="both"/>
              <w:rPr>
                <w:rFonts w:ascii="Times New Roman" w:eastAsia="Calibri" w:hAnsi="Times New Roman" w:cs="Times New Roman"/>
                <w:b/>
                <w:i/>
                <w:sz w:val="24"/>
                <w:szCs w:val="24"/>
              </w:rPr>
            </w:pPr>
            <w:r w:rsidRPr="00DC5C03">
              <w:rPr>
                <w:rFonts w:ascii="Times New Roman" w:eastAsia="Calibri" w:hAnsi="Times New Roman" w:cs="Times New Roman"/>
                <w:b/>
                <w:i/>
                <w:sz w:val="24"/>
                <w:szCs w:val="24"/>
              </w:rPr>
              <w:t>В том числе практических занятий</w:t>
            </w:r>
          </w:p>
        </w:tc>
        <w:tc>
          <w:tcPr>
            <w:tcW w:w="1276" w:type="dxa"/>
            <w:tcBorders>
              <w:top w:val="single" w:sz="4" w:space="0" w:color="000000"/>
              <w:left w:val="single" w:sz="4" w:space="0" w:color="000000"/>
              <w:right w:val="single" w:sz="4" w:space="0" w:color="000000"/>
            </w:tcBorders>
            <w:shd w:val="clear" w:color="auto" w:fill="auto"/>
            <w:vAlign w:val="center"/>
          </w:tcPr>
          <w:p w14:paraId="3A8F5FC8" w14:textId="77777777" w:rsidR="00E31E7D" w:rsidRPr="00DC5C03" w:rsidRDefault="00E31E7D"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1</w:t>
            </w:r>
          </w:p>
        </w:tc>
        <w:tc>
          <w:tcPr>
            <w:tcW w:w="1942" w:type="dxa"/>
            <w:vMerge/>
            <w:tcBorders>
              <w:left w:val="single" w:sz="4" w:space="0" w:color="000000"/>
              <w:right w:val="single" w:sz="4" w:space="0" w:color="000000"/>
            </w:tcBorders>
            <w:vAlign w:val="center"/>
          </w:tcPr>
          <w:p w14:paraId="295A4889" w14:textId="77777777" w:rsidR="00E31E7D" w:rsidRPr="00DC5C03" w:rsidRDefault="00E31E7D" w:rsidP="000C3680">
            <w:pPr>
              <w:spacing w:after="0" w:line="276" w:lineRule="auto"/>
              <w:rPr>
                <w:rFonts w:ascii="Times New Roman" w:eastAsia="Times New Roman" w:hAnsi="Times New Roman" w:cs="Times New Roman"/>
                <w:i/>
                <w:sz w:val="24"/>
                <w:szCs w:val="24"/>
              </w:rPr>
            </w:pPr>
          </w:p>
        </w:tc>
      </w:tr>
      <w:tr w:rsidR="00E31E7D" w:rsidRPr="00DC5C03" w14:paraId="7BA38620" w14:textId="77777777" w:rsidTr="0068657C">
        <w:trPr>
          <w:trHeight w:val="297"/>
        </w:trPr>
        <w:tc>
          <w:tcPr>
            <w:tcW w:w="2660" w:type="dxa"/>
            <w:vMerge/>
            <w:tcBorders>
              <w:left w:val="single" w:sz="4" w:space="0" w:color="000000"/>
              <w:right w:val="single" w:sz="4" w:space="0" w:color="000000"/>
            </w:tcBorders>
          </w:tcPr>
          <w:p w14:paraId="3E0BE181" w14:textId="77777777" w:rsidR="00E31E7D" w:rsidRPr="00DC5C03" w:rsidRDefault="00E31E7D"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68D6EC00" w14:textId="77777777" w:rsidR="00E31E7D" w:rsidRPr="00DC5C03" w:rsidRDefault="00E31E7D" w:rsidP="00E31E7D">
            <w:pPr>
              <w:autoSpaceDE w:val="0"/>
              <w:autoSpaceDN w:val="0"/>
              <w:adjustRightInd w:val="0"/>
              <w:spacing w:after="0" w:line="276" w:lineRule="auto"/>
              <w:jc w:val="both"/>
              <w:rPr>
                <w:rFonts w:ascii="Times New Roman" w:eastAsia="Times New Roman" w:hAnsi="Times New Roman" w:cs="Times New Roman"/>
                <w:sz w:val="24"/>
                <w:szCs w:val="24"/>
              </w:rPr>
            </w:pPr>
            <w:r w:rsidRPr="00DC5C03">
              <w:rPr>
                <w:rFonts w:ascii="Times New Roman" w:eastAsia="Times New Roman" w:hAnsi="Times New Roman" w:cs="Times New Roman"/>
                <w:b/>
                <w:i/>
                <w:sz w:val="24"/>
                <w:szCs w:val="24"/>
              </w:rPr>
              <w:t>Профессионально ориентированное содержание</w:t>
            </w:r>
          </w:p>
          <w:p w14:paraId="1828A98C" w14:textId="77777777" w:rsidR="00E31E7D" w:rsidRPr="00DC5C03" w:rsidRDefault="00E31E7D" w:rsidP="00E31E7D">
            <w:pPr>
              <w:autoSpaceDE w:val="0"/>
              <w:autoSpaceDN w:val="0"/>
              <w:adjustRightInd w:val="0"/>
              <w:spacing w:after="0" w:line="276" w:lineRule="auto"/>
              <w:jc w:val="both"/>
              <w:rPr>
                <w:rFonts w:ascii="Times New Roman" w:eastAsia="Calibri" w:hAnsi="Times New Roman" w:cs="Times New Roman"/>
                <w:sz w:val="24"/>
                <w:szCs w:val="24"/>
              </w:rPr>
            </w:pPr>
            <w:r w:rsidRPr="00DC5C03">
              <w:rPr>
                <w:rFonts w:ascii="Times New Roman" w:eastAsia="Times New Roman" w:hAnsi="Times New Roman" w:cs="Times New Roman"/>
                <w:sz w:val="24"/>
                <w:szCs w:val="24"/>
              </w:rPr>
              <w:t>Предпринимательская деятельность в сфере дошкольного образования. Основы менеджмента и маркетинга в сфере дошкольного образования.</w:t>
            </w:r>
          </w:p>
        </w:tc>
        <w:tc>
          <w:tcPr>
            <w:tcW w:w="1276" w:type="dxa"/>
            <w:tcBorders>
              <w:top w:val="single" w:sz="4" w:space="0" w:color="000000"/>
              <w:left w:val="single" w:sz="4" w:space="0" w:color="000000"/>
              <w:right w:val="single" w:sz="4" w:space="0" w:color="000000"/>
            </w:tcBorders>
            <w:shd w:val="clear" w:color="auto" w:fill="auto"/>
            <w:vAlign w:val="center"/>
          </w:tcPr>
          <w:p w14:paraId="6AFD28C3" w14:textId="77777777" w:rsidR="00E31E7D" w:rsidRPr="00DC5C03" w:rsidRDefault="00E31E7D"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1</w:t>
            </w:r>
          </w:p>
        </w:tc>
        <w:tc>
          <w:tcPr>
            <w:tcW w:w="1942" w:type="dxa"/>
            <w:vMerge/>
            <w:tcBorders>
              <w:left w:val="single" w:sz="4" w:space="0" w:color="000000"/>
              <w:bottom w:val="single" w:sz="4" w:space="0" w:color="000000"/>
              <w:right w:val="single" w:sz="4" w:space="0" w:color="000000"/>
            </w:tcBorders>
            <w:vAlign w:val="center"/>
          </w:tcPr>
          <w:p w14:paraId="0D11B6EE" w14:textId="77777777" w:rsidR="00E31E7D" w:rsidRPr="00DC5C03" w:rsidRDefault="00E31E7D" w:rsidP="000C3680">
            <w:pPr>
              <w:spacing w:after="0" w:line="276" w:lineRule="auto"/>
              <w:rPr>
                <w:rFonts w:ascii="Times New Roman" w:eastAsia="Times New Roman" w:hAnsi="Times New Roman" w:cs="Times New Roman"/>
                <w:i/>
                <w:sz w:val="24"/>
                <w:szCs w:val="24"/>
              </w:rPr>
            </w:pPr>
          </w:p>
        </w:tc>
      </w:tr>
      <w:tr w:rsidR="00DC009C" w:rsidRPr="00DC5C03" w14:paraId="4AB8CB73" w14:textId="77777777" w:rsidTr="0068657C">
        <w:trPr>
          <w:trHeight w:val="240"/>
        </w:trPr>
        <w:tc>
          <w:tcPr>
            <w:tcW w:w="2660" w:type="dxa"/>
            <w:vMerge w:val="restart"/>
            <w:tcBorders>
              <w:top w:val="single" w:sz="4" w:space="0" w:color="000000"/>
              <w:left w:val="single" w:sz="4" w:space="0" w:color="000000"/>
              <w:right w:val="single" w:sz="4" w:space="0" w:color="000000"/>
            </w:tcBorders>
          </w:tcPr>
          <w:p w14:paraId="4B5D6645" w14:textId="77777777" w:rsidR="00DC009C" w:rsidRPr="00DC5C03" w:rsidRDefault="00DC009C"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 xml:space="preserve">Тема 3.5. </w:t>
            </w:r>
          </w:p>
          <w:p w14:paraId="59294D97" w14:textId="77777777" w:rsidR="00DC009C" w:rsidRPr="00DC5C03" w:rsidRDefault="00DC009C"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Экономика и государство</w:t>
            </w:r>
          </w:p>
        </w:tc>
        <w:tc>
          <w:tcPr>
            <w:tcW w:w="9497" w:type="dxa"/>
            <w:tcBorders>
              <w:top w:val="single" w:sz="4" w:space="0" w:color="000000"/>
              <w:left w:val="single" w:sz="4" w:space="0" w:color="000000"/>
              <w:bottom w:val="single" w:sz="4" w:space="0" w:color="000000"/>
              <w:right w:val="single" w:sz="4" w:space="0" w:color="000000"/>
            </w:tcBorders>
          </w:tcPr>
          <w:p w14:paraId="2092829C" w14:textId="77777777" w:rsidR="00DC009C" w:rsidRPr="00DC5C03" w:rsidRDefault="00DC009C" w:rsidP="000C3680">
            <w:pPr>
              <w:spacing w:after="0" w:line="276" w:lineRule="auto"/>
              <w:jc w:val="both"/>
              <w:rPr>
                <w:rFonts w:ascii="Times New Roman" w:eastAsia="Times New Roman" w:hAnsi="Times New Roman" w:cs="Times New Roman"/>
                <w:b/>
                <w:sz w:val="24"/>
                <w:szCs w:val="24"/>
              </w:rPr>
            </w:pPr>
            <w:r w:rsidRPr="00DC5C0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A94B9A" w14:textId="77777777" w:rsidR="00DC009C" w:rsidRPr="00DC5C03" w:rsidRDefault="00DC009C" w:rsidP="000C3680">
            <w:pPr>
              <w:spacing w:after="0" w:line="276" w:lineRule="auto"/>
              <w:jc w:val="center"/>
              <w:rPr>
                <w:rFonts w:ascii="Times New Roman" w:eastAsia="Times New Roman" w:hAnsi="Times New Roman" w:cs="Times New Roman"/>
                <w:b/>
                <w:bCs/>
                <w:sz w:val="24"/>
                <w:szCs w:val="24"/>
              </w:rPr>
            </w:pPr>
            <w:r w:rsidRPr="00DC5C03">
              <w:rPr>
                <w:rFonts w:ascii="Times New Roman" w:eastAsia="Times New Roman" w:hAnsi="Times New Roman" w:cs="Times New Roman"/>
                <w:b/>
                <w:bCs/>
                <w:sz w:val="24"/>
                <w:szCs w:val="24"/>
              </w:rPr>
              <w:t>4</w:t>
            </w:r>
            <w:r w:rsidR="000D5A6D" w:rsidRPr="00DC5C03">
              <w:rPr>
                <w:rFonts w:ascii="Times New Roman" w:eastAsia="Times New Roman" w:hAnsi="Times New Roman" w:cs="Times New Roman"/>
                <w:b/>
                <w:bCs/>
                <w:sz w:val="24"/>
                <w:szCs w:val="24"/>
              </w:rPr>
              <w:t>/-</w:t>
            </w:r>
          </w:p>
        </w:tc>
        <w:tc>
          <w:tcPr>
            <w:tcW w:w="1942" w:type="dxa"/>
            <w:vMerge w:val="restart"/>
            <w:tcBorders>
              <w:top w:val="single" w:sz="4" w:space="0" w:color="000000"/>
              <w:left w:val="single" w:sz="4" w:space="0" w:color="000000"/>
              <w:right w:val="single" w:sz="4" w:space="0" w:color="000000"/>
            </w:tcBorders>
            <w:vAlign w:val="center"/>
          </w:tcPr>
          <w:p w14:paraId="0CC61DE1" w14:textId="77777777" w:rsidR="00DC009C" w:rsidRPr="00DC5C03" w:rsidRDefault="00DC009C"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01</w:t>
            </w:r>
          </w:p>
          <w:p w14:paraId="2774E66E" w14:textId="77777777" w:rsidR="00DC009C" w:rsidRPr="00DC5C03" w:rsidRDefault="00DC009C"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09</w:t>
            </w:r>
          </w:p>
        </w:tc>
      </w:tr>
      <w:tr w:rsidR="00DC009C" w:rsidRPr="00DC5C03" w14:paraId="136A2ED5" w14:textId="77777777" w:rsidTr="0068657C">
        <w:trPr>
          <w:trHeight w:val="1043"/>
        </w:trPr>
        <w:tc>
          <w:tcPr>
            <w:tcW w:w="2660" w:type="dxa"/>
            <w:vMerge/>
            <w:tcBorders>
              <w:left w:val="single" w:sz="4" w:space="0" w:color="000000"/>
              <w:right w:val="single" w:sz="4" w:space="0" w:color="000000"/>
            </w:tcBorders>
          </w:tcPr>
          <w:p w14:paraId="2E61CB2D" w14:textId="77777777" w:rsidR="00DC009C" w:rsidRPr="00DC5C03" w:rsidRDefault="00DC009C"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78BC535D" w14:textId="77777777" w:rsidR="00DC009C" w:rsidRPr="00DC5C03" w:rsidRDefault="00DC009C" w:rsidP="000C3680">
            <w:pPr>
              <w:autoSpaceDE w:val="0"/>
              <w:autoSpaceDN w:val="0"/>
              <w:adjustRightInd w:val="0"/>
              <w:spacing w:after="0" w:line="276" w:lineRule="auto"/>
              <w:jc w:val="both"/>
              <w:rPr>
                <w:rFonts w:ascii="Times New Roman" w:eastAsia="Calibri" w:hAnsi="Times New Roman" w:cs="Times New Roman"/>
                <w:b/>
                <w:bCs/>
                <w:i/>
                <w:iCs/>
                <w:sz w:val="24"/>
                <w:szCs w:val="24"/>
              </w:rPr>
            </w:pPr>
            <w:r w:rsidRPr="00DC5C03">
              <w:rPr>
                <w:rFonts w:ascii="Times New Roman" w:eastAsia="Calibri" w:hAnsi="Times New Roman" w:cs="Times New Roman"/>
                <w:b/>
                <w:bCs/>
                <w:i/>
                <w:iCs/>
                <w:sz w:val="24"/>
                <w:szCs w:val="24"/>
              </w:rPr>
              <w:t>Теоретическое обучение</w:t>
            </w:r>
          </w:p>
          <w:p w14:paraId="6BD704B4" w14:textId="77777777" w:rsidR="00DC009C" w:rsidRPr="00DC5C03" w:rsidRDefault="00DC009C" w:rsidP="00DC009C">
            <w:pPr>
              <w:autoSpaceDE w:val="0"/>
              <w:autoSpaceDN w:val="0"/>
              <w:adjustRightInd w:val="0"/>
              <w:spacing w:after="0" w:line="276" w:lineRule="auto"/>
              <w:jc w:val="both"/>
              <w:rPr>
                <w:rFonts w:ascii="Times New Roman" w:eastAsia="Times New Roman" w:hAnsi="Times New Roman" w:cs="Times New Roman"/>
                <w:sz w:val="24"/>
                <w:szCs w:val="24"/>
              </w:rPr>
            </w:pPr>
            <w:r w:rsidRPr="00DC5C03">
              <w:rPr>
                <w:rFonts w:ascii="Times New Roman" w:eastAsia="Calibri" w:hAnsi="Times New Roman" w:cs="Times New Roman"/>
                <w:sz w:val="24"/>
                <w:szCs w:val="24"/>
              </w:rPr>
              <w:t xml:space="preserve">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 Принцип сбалансированности государственного бюджета. </w:t>
            </w:r>
          </w:p>
        </w:tc>
        <w:tc>
          <w:tcPr>
            <w:tcW w:w="1276" w:type="dxa"/>
            <w:tcBorders>
              <w:top w:val="single" w:sz="4" w:space="0" w:color="000000"/>
              <w:left w:val="single" w:sz="4" w:space="0" w:color="000000"/>
              <w:right w:val="single" w:sz="4" w:space="0" w:color="000000"/>
            </w:tcBorders>
            <w:shd w:val="clear" w:color="auto" w:fill="auto"/>
            <w:vAlign w:val="center"/>
          </w:tcPr>
          <w:p w14:paraId="32DC5937" w14:textId="77777777" w:rsidR="00DC009C" w:rsidRPr="00DC5C03" w:rsidRDefault="00DC009C"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2</w:t>
            </w:r>
          </w:p>
        </w:tc>
        <w:tc>
          <w:tcPr>
            <w:tcW w:w="1942" w:type="dxa"/>
            <w:vMerge/>
            <w:tcBorders>
              <w:left w:val="single" w:sz="4" w:space="0" w:color="000000"/>
              <w:right w:val="single" w:sz="4" w:space="0" w:color="000000"/>
            </w:tcBorders>
            <w:vAlign w:val="center"/>
          </w:tcPr>
          <w:p w14:paraId="4A575524" w14:textId="77777777" w:rsidR="00DC009C" w:rsidRPr="00DC5C03" w:rsidRDefault="00DC009C" w:rsidP="000C3680">
            <w:pPr>
              <w:spacing w:after="0" w:line="276" w:lineRule="auto"/>
              <w:rPr>
                <w:rFonts w:ascii="Times New Roman" w:eastAsia="Times New Roman" w:hAnsi="Times New Roman" w:cs="Times New Roman"/>
                <w:i/>
                <w:sz w:val="24"/>
                <w:szCs w:val="24"/>
              </w:rPr>
            </w:pPr>
          </w:p>
        </w:tc>
      </w:tr>
      <w:tr w:rsidR="00DC009C" w:rsidRPr="00DC5C03" w14:paraId="6A4417F2" w14:textId="77777777" w:rsidTr="0068657C">
        <w:trPr>
          <w:trHeight w:val="367"/>
        </w:trPr>
        <w:tc>
          <w:tcPr>
            <w:tcW w:w="2660" w:type="dxa"/>
            <w:vMerge/>
            <w:tcBorders>
              <w:left w:val="single" w:sz="4" w:space="0" w:color="000000"/>
              <w:right w:val="single" w:sz="4" w:space="0" w:color="000000"/>
            </w:tcBorders>
          </w:tcPr>
          <w:p w14:paraId="6B93524E" w14:textId="77777777" w:rsidR="00DC009C" w:rsidRPr="00DC5C03" w:rsidRDefault="00DC009C"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0DC96BA2" w14:textId="77777777" w:rsidR="00DC009C" w:rsidRPr="00DC5C03" w:rsidRDefault="00DC009C" w:rsidP="000C3680">
            <w:pPr>
              <w:autoSpaceDE w:val="0"/>
              <w:autoSpaceDN w:val="0"/>
              <w:adjustRightInd w:val="0"/>
              <w:spacing w:after="0" w:line="276" w:lineRule="auto"/>
              <w:jc w:val="both"/>
              <w:rPr>
                <w:rFonts w:ascii="Times New Roman" w:eastAsia="Calibri" w:hAnsi="Times New Roman" w:cs="Times New Roman"/>
                <w:b/>
                <w:bCs/>
                <w:i/>
                <w:iCs/>
                <w:sz w:val="24"/>
                <w:szCs w:val="24"/>
              </w:rPr>
            </w:pPr>
            <w:r w:rsidRPr="00DC5C03">
              <w:rPr>
                <w:rFonts w:ascii="Times New Roman" w:eastAsia="Calibri" w:hAnsi="Times New Roman" w:cs="Times New Roman"/>
                <w:sz w:val="24"/>
                <w:szCs w:val="24"/>
              </w:rPr>
              <w:t>Государственный долг. 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 Цифровизация экономики в Российской Федерации</w:t>
            </w:r>
          </w:p>
        </w:tc>
        <w:tc>
          <w:tcPr>
            <w:tcW w:w="1276" w:type="dxa"/>
            <w:tcBorders>
              <w:top w:val="single" w:sz="4" w:space="0" w:color="000000"/>
              <w:left w:val="single" w:sz="4" w:space="0" w:color="000000"/>
              <w:right w:val="single" w:sz="4" w:space="0" w:color="000000"/>
            </w:tcBorders>
            <w:shd w:val="clear" w:color="auto" w:fill="auto"/>
            <w:vAlign w:val="center"/>
          </w:tcPr>
          <w:p w14:paraId="0332CB8B" w14:textId="77777777" w:rsidR="00DC009C" w:rsidRPr="00DC5C03" w:rsidRDefault="00DC009C"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2</w:t>
            </w:r>
          </w:p>
        </w:tc>
        <w:tc>
          <w:tcPr>
            <w:tcW w:w="1942" w:type="dxa"/>
            <w:vMerge/>
            <w:tcBorders>
              <w:left w:val="single" w:sz="4" w:space="0" w:color="000000"/>
              <w:bottom w:val="single" w:sz="4" w:space="0" w:color="000000"/>
              <w:right w:val="single" w:sz="4" w:space="0" w:color="000000"/>
            </w:tcBorders>
            <w:vAlign w:val="center"/>
          </w:tcPr>
          <w:p w14:paraId="4EB754FC" w14:textId="77777777" w:rsidR="00DC009C" w:rsidRPr="00DC5C03" w:rsidRDefault="00DC009C" w:rsidP="000C3680">
            <w:pPr>
              <w:spacing w:after="0" w:line="276" w:lineRule="auto"/>
              <w:rPr>
                <w:rFonts w:ascii="Times New Roman" w:eastAsia="Times New Roman" w:hAnsi="Times New Roman" w:cs="Times New Roman"/>
                <w:i/>
                <w:sz w:val="24"/>
                <w:szCs w:val="24"/>
              </w:rPr>
            </w:pPr>
          </w:p>
        </w:tc>
      </w:tr>
      <w:tr w:rsidR="000C3680" w:rsidRPr="00DC5C03" w14:paraId="777C2DD3" w14:textId="77777777" w:rsidTr="00E31FD6">
        <w:trPr>
          <w:trHeight w:val="418"/>
        </w:trPr>
        <w:tc>
          <w:tcPr>
            <w:tcW w:w="2660" w:type="dxa"/>
            <w:vMerge w:val="restart"/>
            <w:tcBorders>
              <w:top w:val="single" w:sz="4" w:space="0" w:color="000000"/>
              <w:left w:val="single" w:sz="4" w:space="0" w:color="000000"/>
              <w:right w:val="single" w:sz="4" w:space="0" w:color="000000"/>
            </w:tcBorders>
          </w:tcPr>
          <w:p w14:paraId="51578BEF"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 xml:space="preserve">Тема 3.6. </w:t>
            </w:r>
          </w:p>
          <w:p w14:paraId="26A034AE"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Основные тенденции развития экономики России и международная экономика</w:t>
            </w:r>
          </w:p>
        </w:tc>
        <w:tc>
          <w:tcPr>
            <w:tcW w:w="9497" w:type="dxa"/>
            <w:tcBorders>
              <w:top w:val="single" w:sz="4" w:space="0" w:color="000000"/>
              <w:left w:val="single" w:sz="4" w:space="0" w:color="000000"/>
              <w:bottom w:val="single" w:sz="4" w:space="0" w:color="000000"/>
              <w:right w:val="single" w:sz="4" w:space="0" w:color="000000"/>
            </w:tcBorders>
          </w:tcPr>
          <w:p w14:paraId="6B11BD6B" w14:textId="77777777" w:rsidR="000C3680" w:rsidRPr="00DC5C03" w:rsidRDefault="000C3680" w:rsidP="000C3680">
            <w:pPr>
              <w:spacing w:after="0" w:line="276" w:lineRule="auto"/>
              <w:jc w:val="both"/>
              <w:rPr>
                <w:rFonts w:ascii="Times New Roman" w:eastAsia="Times New Roman" w:hAnsi="Times New Roman" w:cs="Times New Roman"/>
                <w:b/>
                <w:sz w:val="24"/>
                <w:szCs w:val="24"/>
              </w:rPr>
            </w:pPr>
            <w:r w:rsidRPr="00DC5C0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9C9348" w14:textId="77777777" w:rsidR="000C3680" w:rsidRPr="00DC5C03" w:rsidRDefault="000C3680"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b/>
                <w:sz w:val="24"/>
                <w:szCs w:val="24"/>
              </w:rPr>
              <w:t>4</w:t>
            </w:r>
            <w:r w:rsidR="000D5A6D" w:rsidRPr="00DC5C03">
              <w:rPr>
                <w:rFonts w:ascii="Times New Roman" w:eastAsia="Times New Roman" w:hAnsi="Times New Roman" w:cs="Times New Roman"/>
                <w:b/>
                <w:sz w:val="24"/>
                <w:szCs w:val="24"/>
              </w:rPr>
              <w:t>/-</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6BCAE9BA"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06</w:t>
            </w:r>
          </w:p>
          <w:p w14:paraId="627563BA" w14:textId="77777777" w:rsidR="000C3680"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09</w:t>
            </w:r>
          </w:p>
          <w:p w14:paraId="4C7FCAC9" w14:textId="77777777" w:rsidR="00384F82" w:rsidRP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i/>
                <w:sz w:val="24"/>
                <w:szCs w:val="24"/>
              </w:rPr>
            </w:pPr>
            <w:r w:rsidRPr="00384F82">
              <w:rPr>
                <w:rFonts w:ascii="Times New Roman" w:eastAsia="Calibri" w:hAnsi="Times New Roman" w:cs="Times New Roman"/>
                <w:i/>
                <w:sz w:val="24"/>
                <w:szCs w:val="24"/>
              </w:rPr>
              <w:t>ПК 1.2</w:t>
            </w:r>
          </w:p>
          <w:p w14:paraId="5D93504B" w14:textId="77777777" w:rsidR="00384F82" w:rsidRPr="00DC5C03" w:rsidRDefault="009D1B23" w:rsidP="00384F82">
            <w:pPr>
              <w:spacing w:after="0" w:line="276" w:lineRule="auto"/>
              <w:jc w:val="center"/>
              <w:rPr>
                <w:rFonts w:ascii="Times New Roman" w:eastAsia="Times New Roman" w:hAnsi="Times New Roman" w:cs="Times New Roman"/>
                <w:i/>
                <w:sz w:val="24"/>
                <w:szCs w:val="24"/>
              </w:rPr>
            </w:pPr>
            <w:r>
              <w:rPr>
                <w:rFonts w:ascii="Times New Roman" w:eastAsia="Calibri" w:hAnsi="Times New Roman" w:cs="Times New Roman"/>
                <w:i/>
                <w:sz w:val="24"/>
                <w:szCs w:val="24"/>
              </w:rPr>
              <w:t>ПК 3.1</w:t>
            </w:r>
          </w:p>
        </w:tc>
      </w:tr>
      <w:tr w:rsidR="000C3680" w:rsidRPr="00DC5C03" w14:paraId="55BA9792" w14:textId="77777777" w:rsidTr="00E31FD6">
        <w:trPr>
          <w:trHeight w:val="240"/>
        </w:trPr>
        <w:tc>
          <w:tcPr>
            <w:tcW w:w="2660" w:type="dxa"/>
            <w:vMerge/>
            <w:tcBorders>
              <w:top w:val="single" w:sz="4" w:space="0" w:color="000000"/>
              <w:left w:val="single" w:sz="4" w:space="0" w:color="000000"/>
              <w:right w:val="single" w:sz="4" w:space="0" w:color="000000"/>
            </w:tcBorders>
          </w:tcPr>
          <w:p w14:paraId="71F6FD06" w14:textId="77777777" w:rsidR="000C3680" w:rsidRPr="00DC5C03" w:rsidRDefault="000C3680"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2B55B54F" w14:textId="77777777" w:rsidR="000C3680" w:rsidRPr="00DC5C03" w:rsidRDefault="000C3680" w:rsidP="000C3680">
            <w:pPr>
              <w:autoSpaceDE w:val="0"/>
              <w:autoSpaceDN w:val="0"/>
              <w:adjustRightInd w:val="0"/>
              <w:spacing w:after="0" w:line="276" w:lineRule="auto"/>
              <w:jc w:val="both"/>
              <w:rPr>
                <w:rFonts w:ascii="Times New Roman" w:eastAsia="Calibri" w:hAnsi="Times New Roman" w:cs="Times New Roman"/>
                <w:b/>
                <w:bCs/>
                <w:i/>
                <w:iCs/>
                <w:sz w:val="24"/>
                <w:szCs w:val="24"/>
              </w:rPr>
            </w:pPr>
            <w:r w:rsidRPr="00DC5C03">
              <w:rPr>
                <w:rFonts w:ascii="Times New Roman" w:eastAsia="Calibri" w:hAnsi="Times New Roman" w:cs="Times New Roman"/>
                <w:b/>
                <w:bCs/>
                <w:i/>
                <w:iCs/>
                <w:sz w:val="24"/>
                <w:szCs w:val="24"/>
              </w:rPr>
              <w:t>Теоретическое обучение</w:t>
            </w:r>
          </w:p>
          <w:p w14:paraId="1219615B" w14:textId="77777777" w:rsidR="000C3680" w:rsidRPr="00DC5C03" w:rsidRDefault="000C3680" w:rsidP="000C3680">
            <w:pPr>
              <w:autoSpaceDE w:val="0"/>
              <w:autoSpaceDN w:val="0"/>
              <w:adjustRightInd w:val="0"/>
              <w:spacing w:after="0" w:line="276" w:lineRule="auto"/>
              <w:jc w:val="both"/>
              <w:rPr>
                <w:rFonts w:ascii="Times New Roman" w:eastAsia="Times New Roman" w:hAnsi="Times New Roman" w:cs="Times New Roman"/>
                <w:sz w:val="24"/>
                <w:szCs w:val="24"/>
              </w:rPr>
            </w:pPr>
            <w:r w:rsidRPr="00DC5C03">
              <w:rPr>
                <w:rFonts w:ascii="Times New Roman" w:eastAsia="Calibri" w:hAnsi="Times New Roman" w:cs="Times New Roman"/>
                <w:sz w:val="24"/>
                <w:szCs w:val="24"/>
              </w:rPr>
              <w:t>Мировая экономика. Международная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B8A8BC" w14:textId="77777777" w:rsidR="000C3680" w:rsidRPr="00DC5C03" w:rsidRDefault="000C3680"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312E3BD8"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8715B5" w:rsidRPr="00DC5C03" w14:paraId="1F4F3EBB" w14:textId="77777777" w:rsidTr="0068657C">
        <w:trPr>
          <w:trHeight w:val="421"/>
        </w:trPr>
        <w:tc>
          <w:tcPr>
            <w:tcW w:w="2660" w:type="dxa"/>
            <w:vMerge/>
            <w:tcBorders>
              <w:top w:val="single" w:sz="4" w:space="0" w:color="000000"/>
              <w:left w:val="single" w:sz="4" w:space="0" w:color="000000"/>
              <w:right w:val="single" w:sz="4" w:space="0" w:color="000000"/>
            </w:tcBorders>
          </w:tcPr>
          <w:p w14:paraId="7255AE87" w14:textId="77777777" w:rsidR="008715B5" w:rsidRPr="00DC5C03" w:rsidRDefault="008715B5" w:rsidP="000C3680">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vMerge w:val="restart"/>
            <w:tcBorders>
              <w:top w:val="single" w:sz="4" w:space="0" w:color="000000"/>
              <w:left w:val="single" w:sz="4" w:space="0" w:color="000000"/>
              <w:right w:val="single" w:sz="4" w:space="0" w:color="000000"/>
            </w:tcBorders>
          </w:tcPr>
          <w:p w14:paraId="5C155FDC" w14:textId="77777777" w:rsidR="008715B5" w:rsidRPr="00DC5C03" w:rsidRDefault="008715B5" w:rsidP="000C3680">
            <w:pPr>
              <w:spacing w:after="0" w:line="276" w:lineRule="auto"/>
              <w:rPr>
                <w:rFonts w:ascii="Times New Roman" w:eastAsia="Times New Roman" w:hAnsi="Times New Roman" w:cs="Times New Roman"/>
                <w:sz w:val="24"/>
                <w:szCs w:val="24"/>
              </w:rPr>
            </w:pPr>
            <w:r w:rsidRPr="00DC5C03">
              <w:rPr>
                <w:rFonts w:ascii="Times New Roman" w:eastAsia="Times New Roman" w:hAnsi="Times New Roman" w:cs="Times New Roman"/>
                <w:b/>
                <w:i/>
                <w:sz w:val="24"/>
                <w:szCs w:val="24"/>
              </w:rPr>
              <w:t>Профессионально ориентированное содержание</w:t>
            </w:r>
          </w:p>
          <w:p w14:paraId="3B0B6DA3" w14:textId="77777777" w:rsidR="008715B5" w:rsidRPr="00DC5C03" w:rsidRDefault="008715B5" w:rsidP="00DC009C">
            <w:pPr>
              <w:spacing w:after="0" w:line="276" w:lineRule="auto"/>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Региональная экономика и её особенности в сфере дошкольного образования. Основные направления развития региональной экономики Ханты-Мансийского автономного округа-Югры».</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79E393" w14:textId="77777777" w:rsidR="008715B5" w:rsidRPr="00DC5C03" w:rsidRDefault="008715B5"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1F1C64AF" w14:textId="77777777" w:rsidR="008715B5" w:rsidRPr="00DC5C03" w:rsidRDefault="008715B5" w:rsidP="000C3680">
            <w:pPr>
              <w:spacing w:after="0" w:line="276" w:lineRule="auto"/>
              <w:rPr>
                <w:rFonts w:ascii="Times New Roman" w:eastAsia="Times New Roman" w:hAnsi="Times New Roman" w:cs="Times New Roman"/>
                <w:i/>
                <w:sz w:val="24"/>
                <w:szCs w:val="24"/>
              </w:rPr>
            </w:pPr>
          </w:p>
        </w:tc>
      </w:tr>
      <w:tr w:rsidR="008715B5" w:rsidRPr="00DC5C03" w14:paraId="4CF49FF1" w14:textId="77777777" w:rsidTr="0068657C">
        <w:trPr>
          <w:trHeight w:val="985"/>
        </w:trPr>
        <w:tc>
          <w:tcPr>
            <w:tcW w:w="2660" w:type="dxa"/>
            <w:vMerge/>
            <w:tcBorders>
              <w:top w:val="single" w:sz="4" w:space="0" w:color="000000"/>
              <w:left w:val="single" w:sz="4" w:space="0" w:color="000000"/>
              <w:bottom w:val="single" w:sz="4" w:space="0" w:color="000000"/>
              <w:right w:val="single" w:sz="4" w:space="0" w:color="000000"/>
            </w:tcBorders>
          </w:tcPr>
          <w:p w14:paraId="3E264567" w14:textId="77777777" w:rsidR="008715B5" w:rsidRPr="00DC5C03" w:rsidRDefault="008715B5" w:rsidP="000C3680">
            <w:pPr>
              <w:spacing w:after="0" w:line="276" w:lineRule="auto"/>
              <w:rPr>
                <w:rFonts w:ascii="Times New Roman" w:eastAsia="Times New Roman" w:hAnsi="Times New Roman" w:cs="Times New Roman"/>
                <w:sz w:val="24"/>
                <w:szCs w:val="24"/>
              </w:rPr>
            </w:pPr>
          </w:p>
        </w:tc>
        <w:tc>
          <w:tcPr>
            <w:tcW w:w="9497" w:type="dxa"/>
            <w:vMerge/>
            <w:tcBorders>
              <w:left w:val="single" w:sz="4" w:space="0" w:color="000000"/>
              <w:right w:val="single" w:sz="4" w:space="0" w:color="000000"/>
            </w:tcBorders>
          </w:tcPr>
          <w:p w14:paraId="5D416678" w14:textId="77777777" w:rsidR="008715B5" w:rsidRPr="00DC5C03" w:rsidRDefault="008715B5" w:rsidP="00DC009C">
            <w:pPr>
              <w:spacing w:after="0" w:line="276" w:lineRule="auto"/>
              <w:rPr>
                <w:rFonts w:ascii="Times New Roman" w:eastAsia="Times New Roman" w:hAnsi="Times New Roman" w:cs="Times New Roman"/>
                <w:sz w:val="24"/>
                <w:szCs w:val="24"/>
              </w:rPr>
            </w:pPr>
          </w:p>
        </w:tc>
        <w:tc>
          <w:tcPr>
            <w:tcW w:w="1276" w:type="dxa"/>
            <w:tcBorders>
              <w:top w:val="single" w:sz="4" w:space="0" w:color="000000"/>
              <w:left w:val="single" w:sz="4" w:space="0" w:color="000000"/>
              <w:right w:val="single" w:sz="4" w:space="0" w:color="000000"/>
            </w:tcBorders>
            <w:shd w:val="clear" w:color="auto" w:fill="auto"/>
            <w:vAlign w:val="center"/>
          </w:tcPr>
          <w:p w14:paraId="3104F292" w14:textId="77777777" w:rsidR="008715B5" w:rsidRPr="00DC5C03" w:rsidRDefault="008715B5" w:rsidP="000C3680">
            <w:pPr>
              <w:spacing w:after="0" w:line="276" w:lineRule="auto"/>
              <w:jc w:val="center"/>
              <w:rPr>
                <w:rFonts w:ascii="Times New Roman" w:eastAsia="Times New Roman" w:hAnsi="Times New Roman" w:cs="Times New Roman"/>
                <w:sz w:val="24"/>
                <w:szCs w:val="24"/>
              </w:rPr>
            </w:pPr>
          </w:p>
        </w:tc>
        <w:tc>
          <w:tcPr>
            <w:tcW w:w="1942" w:type="dxa"/>
            <w:vMerge/>
            <w:tcBorders>
              <w:top w:val="single" w:sz="4" w:space="0" w:color="000000"/>
              <w:left w:val="single" w:sz="4" w:space="0" w:color="000000"/>
              <w:right w:val="single" w:sz="4" w:space="0" w:color="000000"/>
            </w:tcBorders>
            <w:vAlign w:val="center"/>
          </w:tcPr>
          <w:p w14:paraId="25DA90E0" w14:textId="77777777" w:rsidR="008715B5" w:rsidRPr="00DC5C03" w:rsidRDefault="008715B5" w:rsidP="000C3680">
            <w:pPr>
              <w:spacing w:after="0" w:line="276" w:lineRule="auto"/>
              <w:rPr>
                <w:rFonts w:ascii="Times New Roman" w:eastAsia="Times New Roman" w:hAnsi="Times New Roman" w:cs="Times New Roman"/>
                <w:sz w:val="24"/>
                <w:szCs w:val="24"/>
              </w:rPr>
            </w:pPr>
          </w:p>
        </w:tc>
      </w:tr>
      <w:tr w:rsidR="000C3680" w:rsidRPr="00DC5C03" w14:paraId="29220D4A" w14:textId="77777777" w:rsidTr="00E31FD6">
        <w:trPr>
          <w:trHeight w:val="285"/>
        </w:trPr>
        <w:tc>
          <w:tcPr>
            <w:tcW w:w="12157" w:type="dxa"/>
            <w:gridSpan w:val="2"/>
            <w:tcBorders>
              <w:top w:val="single" w:sz="4" w:space="0" w:color="000000"/>
              <w:left w:val="single" w:sz="4" w:space="0" w:color="000000"/>
              <w:bottom w:val="single" w:sz="4" w:space="0" w:color="000000"/>
              <w:right w:val="single" w:sz="4" w:space="0" w:color="000000"/>
            </w:tcBorders>
            <w:vAlign w:val="center"/>
          </w:tcPr>
          <w:p w14:paraId="5FA8ADBA"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Раздел 4. Социальная сфера</w:t>
            </w:r>
          </w:p>
        </w:tc>
        <w:tc>
          <w:tcPr>
            <w:tcW w:w="1276" w:type="dxa"/>
            <w:tcBorders>
              <w:top w:val="single" w:sz="4" w:space="0" w:color="000000"/>
              <w:left w:val="single" w:sz="4" w:space="0" w:color="000000"/>
              <w:right w:val="single" w:sz="4" w:space="0" w:color="000000"/>
            </w:tcBorders>
            <w:shd w:val="clear" w:color="auto" w:fill="auto"/>
            <w:vAlign w:val="center"/>
          </w:tcPr>
          <w:p w14:paraId="651D95DB" w14:textId="77777777" w:rsidR="000C3680" w:rsidRPr="00DC5C03" w:rsidRDefault="000D5A6D" w:rsidP="00C137CC">
            <w:pPr>
              <w:widowControl w:val="0"/>
              <w:pBdr>
                <w:top w:val="nil"/>
                <w:left w:val="nil"/>
                <w:bottom w:val="nil"/>
                <w:right w:val="nil"/>
                <w:between w:val="nil"/>
              </w:pBd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1</w:t>
            </w:r>
            <w:r w:rsidR="00C137CC" w:rsidRPr="00DC5C03">
              <w:rPr>
                <w:rFonts w:ascii="Times New Roman" w:eastAsia="Times New Roman" w:hAnsi="Times New Roman" w:cs="Times New Roman"/>
                <w:b/>
                <w:sz w:val="24"/>
                <w:szCs w:val="24"/>
              </w:rPr>
              <w:t>2</w:t>
            </w:r>
            <w:r w:rsidRPr="00DC5C03">
              <w:rPr>
                <w:rFonts w:ascii="Times New Roman" w:eastAsia="Times New Roman" w:hAnsi="Times New Roman" w:cs="Times New Roman"/>
                <w:b/>
                <w:sz w:val="24"/>
                <w:szCs w:val="24"/>
              </w:rPr>
              <w:t>/2</w:t>
            </w:r>
          </w:p>
        </w:tc>
        <w:tc>
          <w:tcPr>
            <w:tcW w:w="1942" w:type="dxa"/>
            <w:tcBorders>
              <w:top w:val="single" w:sz="4" w:space="0" w:color="000000"/>
              <w:left w:val="single" w:sz="4" w:space="0" w:color="000000"/>
              <w:bottom w:val="single" w:sz="4" w:space="0" w:color="000000"/>
              <w:right w:val="single" w:sz="4" w:space="0" w:color="000000"/>
            </w:tcBorders>
            <w:vAlign w:val="center"/>
          </w:tcPr>
          <w:p w14:paraId="3B0AD1DE"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0C3680" w:rsidRPr="00DC5C03" w14:paraId="4EE8B444" w14:textId="77777777" w:rsidTr="00E31FD6">
        <w:trPr>
          <w:trHeight w:val="345"/>
        </w:trPr>
        <w:tc>
          <w:tcPr>
            <w:tcW w:w="2660" w:type="dxa"/>
            <w:vMerge w:val="restart"/>
            <w:tcBorders>
              <w:top w:val="single" w:sz="4" w:space="0" w:color="000000"/>
              <w:left w:val="single" w:sz="4" w:space="0" w:color="000000"/>
              <w:bottom w:val="single" w:sz="4" w:space="0" w:color="000000"/>
              <w:right w:val="single" w:sz="4" w:space="0" w:color="000000"/>
            </w:tcBorders>
          </w:tcPr>
          <w:p w14:paraId="1A6488FB"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 xml:space="preserve">Тема 4.1. </w:t>
            </w:r>
          </w:p>
          <w:p w14:paraId="1DE7C866" w14:textId="77777777" w:rsidR="000C3680" w:rsidRPr="00DC5C03" w:rsidRDefault="000C3680" w:rsidP="000C3680">
            <w:pPr>
              <w:spacing w:after="0" w:line="276" w:lineRule="auto"/>
              <w:rPr>
                <w:rFonts w:ascii="Times New Roman" w:eastAsia="Times New Roman" w:hAnsi="Times New Roman" w:cs="Times New Roman"/>
                <w:i/>
                <w:sz w:val="24"/>
                <w:szCs w:val="24"/>
              </w:rPr>
            </w:pPr>
            <w:r w:rsidRPr="00DC5C03">
              <w:rPr>
                <w:rFonts w:ascii="Times New Roman" w:eastAsia="Times New Roman" w:hAnsi="Times New Roman" w:cs="Times New Roman"/>
                <w:b/>
                <w:i/>
                <w:sz w:val="24"/>
                <w:szCs w:val="24"/>
              </w:rPr>
              <w:t>Социальная структура общества. Положение личности в обществе</w:t>
            </w:r>
          </w:p>
        </w:tc>
        <w:tc>
          <w:tcPr>
            <w:tcW w:w="9497" w:type="dxa"/>
            <w:tcBorders>
              <w:top w:val="single" w:sz="4" w:space="0" w:color="000000"/>
              <w:left w:val="single" w:sz="4" w:space="0" w:color="000000"/>
              <w:bottom w:val="single" w:sz="4" w:space="0" w:color="000000"/>
              <w:right w:val="single" w:sz="4" w:space="0" w:color="000000"/>
            </w:tcBorders>
          </w:tcPr>
          <w:p w14:paraId="5FFFA1E8" w14:textId="77777777" w:rsidR="000C3680" w:rsidRPr="00DC5C03" w:rsidRDefault="000C3680" w:rsidP="000C3680">
            <w:pPr>
              <w:spacing w:after="0" w:line="276" w:lineRule="auto"/>
              <w:jc w:val="both"/>
              <w:rPr>
                <w:rFonts w:ascii="Times New Roman" w:eastAsia="Times New Roman" w:hAnsi="Times New Roman" w:cs="Times New Roman"/>
                <w:i/>
                <w:sz w:val="24"/>
                <w:szCs w:val="24"/>
              </w:rPr>
            </w:pPr>
            <w:r w:rsidRPr="00DC5C0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right w:val="single" w:sz="4" w:space="0" w:color="000000"/>
            </w:tcBorders>
            <w:shd w:val="clear" w:color="auto" w:fill="auto"/>
            <w:vAlign w:val="center"/>
          </w:tcPr>
          <w:p w14:paraId="6CF32B9A" w14:textId="77777777" w:rsidR="000C3680" w:rsidRPr="00DC5C03" w:rsidRDefault="000C3680"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4</w:t>
            </w:r>
            <w:r w:rsidR="000D5A6D" w:rsidRPr="00DC5C03">
              <w:rPr>
                <w:rFonts w:ascii="Times New Roman" w:eastAsia="Times New Roman" w:hAnsi="Times New Roman" w:cs="Times New Roman"/>
                <w:b/>
                <w:sz w:val="24"/>
                <w:szCs w:val="24"/>
              </w:rPr>
              <w:t>/-</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47DCA97B"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01</w:t>
            </w:r>
          </w:p>
          <w:p w14:paraId="775EBB4E" w14:textId="77777777" w:rsidR="000C3680"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05</w:t>
            </w:r>
          </w:p>
          <w:p w14:paraId="0844A78F" w14:textId="77777777" w:rsidR="00384F82" w:rsidRP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i/>
                <w:sz w:val="24"/>
                <w:szCs w:val="24"/>
              </w:rPr>
            </w:pPr>
            <w:r w:rsidRPr="00384F82">
              <w:rPr>
                <w:rFonts w:ascii="Times New Roman" w:eastAsia="Calibri" w:hAnsi="Times New Roman" w:cs="Times New Roman"/>
                <w:i/>
                <w:sz w:val="24"/>
                <w:szCs w:val="24"/>
              </w:rPr>
              <w:t>ПК 1.2</w:t>
            </w:r>
          </w:p>
          <w:p w14:paraId="4CDCD51E" w14:textId="77777777" w:rsidR="00384F82" w:rsidRPr="00DC5C03" w:rsidRDefault="009D1B23" w:rsidP="00384F82">
            <w:pPr>
              <w:spacing w:after="0" w:line="276" w:lineRule="auto"/>
              <w:jc w:val="center"/>
              <w:rPr>
                <w:rFonts w:ascii="Times New Roman" w:eastAsia="Times New Roman" w:hAnsi="Times New Roman" w:cs="Times New Roman"/>
                <w:i/>
                <w:sz w:val="24"/>
                <w:szCs w:val="24"/>
              </w:rPr>
            </w:pPr>
            <w:r>
              <w:rPr>
                <w:rFonts w:ascii="Times New Roman" w:eastAsia="Calibri" w:hAnsi="Times New Roman" w:cs="Times New Roman"/>
                <w:i/>
                <w:sz w:val="24"/>
                <w:szCs w:val="24"/>
              </w:rPr>
              <w:t>ПК 3.1</w:t>
            </w:r>
          </w:p>
        </w:tc>
      </w:tr>
      <w:tr w:rsidR="000C3680" w:rsidRPr="00DC5C03" w14:paraId="63ACBDB9" w14:textId="77777777" w:rsidTr="00E31FD6">
        <w:trPr>
          <w:trHeight w:val="654"/>
        </w:trPr>
        <w:tc>
          <w:tcPr>
            <w:tcW w:w="2660" w:type="dxa"/>
            <w:vMerge/>
            <w:tcBorders>
              <w:top w:val="single" w:sz="4" w:space="0" w:color="000000"/>
              <w:left w:val="single" w:sz="4" w:space="0" w:color="000000"/>
              <w:bottom w:val="single" w:sz="4" w:space="0" w:color="000000"/>
              <w:right w:val="single" w:sz="4" w:space="0" w:color="000000"/>
            </w:tcBorders>
          </w:tcPr>
          <w:p w14:paraId="505882C6" w14:textId="77777777" w:rsidR="000C3680" w:rsidRPr="00DC5C03" w:rsidRDefault="000C3680" w:rsidP="000C3680">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6E9DB93F" w14:textId="77777777" w:rsidR="000C3680" w:rsidRPr="00DC5C03" w:rsidRDefault="000C3680" w:rsidP="000C3680">
            <w:pPr>
              <w:autoSpaceDE w:val="0"/>
              <w:autoSpaceDN w:val="0"/>
              <w:adjustRightInd w:val="0"/>
              <w:spacing w:after="0" w:line="276" w:lineRule="auto"/>
              <w:jc w:val="both"/>
              <w:rPr>
                <w:rFonts w:ascii="Times New Roman" w:eastAsia="Calibri" w:hAnsi="Times New Roman" w:cs="Times New Roman"/>
                <w:b/>
                <w:bCs/>
                <w:i/>
                <w:iCs/>
                <w:sz w:val="24"/>
                <w:szCs w:val="24"/>
              </w:rPr>
            </w:pPr>
            <w:r w:rsidRPr="00DC5C03">
              <w:rPr>
                <w:rFonts w:ascii="Times New Roman" w:eastAsia="Calibri" w:hAnsi="Times New Roman" w:cs="Times New Roman"/>
                <w:b/>
                <w:bCs/>
                <w:i/>
                <w:iCs/>
                <w:sz w:val="24"/>
                <w:szCs w:val="24"/>
              </w:rPr>
              <w:t>Теоретическое обучение</w:t>
            </w:r>
          </w:p>
          <w:p w14:paraId="33D8A57E" w14:textId="77777777" w:rsidR="000C3680" w:rsidRPr="00DC5C03" w:rsidRDefault="000C3680" w:rsidP="000C3680">
            <w:pPr>
              <w:autoSpaceDE w:val="0"/>
              <w:autoSpaceDN w:val="0"/>
              <w:adjustRightInd w:val="0"/>
              <w:spacing w:after="0" w:line="276" w:lineRule="auto"/>
              <w:jc w:val="both"/>
              <w:rPr>
                <w:rFonts w:ascii="Times New Roman" w:eastAsia="Calibri" w:hAnsi="Times New Roman" w:cs="Times New Roman"/>
                <w:sz w:val="24"/>
                <w:szCs w:val="24"/>
              </w:rPr>
            </w:pPr>
            <w:r w:rsidRPr="00DC5C03">
              <w:rPr>
                <w:rFonts w:ascii="Times New Roman" w:eastAsia="Calibri" w:hAnsi="Times New Roman" w:cs="Times New Roman"/>
                <w:sz w:val="24"/>
                <w:szCs w:val="24"/>
              </w:rPr>
              <w:t>Социальные общности, группы, их типы. Социальная стратификация, ее критерии. 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w:t>
            </w:r>
          </w:p>
          <w:p w14:paraId="19519324" w14:textId="77777777" w:rsidR="000C3680" w:rsidRPr="00DC5C03" w:rsidRDefault="000C3680" w:rsidP="000C3680">
            <w:pPr>
              <w:autoSpaceDE w:val="0"/>
              <w:autoSpaceDN w:val="0"/>
              <w:adjustRightInd w:val="0"/>
              <w:spacing w:after="0" w:line="276" w:lineRule="auto"/>
              <w:jc w:val="both"/>
              <w:rPr>
                <w:rFonts w:ascii="Times New Roman" w:eastAsia="Times New Roman" w:hAnsi="Times New Roman" w:cs="Times New Roman"/>
                <w:sz w:val="24"/>
                <w:szCs w:val="24"/>
              </w:rPr>
            </w:pPr>
            <w:r w:rsidRPr="00DC5C03">
              <w:rPr>
                <w:rFonts w:ascii="Times New Roman" w:eastAsia="Calibri" w:hAnsi="Times New Roman" w:cs="Times New Roman"/>
                <w:sz w:val="24"/>
                <w:szCs w:val="24"/>
              </w:rPr>
              <w:t>Положение индивида в обществе. Социальные статусы и роли. Социальная мобильность, ее формы и каналы в современном российском обществе</w:t>
            </w:r>
          </w:p>
        </w:tc>
        <w:tc>
          <w:tcPr>
            <w:tcW w:w="1276" w:type="dxa"/>
            <w:tcBorders>
              <w:top w:val="single" w:sz="4" w:space="0" w:color="000000"/>
              <w:left w:val="single" w:sz="4" w:space="0" w:color="000000"/>
              <w:right w:val="single" w:sz="4" w:space="0" w:color="000000"/>
            </w:tcBorders>
            <w:shd w:val="clear" w:color="auto" w:fill="auto"/>
            <w:vAlign w:val="center"/>
          </w:tcPr>
          <w:p w14:paraId="698680AD" w14:textId="77777777" w:rsidR="000C3680" w:rsidRPr="00DC5C03" w:rsidRDefault="000C3680"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3</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68035A51"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8715B5" w:rsidRPr="00DC5C03" w14:paraId="45A8E41A" w14:textId="77777777" w:rsidTr="0068657C">
        <w:trPr>
          <w:trHeight w:val="952"/>
        </w:trPr>
        <w:tc>
          <w:tcPr>
            <w:tcW w:w="2660" w:type="dxa"/>
            <w:vMerge/>
            <w:tcBorders>
              <w:top w:val="single" w:sz="4" w:space="0" w:color="000000"/>
              <w:left w:val="single" w:sz="4" w:space="0" w:color="000000"/>
              <w:bottom w:val="single" w:sz="4" w:space="0" w:color="000000"/>
              <w:right w:val="single" w:sz="4" w:space="0" w:color="000000"/>
            </w:tcBorders>
          </w:tcPr>
          <w:p w14:paraId="74F75C6A" w14:textId="77777777" w:rsidR="008715B5" w:rsidRPr="00DC5C03" w:rsidRDefault="008715B5" w:rsidP="000C3680">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50A13229" w14:textId="77777777" w:rsidR="008715B5" w:rsidRPr="00DC5C03" w:rsidRDefault="008715B5" w:rsidP="000C3680">
            <w:pPr>
              <w:spacing w:after="0" w:line="276" w:lineRule="auto"/>
              <w:jc w:val="both"/>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Профессионально ориентированное содержание</w:t>
            </w:r>
          </w:p>
          <w:p w14:paraId="530E3F36" w14:textId="77777777" w:rsidR="008715B5" w:rsidRPr="00DC5C03" w:rsidRDefault="008715B5"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sz w:val="24"/>
                <w:szCs w:val="24"/>
              </w:rPr>
              <w:t>Престиж профессиональной деятельности. Социальные роли человека в трудовом коллективе. Возможности профессионального роста.</w:t>
            </w:r>
          </w:p>
        </w:tc>
        <w:tc>
          <w:tcPr>
            <w:tcW w:w="1276" w:type="dxa"/>
            <w:tcBorders>
              <w:left w:val="single" w:sz="4" w:space="0" w:color="000000"/>
              <w:right w:val="single" w:sz="4" w:space="0" w:color="000000"/>
            </w:tcBorders>
            <w:shd w:val="clear" w:color="auto" w:fill="auto"/>
            <w:vAlign w:val="center"/>
          </w:tcPr>
          <w:p w14:paraId="649BDF2B" w14:textId="77777777" w:rsidR="008715B5" w:rsidRPr="00DC5C03" w:rsidRDefault="008715B5" w:rsidP="008715B5">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sz w:val="24"/>
                <w:szCs w:val="24"/>
              </w:rPr>
              <w:t>1</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4ACD6BAF" w14:textId="77777777" w:rsidR="008715B5" w:rsidRPr="00DC5C03" w:rsidRDefault="008715B5" w:rsidP="000C3680">
            <w:pPr>
              <w:spacing w:after="0" w:line="276" w:lineRule="auto"/>
              <w:rPr>
                <w:rFonts w:ascii="Times New Roman" w:eastAsia="Times New Roman" w:hAnsi="Times New Roman" w:cs="Times New Roman"/>
                <w:i/>
                <w:sz w:val="24"/>
                <w:szCs w:val="24"/>
              </w:rPr>
            </w:pPr>
          </w:p>
        </w:tc>
      </w:tr>
      <w:tr w:rsidR="000C3680" w:rsidRPr="00DC5C03" w14:paraId="42622CD9" w14:textId="77777777" w:rsidTr="00E31FD6">
        <w:trPr>
          <w:trHeight w:val="240"/>
        </w:trPr>
        <w:tc>
          <w:tcPr>
            <w:tcW w:w="2660" w:type="dxa"/>
            <w:vMerge w:val="restart"/>
            <w:tcBorders>
              <w:top w:val="single" w:sz="4" w:space="0" w:color="000000"/>
              <w:left w:val="single" w:sz="4" w:space="0" w:color="000000"/>
              <w:right w:val="single" w:sz="4" w:space="0" w:color="000000"/>
            </w:tcBorders>
          </w:tcPr>
          <w:p w14:paraId="7B4396E1"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 xml:space="preserve">Тема 4.2. </w:t>
            </w:r>
          </w:p>
          <w:p w14:paraId="6B0022FB" w14:textId="77777777" w:rsidR="000C3680" w:rsidRPr="00DC5C03" w:rsidRDefault="000C3680" w:rsidP="000C3680">
            <w:pPr>
              <w:spacing w:after="0" w:line="276" w:lineRule="auto"/>
              <w:rPr>
                <w:rFonts w:ascii="Times New Roman" w:eastAsia="Times New Roman" w:hAnsi="Times New Roman" w:cs="Times New Roman"/>
                <w:i/>
                <w:strike/>
                <w:color w:val="FF0000"/>
                <w:sz w:val="24"/>
                <w:szCs w:val="24"/>
              </w:rPr>
            </w:pPr>
            <w:r w:rsidRPr="00DC5C03">
              <w:rPr>
                <w:rFonts w:ascii="Times New Roman" w:eastAsia="Times New Roman" w:hAnsi="Times New Roman" w:cs="Times New Roman"/>
                <w:b/>
                <w:i/>
                <w:sz w:val="24"/>
                <w:szCs w:val="24"/>
              </w:rPr>
              <w:t>Семья в современном мире</w:t>
            </w:r>
          </w:p>
        </w:tc>
        <w:tc>
          <w:tcPr>
            <w:tcW w:w="9497" w:type="dxa"/>
            <w:tcBorders>
              <w:top w:val="single" w:sz="4" w:space="0" w:color="000000"/>
              <w:left w:val="single" w:sz="4" w:space="0" w:color="000000"/>
              <w:bottom w:val="single" w:sz="4" w:space="0" w:color="000000"/>
              <w:right w:val="single" w:sz="4" w:space="0" w:color="000000"/>
            </w:tcBorders>
          </w:tcPr>
          <w:p w14:paraId="7F4AF117" w14:textId="77777777" w:rsidR="000C3680" w:rsidRPr="00DC5C03" w:rsidRDefault="000C3680" w:rsidP="000C3680">
            <w:pPr>
              <w:spacing w:after="0" w:line="276" w:lineRule="auto"/>
              <w:jc w:val="both"/>
              <w:rPr>
                <w:rFonts w:ascii="Times New Roman" w:eastAsia="Times New Roman" w:hAnsi="Times New Roman" w:cs="Times New Roman"/>
                <w:sz w:val="24"/>
                <w:szCs w:val="24"/>
              </w:rPr>
            </w:pPr>
            <w:r w:rsidRPr="00DC5C0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right w:val="single" w:sz="4" w:space="0" w:color="000000"/>
            </w:tcBorders>
            <w:shd w:val="clear" w:color="auto" w:fill="auto"/>
            <w:vAlign w:val="center"/>
          </w:tcPr>
          <w:p w14:paraId="790FED92" w14:textId="77777777" w:rsidR="000C3680" w:rsidRPr="00DC5C03" w:rsidRDefault="000C3680"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2</w:t>
            </w:r>
            <w:r w:rsidR="000D5A6D" w:rsidRPr="00DC5C03">
              <w:rPr>
                <w:rFonts w:ascii="Times New Roman" w:eastAsia="Times New Roman" w:hAnsi="Times New Roman" w:cs="Times New Roman"/>
                <w:b/>
                <w:sz w:val="24"/>
                <w:szCs w:val="24"/>
              </w:rPr>
              <w:t>/-</w:t>
            </w:r>
          </w:p>
        </w:tc>
        <w:tc>
          <w:tcPr>
            <w:tcW w:w="1942" w:type="dxa"/>
            <w:vMerge w:val="restart"/>
            <w:tcBorders>
              <w:top w:val="single" w:sz="4" w:space="0" w:color="000000"/>
              <w:left w:val="single" w:sz="4" w:space="0" w:color="000000"/>
              <w:right w:val="single" w:sz="4" w:space="0" w:color="000000"/>
            </w:tcBorders>
            <w:vAlign w:val="center"/>
          </w:tcPr>
          <w:p w14:paraId="731A01BB"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05</w:t>
            </w:r>
          </w:p>
          <w:p w14:paraId="47C16156" w14:textId="77777777" w:rsidR="000C3680"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06</w:t>
            </w:r>
          </w:p>
          <w:p w14:paraId="60C00A90" w14:textId="77777777" w:rsidR="00384F82" w:rsidRPr="00DC5C03" w:rsidRDefault="00384F82" w:rsidP="000C3680">
            <w:pPr>
              <w:spacing w:after="0" w:line="276" w:lineRule="auto"/>
              <w:jc w:val="center"/>
              <w:rPr>
                <w:rFonts w:ascii="Times New Roman" w:eastAsia="Times New Roman" w:hAnsi="Times New Roman" w:cs="Times New Roman"/>
                <w:i/>
                <w:strike/>
                <w:sz w:val="24"/>
                <w:szCs w:val="24"/>
              </w:rPr>
            </w:pPr>
          </w:p>
        </w:tc>
      </w:tr>
      <w:tr w:rsidR="000C3680" w:rsidRPr="00DC5C03" w14:paraId="0881A648" w14:textId="77777777" w:rsidTr="00E31FD6">
        <w:trPr>
          <w:trHeight w:val="240"/>
        </w:trPr>
        <w:tc>
          <w:tcPr>
            <w:tcW w:w="2660" w:type="dxa"/>
            <w:vMerge/>
            <w:tcBorders>
              <w:left w:val="single" w:sz="4" w:space="0" w:color="000000"/>
              <w:bottom w:val="single" w:sz="4" w:space="0" w:color="000000"/>
              <w:right w:val="single" w:sz="4" w:space="0" w:color="000000"/>
            </w:tcBorders>
          </w:tcPr>
          <w:p w14:paraId="4B5F684F" w14:textId="77777777" w:rsidR="000C3680" w:rsidRPr="00DC5C03" w:rsidRDefault="000C3680" w:rsidP="000C3680">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2631729F" w14:textId="77777777" w:rsidR="000C3680" w:rsidRPr="00DC5C03" w:rsidRDefault="00BE1D3B" w:rsidP="000C3680">
            <w:pPr>
              <w:spacing w:after="0" w:line="276" w:lineRule="auto"/>
              <w:jc w:val="both"/>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Теоретическое обучение</w:t>
            </w:r>
          </w:p>
        </w:tc>
        <w:tc>
          <w:tcPr>
            <w:tcW w:w="1276" w:type="dxa"/>
            <w:tcBorders>
              <w:top w:val="single" w:sz="4" w:space="0" w:color="000000"/>
              <w:left w:val="single" w:sz="4" w:space="0" w:color="000000"/>
              <w:right w:val="single" w:sz="4" w:space="0" w:color="000000"/>
            </w:tcBorders>
            <w:shd w:val="clear" w:color="auto" w:fill="auto"/>
            <w:vAlign w:val="center"/>
          </w:tcPr>
          <w:p w14:paraId="52070205" w14:textId="77777777" w:rsidR="000C3680" w:rsidRPr="00DC5C03" w:rsidRDefault="000C3680"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2</w:t>
            </w:r>
          </w:p>
        </w:tc>
        <w:tc>
          <w:tcPr>
            <w:tcW w:w="1942" w:type="dxa"/>
            <w:vMerge/>
            <w:tcBorders>
              <w:left w:val="single" w:sz="4" w:space="0" w:color="000000"/>
              <w:right w:val="single" w:sz="4" w:space="0" w:color="000000"/>
            </w:tcBorders>
            <w:vAlign w:val="center"/>
          </w:tcPr>
          <w:p w14:paraId="71E565DC" w14:textId="77777777" w:rsidR="000C3680" w:rsidRPr="00DC5C03" w:rsidRDefault="000C3680" w:rsidP="000C3680">
            <w:pPr>
              <w:spacing w:after="0" w:line="276" w:lineRule="auto"/>
              <w:rPr>
                <w:rFonts w:ascii="Times New Roman" w:eastAsia="Times New Roman" w:hAnsi="Times New Roman" w:cs="Times New Roman"/>
                <w:i/>
                <w:strike/>
                <w:sz w:val="24"/>
                <w:szCs w:val="24"/>
              </w:rPr>
            </w:pPr>
          </w:p>
        </w:tc>
      </w:tr>
      <w:tr w:rsidR="000C3680" w:rsidRPr="00DC5C03" w14:paraId="50CBF08E" w14:textId="77777777" w:rsidTr="00E31FD6">
        <w:trPr>
          <w:trHeight w:val="240"/>
        </w:trPr>
        <w:tc>
          <w:tcPr>
            <w:tcW w:w="2660" w:type="dxa"/>
            <w:vMerge/>
            <w:tcBorders>
              <w:left w:val="single" w:sz="4" w:space="0" w:color="000000"/>
              <w:bottom w:val="single" w:sz="4" w:space="0" w:color="000000"/>
              <w:right w:val="single" w:sz="4" w:space="0" w:color="000000"/>
            </w:tcBorders>
          </w:tcPr>
          <w:p w14:paraId="70D4C749" w14:textId="77777777" w:rsidR="000C3680" w:rsidRPr="00DC5C03" w:rsidRDefault="000C3680" w:rsidP="000C3680">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2DEE1F07" w14:textId="77777777" w:rsidR="000C3680" w:rsidRPr="00DC5C03" w:rsidRDefault="000C3680" w:rsidP="000C3680">
            <w:pPr>
              <w:autoSpaceDE w:val="0"/>
              <w:autoSpaceDN w:val="0"/>
              <w:adjustRightInd w:val="0"/>
              <w:spacing w:after="0" w:line="276" w:lineRule="auto"/>
              <w:jc w:val="both"/>
              <w:rPr>
                <w:rFonts w:ascii="Times New Roman" w:eastAsia="Times New Roman" w:hAnsi="Times New Roman" w:cs="Times New Roman"/>
                <w:sz w:val="24"/>
                <w:szCs w:val="24"/>
              </w:rPr>
            </w:pPr>
            <w:r w:rsidRPr="00DC5C03">
              <w:rPr>
                <w:rFonts w:ascii="Times New Roman" w:eastAsia="Calibri" w:hAnsi="Times New Roman" w:cs="Times New Roman"/>
                <w:sz w:val="24"/>
                <w:szCs w:val="24"/>
                <w:shd w:val="clear" w:color="auto" w:fill="FFFFFF"/>
              </w:rPr>
              <w:t>Семья и брак. Функции и типы семьи. Семья как важнейший социальный институт. Тенденции развития семьи в современном мире. Меры социальной поддержки</w:t>
            </w:r>
            <w:r w:rsidRPr="00DC5C03">
              <w:rPr>
                <w:rFonts w:ascii="Times New Roman" w:eastAsia="Calibri" w:hAnsi="Times New Roman" w:cs="Times New Roman"/>
                <w:sz w:val="24"/>
                <w:szCs w:val="24"/>
              </w:rPr>
              <w:t xml:space="preserve"> семьи в Российской Федерации. Помощь государства многодетным семьям</w:t>
            </w:r>
          </w:p>
        </w:tc>
        <w:tc>
          <w:tcPr>
            <w:tcW w:w="1276" w:type="dxa"/>
            <w:tcBorders>
              <w:top w:val="single" w:sz="4" w:space="0" w:color="000000"/>
              <w:left w:val="single" w:sz="4" w:space="0" w:color="000000"/>
              <w:right w:val="single" w:sz="4" w:space="0" w:color="000000"/>
            </w:tcBorders>
            <w:shd w:val="clear" w:color="auto" w:fill="auto"/>
            <w:vAlign w:val="center"/>
          </w:tcPr>
          <w:p w14:paraId="23290B6A" w14:textId="77777777" w:rsidR="000C3680" w:rsidRPr="00DC5C03" w:rsidRDefault="00BE1D3B"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2</w:t>
            </w:r>
          </w:p>
        </w:tc>
        <w:tc>
          <w:tcPr>
            <w:tcW w:w="1942" w:type="dxa"/>
            <w:vMerge/>
            <w:tcBorders>
              <w:left w:val="single" w:sz="4" w:space="0" w:color="000000"/>
              <w:bottom w:val="single" w:sz="4" w:space="0" w:color="000000"/>
              <w:right w:val="single" w:sz="4" w:space="0" w:color="000000"/>
            </w:tcBorders>
            <w:vAlign w:val="center"/>
          </w:tcPr>
          <w:p w14:paraId="78A79A00"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0C3680" w:rsidRPr="00DC5C03" w14:paraId="3CB1CF4D" w14:textId="77777777" w:rsidTr="00E31FD6">
        <w:trPr>
          <w:trHeight w:val="240"/>
        </w:trPr>
        <w:tc>
          <w:tcPr>
            <w:tcW w:w="2660" w:type="dxa"/>
            <w:vMerge w:val="restart"/>
            <w:tcBorders>
              <w:top w:val="single" w:sz="4" w:space="0" w:color="000000"/>
              <w:left w:val="single" w:sz="4" w:space="0" w:color="000000"/>
              <w:bottom w:val="single" w:sz="4" w:space="0" w:color="000000"/>
              <w:right w:val="single" w:sz="4" w:space="0" w:color="000000"/>
            </w:tcBorders>
          </w:tcPr>
          <w:p w14:paraId="3AD8497C"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 xml:space="preserve">Тема 4.3. </w:t>
            </w:r>
          </w:p>
          <w:p w14:paraId="1687E1FB" w14:textId="77777777" w:rsidR="000C3680" w:rsidRPr="00DC5C03" w:rsidRDefault="000C3680" w:rsidP="000C3680">
            <w:pPr>
              <w:spacing w:after="0" w:line="276" w:lineRule="auto"/>
              <w:rPr>
                <w:rFonts w:ascii="Times New Roman" w:eastAsia="Times New Roman" w:hAnsi="Times New Roman" w:cs="Times New Roman"/>
                <w:i/>
                <w:sz w:val="24"/>
                <w:szCs w:val="24"/>
              </w:rPr>
            </w:pPr>
            <w:r w:rsidRPr="00DC5C03">
              <w:rPr>
                <w:rFonts w:ascii="Times New Roman" w:eastAsia="Times New Roman" w:hAnsi="Times New Roman" w:cs="Times New Roman"/>
                <w:b/>
                <w:i/>
                <w:sz w:val="24"/>
                <w:szCs w:val="24"/>
              </w:rPr>
              <w:t>Этнические общности и нации</w:t>
            </w:r>
          </w:p>
        </w:tc>
        <w:tc>
          <w:tcPr>
            <w:tcW w:w="9497" w:type="dxa"/>
            <w:tcBorders>
              <w:top w:val="single" w:sz="4" w:space="0" w:color="000000"/>
              <w:left w:val="single" w:sz="4" w:space="0" w:color="000000"/>
              <w:bottom w:val="single" w:sz="4" w:space="0" w:color="000000"/>
              <w:right w:val="single" w:sz="4" w:space="0" w:color="000000"/>
            </w:tcBorders>
          </w:tcPr>
          <w:p w14:paraId="75F51C0B" w14:textId="77777777" w:rsidR="000C3680" w:rsidRPr="00DC5C03" w:rsidRDefault="000C3680" w:rsidP="000C3680">
            <w:pPr>
              <w:spacing w:after="0" w:line="276" w:lineRule="auto"/>
              <w:jc w:val="both"/>
              <w:rPr>
                <w:rFonts w:ascii="Times New Roman" w:eastAsia="Times New Roman" w:hAnsi="Times New Roman" w:cs="Times New Roman"/>
                <w:sz w:val="24"/>
                <w:szCs w:val="24"/>
              </w:rPr>
            </w:pPr>
            <w:r w:rsidRPr="00DC5C0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right w:val="single" w:sz="4" w:space="0" w:color="000000"/>
            </w:tcBorders>
            <w:shd w:val="clear" w:color="auto" w:fill="auto"/>
            <w:vAlign w:val="center"/>
          </w:tcPr>
          <w:p w14:paraId="5741C53C" w14:textId="77777777" w:rsidR="000C3680" w:rsidRPr="00DC5C03" w:rsidRDefault="000C3680"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2</w:t>
            </w:r>
            <w:r w:rsidR="000D5A6D" w:rsidRPr="00DC5C03">
              <w:rPr>
                <w:rFonts w:ascii="Times New Roman" w:eastAsia="Times New Roman" w:hAnsi="Times New Roman" w:cs="Times New Roman"/>
                <w:b/>
                <w:sz w:val="24"/>
                <w:szCs w:val="24"/>
              </w:rPr>
              <w:t>/-</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113876BA"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05</w:t>
            </w:r>
          </w:p>
          <w:p w14:paraId="3E2F6E93"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06</w:t>
            </w:r>
          </w:p>
        </w:tc>
      </w:tr>
      <w:tr w:rsidR="000C3680" w:rsidRPr="00DC5C03" w14:paraId="393EB0B6" w14:textId="77777777" w:rsidTr="00E31FD6">
        <w:trPr>
          <w:trHeight w:val="1207"/>
        </w:trPr>
        <w:tc>
          <w:tcPr>
            <w:tcW w:w="2660" w:type="dxa"/>
            <w:vMerge/>
            <w:tcBorders>
              <w:top w:val="single" w:sz="4" w:space="0" w:color="000000"/>
              <w:left w:val="single" w:sz="4" w:space="0" w:color="000000"/>
              <w:bottom w:val="single" w:sz="4" w:space="0" w:color="000000"/>
              <w:right w:val="single" w:sz="4" w:space="0" w:color="000000"/>
            </w:tcBorders>
          </w:tcPr>
          <w:p w14:paraId="0C6A84E8" w14:textId="77777777" w:rsidR="000C3680" w:rsidRPr="00DC5C03" w:rsidRDefault="000C3680" w:rsidP="000C3680">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6D797A24" w14:textId="77777777" w:rsidR="000C3680" w:rsidRPr="00DC5C03" w:rsidRDefault="000C3680" w:rsidP="000C3680">
            <w:pPr>
              <w:autoSpaceDE w:val="0"/>
              <w:autoSpaceDN w:val="0"/>
              <w:adjustRightInd w:val="0"/>
              <w:spacing w:after="0" w:line="276" w:lineRule="auto"/>
              <w:jc w:val="both"/>
              <w:rPr>
                <w:rFonts w:ascii="Times New Roman" w:eastAsia="Calibri" w:hAnsi="Times New Roman" w:cs="Times New Roman"/>
                <w:b/>
                <w:bCs/>
                <w:i/>
                <w:iCs/>
                <w:sz w:val="24"/>
                <w:szCs w:val="24"/>
              </w:rPr>
            </w:pPr>
            <w:r w:rsidRPr="00DC5C03">
              <w:rPr>
                <w:rFonts w:ascii="Times New Roman" w:eastAsia="Calibri" w:hAnsi="Times New Roman" w:cs="Times New Roman"/>
                <w:b/>
                <w:bCs/>
                <w:i/>
                <w:iCs/>
                <w:sz w:val="24"/>
                <w:szCs w:val="24"/>
              </w:rPr>
              <w:t>Теоретическое обучение</w:t>
            </w:r>
          </w:p>
          <w:p w14:paraId="684FAA51" w14:textId="77777777" w:rsidR="000C3680" w:rsidRPr="00DC5C03" w:rsidRDefault="000C3680" w:rsidP="000C3680">
            <w:pPr>
              <w:autoSpaceDE w:val="0"/>
              <w:autoSpaceDN w:val="0"/>
              <w:adjustRightInd w:val="0"/>
              <w:spacing w:after="0" w:line="276" w:lineRule="auto"/>
              <w:jc w:val="both"/>
              <w:rPr>
                <w:rFonts w:ascii="Times New Roman" w:eastAsia="Times New Roman" w:hAnsi="Times New Roman" w:cs="Times New Roman"/>
                <w:sz w:val="24"/>
                <w:szCs w:val="24"/>
              </w:rPr>
            </w:pPr>
            <w:r w:rsidRPr="00DC5C03">
              <w:rPr>
                <w:rFonts w:ascii="Times New Roman" w:eastAsia="Calibri" w:hAnsi="Times New Roman" w:cs="Times New Roman"/>
                <w:sz w:val="24"/>
                <w:szCs w:val="24"/>
              </w:rPr>
              <w:t xml:space="preserve">Миграционные процессы в современном мире. </w:t>
            </w:r>
            <w:r w:rsidRPr="00DC5C03">
              <w:rPr>
                <w:rFonts w:ascii="Times New Roman" w:eastAsia="Calibri" w:hAnsi="Times New Roman" w:cs="Times New Roman"/>
                <w:sz w:val="24"/>
                <w:szCs w:val="24"/>
                <w:shd w:val="clear" w:color="auto" w:fill="FFFFFF"/>
              </w:rPr>
              <w:t xml:space="preserve">Этнические общности. Нации и межнациональные отношения. </w:t>
            </w:r>
            <w:proofErr w:type="spellStart"/>
            <w:r w:rsidRPr="00DC5C03">
              <w:rPr>
                <w:rFonts w:ascii="Times New Roman" w:eastAsia="Calibri" w:hAnsi="Times New Roman" w:cs="Times New Roman"/>
                <w:sz w:val="24"/>
                <w:szCs w:val="24"/>
                <w:shd w:val="clear" w:color="auto" w:fill="FFFFFF"/>
              </w:rPr>
              <w:t>Этносоциальные</w:t>
            </w:r>
            <w:proofErr w:type="spellEnd"/>
            <w:r w:rsidRPr="00DC5C03">
              <w:rPr>
                <w:rFonts w:ascii="Times New Roman" w:eastAsia="Calibri" w:hAnsi="Times New Roman" w:cs="Times New Roman"/>
                <w:sz w:val="24"/>
                <w:szCs w:val="24"/>
                <w:shd w:val="clear" w:color="auto" w:fill="FFFFFF"/>
              </w:rPr>
              <w:t xml:space="preserve"> конфликты, способы их предотвращения и пути разрешения. Конституционные принципы национальной</w:t>
            </w:r>
            <w:r w:rsidRPr="00DC5C03">
              <w:rPr>
                <w:rFonts w:ascii="Times New Roman" w:eastAsia="Calibri" w:hAnsi="Times New Roman" w:cs="Times New Roman"/>
                <w:sz w:val="24"/>
                <w:szCs w:val="24"/>
              </w:rPr>
              <w:t xml:space="preserve"> политики в Российской Федерации</w:t>
            </w:r>
          </w:p>
        </w:tc>
        <w:tc>
          <w:tcPr>
            <w:tcW w:w="1276" w:type="dxa"/>
            <w:tcBorders>
              <w:left w:val="single" w:sz="4" w:space="0" w:color="000000"/>
              <w:right w:val="single" w:sz="4" w:space="0" w:color="000000"/>
            </w:tcBorders>
            <w:shd w:val="clear" w:color="auto" w:fill="auto"/>
            <w:vAlign w:val="center"/>
          </w:tcPr>
          <w:p w14:paraId="5345CD5A" w14:textId="77777777" w:rsidR="000C3680" w:rsidRPr="00DC5C03" w:rsidRDefault="00BE1D3B"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37E3CD10"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0C3680" w:rsidRPr="00DC5C03" w14:paraId="329881B7" w14:textId="77777777" w:rsidTr="00E31FD6">
        <w:trPr>
          <w:trHeight w:val="240"/>
        </w:trPr>
        <w:tc>
          <w:tcPr>
            <w:tcW w:w="2660" w:type="dxa"/>
            <w:vMerge w:val="restart"/>
            <w:tcBorders>
              <w:top w:val="single" w:sz="4" w:space="0" w:color="000000"/>
              <w:left w:val="single" w:sz="4" w:space="0" w:color="000000"/>
              <w:bottom w:val="single" w:sz="4" w:space="0" w:color="000000"/>
              <w:right w:val="single" w:sz="4" w:space="0" w:color="000000"/>
            </w:tcBorders>
          </w:tcPr>
          <w:p w14:paraId="350DFE0D"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 xml:space="preserve">Тема 4.4. </w:t>
            </w:r>
          </w:p>
          <w:p w14:paraId="74D7FA95" w14:textId="77777777" w:rsidR="000C3680" w:rsidRPr="00DC5C03" w:rsidRDefault="000C3680" w:rsidP="000C3680">
            <w:pPr>
              <w:spacing w:after="0" w:line="276" w:lineRule="auto"/>
              <w:rPr>
                <w:rFonts w:ascii="Times New Roman" w:eastAsia="Times New Roman" w:hAnsi="Times New Roman" w:cs="Times New Roman"/>
                <w:i/>
                <w:sz w:val="24"/>
                <w:szCs w:val="24"/>
              </w:rPr>
            </w:pPr>
            <w:r w:rsidRPr="00DC5C03">
              <w:rPr>
                <w:rFonts w:ascii="Times New Roman" w:eastAsia="Times New Roman" w:hAnsi="Times New Roman" w:cs="Times New Roman"/>
                <w:b/>
                <w:i/>
                <w:sz w:val="24"/>
                <w:szCs w:val="24"/>
              </w:rPr>
              <w:t>Социальные нормы и социальный контроль. Социальный конфликт и способы его разрешения</w:t>
            </w:r>
          </w:p>
        </w:tc>
        <w:tc>
          <w:tcPr>
            <w:tcW w:w="9497" w:type="dxa"/>
            <w:tcBorders>
              <w:top w:val="single" w:sz="4" w:space="0" w:color="000000"/>
              <w:left w:val="single" w:sz="4" w:space="0" w:color="000000"/>
              <w:bottom w:val="single" w:sz="4" w:space="0" w:color="000000"/>
              <w:right w:val="single" w:sz="4" w:space="0" w:color="000000"/>
            </w:tcBorders>
          </w:tcPr>
          <w:p w14:paraId="1CB5195F" w14:textId="77777777" w:rsidR="000C3680" w:rsidRPr="00DC5C03" w:rsidRDefault="000C3680" w:rsidP="000C3680">
            <w:pPr>
              <w:spacing w:after="0" w:line="276" w:lineRule="auto"/>
              <w:jc w:val="both"/>
              <w:rPr>
                <w:rFonts w:ascii="Times New Roman" w:eastAsia="Times New Roman" w:hAnsi="Times New Roman" w:cs="Times New Roman"/>
                <w:sz w:val="24"/>
                <w:szCs w:val="24"/>
              </w:rPr>
            </w:pPr>
            <w:r w:rsidRPr="00DC5C0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9B1312" w14:textId="77777777" w:rsidR="000C3680" w:rsidRPr="00DC5C03" w:rsidRDefault="000C3680"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4</w:t>
            </w:r>
            <w:r w:rsidR="000D5A6D" w:rsidRPr="00DC5C03">
              <w:rPr>
                <w:rFonts w:ascii="Times New Roman" w:eastAsia="Times New Roman" w:hAnsi="Times New Roman" w:cs="Times New Roman"/>
                <w:b/>
                <w:sz w:val="24"/>
                <w:szCs w:val="24"/>
              </w:rPr>
              <w:t>/2</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5A379744"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04</w:t>
            </w:r>
          </w:p>
          <w:p w14:paraId="21B303F7" w14:textId="77777777" w:rsidR="000C3680"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05</w:t>
            </w:r>
          </w:p>
          <w:p w14:paraId="6BABE2A9" w14:textId="77777777" w:rsidR="00384F82" w:rsidRP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i/>
                <w:sz w:val="24"/>
                <w:szCs w:val="24"/>
              </w:rPr>
            </w:pPr>
            <w:r w:rsidRPr="00384F82">
              <w:rPr>
                <w:rFonts w:ascii="Times New Roman" w:eastAsia="Calibri" w:hAnsi="Times New Roman" w:cs="Times New Roman"/>
                <w:i/>
                <w:sz w:val="24"/>
                <w:szCs w:val="24"/>
              </w:rPr>
              <w:t>ПК 1.2</w:t>
            </w:r>
          </w:p>
          <w:p w14:paraId="3C23559F" w14:textId="77777777" w:rsidR="00384F82" w:rsidRPr="00DC5C03" w:rsidRDefault="009D1B23" w:rsidP="00384F82">
            <w:pPr>
              <w:spacing w:after="0" w:line="276" w:lineRule="auto"/>
              <w:jc w:val="center"/>
              <w:rPr>
                <w:rFonts w:ascii="Times New Roman" w:eastAsia="Times New Roman" w:hAnsi="Times New Roman" w:cs="Times New Roman"/>
                <w:i/>
                <w:sz w:val="24"/>
                <w:szCs w:val="24"/>
              </w:rPr>
            </w:pPr>
            <w:r>
              <w:rPr>
                <w:rFonts w:ascii="Times New Roman" w:eastAsia="Calibri" w:hAnsi="Times New Roman" w:cs="Times New Roman"/>
                <w:i/>
                <w:sz w:val="24"/>
                <w:szCs w:val="24"/>
              </w:rPr>
              <w:t>ПК 3.1</w:t>
            </w:r>
          </w:p>
        </w:tc>
      </w:tr>
      <w:tr w:rsidR="000C3680" w:rsidRPr="00DC5C03" w14:paraId="1F48292C" w14:textId="77777777" w:rsidTr="00E31FD6">
        <w:trPr>
          <w:trHeight w:val="240"/>
        </w:trPr>
        <w:tc>
          <w:tcPr>
            <w:tcW w:w="2660" w:type="dxa"/>
            <w:vMerge/>
            <w:tcBorders>
              <w:top w:val="single" w:sz="4" w:space="0" w:color="000000"/>
              <w:left w:val="single" w:sz="4" w:space="0" w:color="000000"/>
              <w:bottom w:val="single" w:sz="4" w:space="0" w:color="000000"/>
              <w:right w:val="single" w:sz="4" w:space="0" w:color="000000"/>
            </w:tcBorders>
          </w:tcPr>
          <w:p w14:paraId="1FB511DD" w14:textId="77777777" w:rsidR="000C3680" w:rsidRPr="00DC5C03" w:rsidRDefault="000C3680" w:rsidP="000C3680">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007B1099" w14:textId="77777777" w:rsidR="000C3680" w:rsidRPr="00DC5C03" w:rsidRDefault="00BE1D3B" w:rsidP="000C3680">
            <w:pPr>
              <w:spacing w:after="0" w:line="276" w:lineRule="auto"/>
              <w:jc w:val="both"/>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Теоретическое обучение</w:t>
            </w:r>
          </w:p>
        </w:tc>
        <w:tc>
          <w:tcPr>
            <w:tcW w:w="1276" w:type="dxa"/>
            <w:tcBorders>
              <w:top w:val="single" w:sz="4" w:space="0" w:color="000000"/>
              <w:left w:val="single" w:sz="4" w:space="0" w:color="000000"/>
              <w:right w:val="single" w:sz="4" w:space="0" w:color="000000"/>
            </w:tcBorders>
            <w:shd w:val="clear" w:color="auto" w:fill="auto"/>
            <w:vAlign w:val="center"/>
          </w:tcPr>
          <w:p w14:paraId="0C3871BC" w14:textId="77777777" w:rsidR="000C3680" w:rsidRPr="00DC5C03" w:rsidRDefault="000D5A6D"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6C6FFCF5"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0C3680" w:rsidRPr="00DC5C03" w14:paraId="288DF447" w14:textId="77777777" w:rsidTr="00E31FD6">
        <w:trPr>
          <w:trHeight w:val="240"/>
        </w:trPr>
        <w:tc>
          <w:tcPr>
            <w:tcW w:w="2660" w:type="dxa"/>
            <w:vMerge/>
            <w:tcBorders>
              <w:top w:val="single" w:sz="4" w:space="0" w:color="000000"/>
              <w:left w:val="single" w:sz="4" w:space="0" w:color="000000"/>
              <w:bottom w:val="single" w:sz="4" w:space="0" w:color="000000"/>
              <w:right w:val="single" w:sz="4" w:space="0" w:color="000000"/>
            </w:tcBorders>
          </w:tcPr>
          <w:p w14:paraId="2E6036E8" w14:textId="77777777" w:rsidR="000C3680" w:rsidRPr="00DC5C03" w:rsidRDefault="000C3680" w:rsidP="000C3680">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3C27256B" w14:textId="77777777" w:rsidR="000C3680" w:rsidRPr="00DC5C03" w:rsidRDefault="000C3680" w:rsidP="000C3680">
            <w:pPr>
              <w:autoSpaceDE w:val="0"/>
              <w:autoSpaceDN w:val="0"/>
              <w:adjustRightInd w:val="0"/>
              <w:spacing w:after="0" w:line="276" w:lineRule="auto"/>
              <w:jc w:val="both"/>
              <w:rPr>
                <w:rFonts w:ascii="Times New Roman" w:eastAsia="Calibri" w:hAnsi="Times New Roman" w:cs="Times New Roman"/>
                <w:sz w:val="24"/>
                <w:szCs w:val="24"/>
              </w:rPr>
            </w:pPr>
            <w:r w:rsidRPr="00DC5C03">
              <w:rPr>
                <w:rFonts w:ascii="Times New Roman" w:eastAsia="Calibri" w:hAnsi="Times New Roman" w:cs="Times New Roman"/>
                <w:sz w:val="24"/>
                <w:szCs w:val="24"/>
              </w:rPr>
              <w:t>Социальные нормы и отклоняющееся (девиантное) поведение. Формы социальных девиаций. Конформизм. Социальный контроль и самоконтроль.</w:t>
            </w:r>
          </w:p>
          <w:p w14:paraId="44D34A1F" w14:textId="77777777" w:rsidR="000C3680" w:rsidRPr="00DC5C03" w:rsidRDefault="000C3680" w:rsidP="000C3680">
            <w:pPr>
              <w:autoSpaceDE w:val="0"/>
              <w:autoSpaceDN w:val="0"/>
              <w:adjustRightInd w:val="0"/>
              <w:spacing w:after="0" w:line="276" w:lineRule="auto"/>
              <w:jc w:val="both"/>
              <w:rPr>
                <w:rFonts w:ascii="Times New Roman" w:eastAsia="Times New Roman" w:hAnsi="Times New Roman" w:cs="Times New Roman"/>
                <w:sz w:val="24"/>
                <w:szCs w:val="24"/>
              </w:rPr>
            </w:pPr>
            <w:r w:rsidRPr="00DC5C03">
              <w:rPr>
                <w:rFonts w:ascii="Times New Roman" w:eastAsia="Calibri" w:hAnsi="Times New Roman" w:cs="Times New Roman"/>
                <w:sz w:val="24"/>
                <w:szCs w:val="24"/>
              </w:rPr>
              <w:t>Социальный конфликт. Виды социальных конфликтов, их причины. Способы разрешения социальных конфликтов. Особенности профессиональной деятельности социолога, социального психолога.</w:t>
            </w:r>
          </w:p>
        </w:tc>
        <w:tc>
          <w:tcPr>
            <w:tcW w:w="1276" w:type="dxa"/>
            <w:tcBorders>
              <w:left w:val="single" w:sz="4" w:space="0" w:color="000000"/>
              <w:bottom w:val="single" w:sz="4" w:space="0" w:color="000000"/>
              <w:right w:val="single" w:sz="4" w:space="0" w:color="000000"/>
            </w:tcBorders>
            <w:shd w:val="clear" w:color="auto" w:fill="auto"/>
            <w:vAlign w:val="center"/>
          </w:tcPr>
          <w:p w14:paraId="78CF4F57" w14:textId="77777777" w:rsidR="000C3680" w:rsidRPr="00DC5C03" w:rsidRDefault="000C3680" w:rsidP="000C3680">
            <w:pPr>
              <w:spacing w:after="0" w:line="276" w:lineRule="auto"/>
              <w:jc w:val="center"/>
              <w:rPr>
                <w:rFonts w:ascii="Times New Roman" w:eastAsia="Times New Roman" w:hAnsi="Times New Roman" w:cs="Times New Roman"/>
                <w:bCs/>
                <w:iCs/>
                <w:sz w:val="24"/>
                <w:szCs w:val="24"/>
              </w:rPr>
            </w:pPr>
            <w:r w:rsidRPr="00DC5C03">
              <w:rPr>
                <w:rFonts w:ascii="Times New Roman" w:eastAsia="Times New Roman" w:hAnsi="Times New Roman" w:cs="Times New Roman"/>
                <w:bCs/>
                <w:iCs/>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4423B2C4"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BE1D3B" w:rsidRPr="00DC5C03" w14:paraId="43CD56AB" w14:textId="77777777" w:rsidTr="00E31FD6">
        <w:trPr>
          <w:trHeight w:val="240"/>
        </w:trPr>
        <w:tc>
          <w:tcPr>
            <w:tcW w:w="2660" w:type="dxa"/>
            <w:vMerge/>
            <w:tcBorders>
              <w:top w:val="single" w:sz="4" w:space="0" w:color="000000"/>
              <w:left w:val="single" w:sz="4" w:space="0" w:color="000000"/>
              <w:bottom w:val="single" w:sz="4" w:space="0" w:color="000000"/>
              <w:right w:val="single" w:sz="4" w:space="0" w:color="000000"/>
            </w:tcBorders>
          </w:tcPr>
          <w:p w14:paraId="68E110EC" w14:textId="77777777" w:rsidR="00BE1D3B" w:rsidRPr="00DC5C03" w:rsidRDefault="00BE1D3B" w:rsidP="000C3680">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1D53125E" w14:textId="77777777" w:rsidR="00BE1D3B" w:rsidRPr="00DC5C03" w:rsidRDefault="00BE1D3B" w:rsidP="000C3680">
            <w:pPr>
              <w:autoSpaceDE w:val="0"/>
              <w:autoSpaceDN w:val="0"/>
              <w:adjustRightInd w:val="0"/>
              <w:spacing w:after="0" w:line="276" w:lineRule="auto"/>
              <w:jc w:val="both"/>
              <w:rPr>
                <w:rFonts w:ascii="Times New Roman" w:eastAsia="Calibri" w:hAnsi="Times New Roman" w:cs="Times New Roman"/>
                <w:b/>
                <w:i/>
                <w:sz w:val="24"/>
                <w:szCs w:val="24"/>
              </w:rPr>
            </w:pPr>
            <w:r w:rsidRPr="00DC5C03">
              <w:rPr>
                <w:rFonts w:ascii="Times New Roman" w:eastAsia="Calibri" w:hAnsi="Times New Roman" w:cs="Times New Roman"/>
                <w:b/>
                <w:i/>
                <w:sz w:val="24"/>
                <w:szCs w:val="24"/>
              </w:rPr>
              <w:t>В том числе практических занятий</w:t>
            </w:r>
          </w:p>
        </w:tc>
        <w:tc>
          <w:tcPr>
            <w:tcW w:w="1276" w:type="dxa"/>
            <w:tcBorders>
              <w:left w:val="single" w:sz="4" w:space="0" w:color="000000"/>
              <w:bottom w:val="single" w:sz="4" w:space="0" w:color="000000"/>
              <w:right w:val="single" w:sz="4" w:space="0" w:color="000000"/>
            </w:tcBorders>
            <w:shd w:val="clear" w:color="auto" w:fill="auto"/>
            <w:vAlign w:val="center"/>
          </w:tcPr>
          <w:p w14:paraId="16F45174" w14:textId="77777777" w:rsidR="00BE1D3B" w:rsidRPr="00DC5C03" w:rsidRDefault="00BE1D3B" w:rsidP="000C3680">
            <w:pPr>
              <w:spacing w:after="0" w:line="276" w:lineRule="auto"/>
              <w:jc w:val="center"/>
              <w:rPr>
                <w:rFonts w:ascii="Times New Roman" w:eastAsia="Times New Roman" w:hAnsi="Times New Roman" w:cs="Times New Roman"/>
                <w:b/>
                <w:bCs/>
                <w:iCs/>
                <w:sz w:val="24"/>
                <w:szCs w:val="24"/>
              </w:rPr>
            </w:pPr>
            <w:r w:rsidRPr="00DC5C03">
              <w:rPr>
                <w:rFonts w:ascii="Times New Roman" w:eastAsia="Times New Roman" w:hAnsi="Times New Roman" w:cs="Times New Roman"/>
                <w:b/>
                <w:bCs/>
                <w:iCs/>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35E5968C" w14:textId="77777777" w:rsidR="00BE1D3B" w:rsidRPr="00DC5C03" w:rsidRDefault="00BE1D3B" w:rsidP="000C3680">
            <w:pPr>
              <w:spacing w:after="0" w:line="276" w:lineRule="auto"/>
              <w:rPr>
                <w:rFonts w:ascii="Times New Roman" w:eastAsia="Times New Roman" w:hAnsi="Times New Roman" w:cs="Times New Roman"/>
                <w:i/>
                <w:sz w:val="24"/>
                <w:szCs w:val="24"/>
              </w:rPr>
            </w:pPr>
          </w:p>
        </w:tc>
      </w:tr>
      <w:tr w:rsidR="00BE1D3B" w:rsidRPr="00DC5C03" w14:paraId="345C53FD" w14:textId="77777777" w:rsidTr="0068657C">
        <w:trPr>
          <w:trHeight w:val="952"/>
        </w:trPr>
        <w:tc>
          <w:tcPr>
            <w:tcW w:w="2660" w:type="dxa"/>
            <w:vMerge/>
            <w:tcBorders>
              <w:top w:val="single" w:sz="4" w:space="0" w:color="000000"/>
              <w:left w:val="single" w:sz="4" w:space="0" w:color="000000"/>
              <w:bottom w:val="single" w:sz="4" w:space="0" w:color="000000"/>
              <w:right w:val="single" w:sz="4" w:space="0" w:color="000000"/>
            </w:tcBorders>
          </w:tcPr>
          <w:p w14:paraId="3782C7D9" w14:textId="77777777" w:rsidR="00BE1D3B" w:rsidRPr="00DC5C03" w:rsidRDefault="00BE1D3B" w:rsidP="000C3680">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2F398EA0" w14:textId="77777777" w:rsidR="00BE1D3B" w:rsidRPr="00DC5C03" w:rsidRDefault="00BE1D3B" w:rsidP="000C3680">
            <w:pPr>
              <w:spacing w:after="0" w:line="276" w:lineRule="auto"/>
              <w:jc w:val="both"/>
              <w:rPr>
                <w:rFonts w:ascii="Times New Roman" w:eastAsia="Times New Roman" w:hAnsi="Times New Roman" w:cs="Times New Roman"/>
                <w:sz w:val="24"/>
                <w:szCs w:val="24"/>
              </w:rPr>
            </w:pPr>
            <w:r w:rsidRPr="00DC5C03">
              <w:rPr>
                <w:rFonts w:ascii="Times New Roman" w:eastAsia="Times New Roman" w:hAnsi="Times New Roman" w:cs="Times New Roman"/>
                <w:b/>
                <w:i/>
                <w:sz w:val="24"/>
                <w:szCs w:val="24"/>
              </w:rPr>
              <w:t>Профессионально ориентированное содержание</w:t>
            </w:r>
          </w:p>
          <w:p w14:paraId="4E214BD8" w14:textId="77777777" w:rsidR="00BE1D3B" w:rsidRPr="00DC5C03" w:rsidRDefault="00BE1D3B" w:rsidP="000C3680">
            <w:pPr>
              <w:spacing w:after="0" w:line="276" w:lineRule="auto"/>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Конфликты в трудовых коллективах и пути их преодоления. Стратегии поведения в конфликтной ситуации</w:t>
            </w:r>
          </w:p>
        </w:tc>
        <w:tc>
          <w:tcPr>
            <w:tcW w:w="1276" w:type="dxa"/>
            <w:tcBorders>
              <w:left w:val="single" w:sz="4" w:space="0" w:color="000000"/>
              <w:right w:val="single" w:sz="4" w:space="0" w:color="000000"/>
            </w:tcBorders>
            <w:shd w:val="clear" w:color="auto" w:fill="auto"/>
            <w:vAlign w:val="center"/>
          </w:tcPr>
          <w:p w14:paraId="6E676E64" w14:textId="77777777" w:rsidR="00BE1D3B" w:rsidRPr="00DC5C03" w:rsidRDefault="00BE1D3B"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1102D2C4" w14:textId="77777777" w:rsidR="00BE1D3B" w:rsidRPr="00DC5C03" w:rsidRDefault="00BE1D3B" w:rsidP="000C3680">
            <w:pPr>
              <w:spacing w:after="0" w:line="276" w:lineRule="auto"/>
              <w:rPr>
                <w:rFonts w:ascii="Times New Roman" w:eastAsia="Times New Roman" w:hAnsi="Times New Roman" w:cs="Times New Roman"/>
                <w:i/>
                <w:sz w:val="24"/>
                <w:szCs w:val="24"/>
              </w:rPr>
            </w:pPr>
          </w:p>
        </w:tc>
      </w:tr>
      <w:tr w:rsidR="000C3680" w:rsidRPr="00DC5C03" w14:paraId="44E463F3" w14:textId="77777777" w:rsidTr="00E31FD6">
        <w:trPr>
          <w:trHeight w:val="240"/>
        </w:trPr>
        <w:tc>
          <w:tcPr>
            <w:tcW w:w="12157" w:type="dxa"/>
            <w:gridSpan w:val="2"/>
            <w:tcBorders>
              <w:top w:val="single" w:sz="4" w:space="0" w:color="000000"/>
              <w:left w:val="single" w:sz="4" w:space="0" w:color="000000"/>
              <w:bottom w:val="single" w:sz="4" w:space="0" w:color="000000"/>
              <w:right w:val="single" w:sz="4" w:space="0" w:color="000000"/>
            </w:tcBorders>
            <w:vAlign w:val="center"/>
          </w:tcPr>
          <w:p w14:paraId="550EDFE2" w14:textId="77777777" w:rsidR="000C3680" w:rsidRPr="00DC5C03" w:rsidRDefault="000C3680" w:rsidP="000C3680">
            <w:pPr>
              <w:spacing w:after="0" w:line="276" w:lineRule="auto"/>
              <w:jc w:val="both"/>
              <w:rPr>
                <w:rFonts w:ascii="Times New Roman" w:eastAsia="Times New Roman" w:hAnsi="Times New Roman" w:cs="Times New Roman"/>
                <w:i/>
                <w:sz w:val="24"/>
                <w:szCs w:val="24"/>
              </w:rPr>
            </w:pPr>
            <w:r w:rsidRPr="00DC5C03">
              <w:rPr>
                <w:rFonts w:ascii="Times New Roman" w:eastAsia="Times New Roman" w:hAnsi="Times New Roman" w:cs="Times New Roman"/>
                <w:b/>
                <w:i/>
                <w:sz w:val="24"/>
                <w:szCs w:val="24"/>
              </w:rPr>
              <w:t>Раздел 5. Политическая сфера</w:t>
            </w:r>
          </w:p>
        </w:tc>
        <w:tc>
          <w:tcPr>
            <w:tcW w:w="1276" w:type="dxa"/>
            <w:tcBorders>
              <w:top w:val="single" w:sz="4" w:space="0" w:color="000000"/>
              <w:left w:val="single" w:sz="4" w:space="0" w:color="000000"/>
              <w:right w:val="single" w:sz="4" w:space="0" w:color="000000"/>
            </w:tcBorders>
            <w:shd w:val="clear" w:color="auto" w:fill="auto"/>
            <w:vAlign w:val="center"/>
          </w:tcPr>
          <w:p w14:paraId="36AFCC2D" w14:textId="77777777" w:rsidR="000C3680" w:rsidRPr="00DC5C03" w:rsidRDefault="000C3680" w:rsidP="000C3680">
            <w:pPr>
              <w:widowControl w:val="0"/>
              <w:pBdr>
                <w:top w:val="nil"/>
                <w:left w:val="nil"/>
                <w:bottom w:val="nil"/>
                <w:right w:val="nil"/>
                <w:between w:val="nil"/>
              </w:pBd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12</w:t>
            </w:r>
            <w:r w:rsidR="000D5A6D" w:rsidRPr="00DC5C03">
              <w:rPr>
                <w:rFonts w:ascii="Times New Roman" w:eastAsia="Times New Roman" w:hAnsi="Times New Roman" w:cs="Times New Roman"/>
                <w:b/>
                <w:sz w:val="24"/>
                <w:szCs w:val="24"/>
              </w:rPr>
              <w:t>/2</w:t>
            </w:r>
          </w:p>
        </w:tc>
        <w:tc>
          <w:tcPr>
            <w:tcW w:w="1942" w:type="dxa"/>
            <w:tcBorders>
              <w:top w:val="single" w:sz="4" w:space="0" w:color="000000"/>
              <w:left w:val="single" w:sz="4" w:space="0" w:color="000000"/>
              <w:bottom w:val="single" w:sz="4" w:space="0" w:color="000000"/>
              <w:right w:val="single" w:sz="4" w:space="0" w:color="000000"/>
            </w:tcBorders>
            <w:vAlign w:val="center"/>
          </w:tcPr>
          <w:p w14:paraId="1138A37B"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0C3680" w:rsidRPr="00DC5C03" w14:paraId="568069B2" w14:textId="77777777" w:rsidTr="00E31FD6">
        <w:trPr>
          <w:trHeight w:val="240"/>
        </w:trPr>
        <w:tc>
          <w:tcPr>
            <w:tcW w:w="2660" w:type="dxa"/>
            <w:vMerge w:val="restart"/>
            <w:tcBorders>
              <w:top w:val="single" w:sz="4" w:space="0" w:color="000000"/>
              <w:left w:val="single" w:sz="4" w:space="0" w:color="000000"/>
              <w:bottom w:val="single" w:sz="4" w:space="0" w:color="000000"/>
              <w:right w:val="single" w:sz="4" w:space="0" w:color="000000"/>
            </w:tcBorders>
          </w:tcPr>
          <w:p w14:paraId="08DB38F2" w14:textId="77777777" w:rsidR="000C3680" w:rsidRPr="00DC5C03" w:rsidRDefault="000C3680" w:rsidP="000C3680">
            <w:pPr>
              <w:spacing w:after="0" w:line="276" w:lineRule="auto"/>
              <w:jc w:val="both"/>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 xml:space="preserve">Тема 5.1. </w:t>
            </w:r>
          </w:p>
          <w:p w14:paraId="5D246352" w14:textId="77777777" w:rsidR="000C3680" w:rsidRPr="00DC5C03" w:rsidRDefault="000C3680" w:rsidP="000C3680">
            <w:pPr>
              <w:spacing w:after="0" w:line="276" w:lineRule="auto"/>
              <w:jc w:val="both"/>
              <w:rPr>
                <w:rFonts w:ascii="Times New Roman" w:eastAsia="Times New Roman" w:hAnsi="Times New Roman" w:cs="Times New Roman"/>
                <w:i/>
                <w:sz w:val="24"/>
                <w:szCs w:val="24"/>
              </w:rPr>
            </w:pPr>
            <w:r w:rsidRPr="00DC5C03">
              <w:rPr>
                <w:rFonts w:ascii="Times New Roman" w:eastAsia="Times New Roman" w:hAnsi="Times New Roman" w:cs="Times New Roman"/>
                <w:b/>
                <w:i/>
                <w:sz w:val="24"/>
                <w:szCs w:val="24"/>
              </w:rPr>
              <w:t>Политика и власть. Политическая система</w:t>
            </w:r>
          </w:p>
        </w:tc>
        <w:tc>
          <w:tcPr>
            <w:tcW w:w="9497" w:type="dxa"/>
            <w:tcBorders>
              <w:top w:val="single" w:sz="4" w:space="0" w:color="000000"/>
              <w:left w:val="single" w:sz="4" w:space="0" w:color="000000"/>
              <w:bottom w:val="single" w:sz="4" w:space="0" w:color="000000"/>
              <w:right w:val="single" w:sz="4" w:space="0" w:color="000000"/>
            </w:tcBorders>
          </w:tcPr>
          <w:p w14:paraId="58031E99" w14:textId="77777777" w:rsidR="000C3680" w:rsidRPr="00DC5C03" w:rsidRDefault="000C3680" w:rsidP="000C3680">
            <w:pPr>
              <w:spacing w:after="0" w:line="276" w:lineRule="auto"/>
              <w:jc w:val="both"/>
              <w:rPr>
                <w:rFonts w:ascii="Times New Roman" w:eastAsia="Times New Roman" w:hAnsi="Times New Roman" w:cs="Times New Roman"/>
                <w:sz w:val="24"/>
                <w:szCs w:val="24"/>
              </w:rPr>
            </w:pPr>
            <w:r w:rsidRPr="00DC5C0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right w:val="single" w:sz="4" w:space="0" w:color="000000"/>
            </w:tcBorders>
            <w:shd w:val="clear" w:color="auto" w:fill="auto"/>
            <w:vAlign w:val="center"/>
          </w:tcPr>
          <w:p w14:paraId="0AB9BD4F" w14:textId="77777777" w:rsidR="000C3680" w:rsidRPr="00DC5C03" w:rsidRDefault="000C3680" w:rsidP="000C3680">
            <w:pPr>
              <w:widowControl w:val="0"/>
              <w:pBdr>
                <w:top w:val="nil"/>
                <w:left w:val="nil"/>
                <w:bottom w:val="nil"/>
                <w:right w:val="nil"/>
                <w:between w:val="nil"/>
              </w:pBd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6</w:t>
            </w:r>
            <w:r w:rsidR="000D5A6D" w:rsidRPr="00DC5C03">
              <w:rPr>
                <w:rFonts w:ascii="Times New Roman" w:eastAsia="Times New Roman" w:hAnsi="Times New Roman" w:cs="Times New Roman"/>
                <w:b/>
                <w:sz w:val="24"/>
                <w:szCs w:val="24"/>
              </w:rPr>
              <w:t>/-</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12A03E7E"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05</w:t>
            </w:r>
          </w:p>
          <w:p w14:paraId="288A237E"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06</w:t>
            </w:r>
          </w:p>
        </w:tc>
      </w:tr>
      <w:tr w:rsidR="000C3680" w:rsidRPr="00DC5C03" w14:paraId="250EA570" w14:textId="77777777" w:rsidTr="00E31FD6">
        <w:trPr>
          <w:trHeight w:val="418"/>
        </w:trPr>
        <w:tc>
          <w:tcPr>
            <w:tcW w:w="2660" w:type="dxa"/>
            <w:vMerge/>
            <w:tcBorders>
              <w:top w:val="single" w:sz="4" w:space="0" w:color="000000"/>
              <w:left w:val="single" w:sz="4" w:space="0" w:color="000000"/>
              <w:bottom w:val="single" w:sz="4" w:space="0" w:color="000000"/>
              <w:right w:val="single" w:sz="4" w:space="0" w:color="000000"/>
            </w:tcBorders>
          </w:tcPr>
          <w:p w14:paraId="1763B219" w14:textId="77777777" w:rsidR="000C3680" w:rsidRPr="00DC5C03" w:rsidRDefault="000C3680" w:rsidP="000C3680">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66B43A27" w14:textId="77777777" w:rsidR="000C3680" w:rsidRPr="00DC5C03" w:rsidRDefault="000C3680" w:rsidP="000C3680">
            <w:pPr>
              <w:autoSpaceDE w:val="0"/>
              <w:autoSpaceDN w:val="0"/>
              <w:adjustRightInd w:val="0"/>
              <w:spacing w:after="0" w:line="276" w:lineRule="auto"/>
              <w:jc w:val="both"/>
              <w:rPr>
                <w:rFonts w:ascii="Times New Roman" w:eastAsia="Calibri" w:hAnsi="Times New Roman" w:cs="Times New Roman"/>
                <w:b/>
                <w:bCs/>
                <w:i/>
                <w:iCs/>
                <w:sz w:val="24"/>
                <w:szCs w:val="24"/>
              </w:rPr>
            </w:pPr>
            <w:r w:rsidRPr="00DC5C03">
              <w:rPr>
                <w:rFonts w:ascii="Times New Roman" w:eastAsia="Calibri" w:hAnsi="Times New Roman" w:cs="Times New Roman"/>
                <w:b/>
                <w:bCs/>
                <w:i/>
                <w:iCs/>
                <w:sz w:val="24"/>
                <w:szCs w:val="24"/>
              </w:rPr>
              <w:t>Теоретическое обучение</w:t>
            </w:r>
          </w:p>
          <w:p w14:paraId="2B27D88A" w14:textId="77777777" w:rsidR="000C3680" w:rsidRPr="00DC5C03" w:rsidRDefault="000C3680" w:rsidP="000C3680">
            <w:pPr>
              <w:autoSpaceDE w:val="0"/>
              <w:autoSpaceDN w:val="0"/>
              <w:adjustRightInd w:val="0"/>
              <w:spacing w:after="0" w:line="276" w:lineRule="auto"/>
              <w:jc w:val="both"/>
              <w:rPr>
                <w:rFonts w:ascii="Times New Roman" w:eastAsia="Calibri" w:hAnsi="Times New Roman" w:cs="Times New Roman"/>
                <w:color w:val="FF0000"/>
                <w:sz w:val="24"/>
                <w:szCs w:val="24"/>
              </w:rPr>
            </w:pPr>
            <w:r w:rsidRPr="00DC5C03">
              <w:rPr>
                <w:rFonts w:ascii="Times New Roman" w:eastAsia="Calibri" w:hAnsi="Times New Roman" w:cs="Times New Roman"/>
                <w:sz w:val="24"/>
                <w:szCs w:val="24"/>
              </w:rPr>
              <w:t xml:space="preserve">Политическая власть и субъекты политики в современном обществе. Политические институты. Политическая деятельность. </w:t>
            </w:r>
          </w:p>
          <w:p w14:paraId="32AAEEF7" w14:textId="77777777" w:rsidR="000C3680" w:rsidRPr="00DC5C03" w:rsidRDefault="000C3680" w:rsidP="00525DDA">
            <w:pPr>
              <w:autoSpaceDE w:val="0"/>
              <w:autoSpaceDN w:val="0"/>
              <w:adjustRightInd w:val="0"/>
              <w:spacing w:after="0" w:line="276" w:lineRule="auto"/>
              <w:jc w:val="both"/>
              <w:rPr>
                <w:rFonts w:ascii="Times New Roman" w:eastAsia="Times New Roman" w:hAnsi="Times New Roman" w:cs="Times New Roman"/>
                <w:sz w:val="24"/>
                <w:szCs w:val="24"/>
              </w:rPr>
            </w:pPr>
            <w:r w:rsidRPr="00DC5C03">
              <w:rPr>
                <w:rFonts w:ascii="Times New Roman" w:eastAsia="Calibri" w:hAnsi="Times New Roman" w:cs="Times New Roman"/>
                <w:sz w:val="24"/>
                <w:szCs w:val="24"/>
              </w:rPr>
              <w:t>Политическая система общества, ее структура и функции. Политическая система Российской Федерации на современном этапе.</w:t>
            </w:r>
          </w:p>
        </w:tc>
        <w:tc>
          <w:tcPr>
            <w:tcW w:w="1276" w:type="dxa"/>
            <w:tcBorders>
              <w:top w:val="single" w:sz="4" w:space="0" w:color="000000"/>
              <w:left w:val="single" w:sz="4" w:space="0" w:color="000000"/>
              <w:right w:val="single" w:sz="4" w:space="0" w:color="000000"/>
            </w:tcBorders>
            <w:shd w:val="clear" w:color="auto" w:fill="auto"/>
            <w:vAlign w:val="center"/>
          </w:tcPr>
          <w:p w14:paraId="629E427C" w14:textId="77777777" w:rsidR="000C3680" w:rsidRPr="00DC5C03" w:rsidRDefault="00525DDA"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6C697732"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525DDA" w:rsidRPr="00DC5C03" w14:paraId="2461EB49" w14:textId="77777777" w:rsidTr="00E31FD6">
        <w:trPr>
          <w:trHeight w:val="418"/>
        </w:trPr>
        <w:tc>
          <w:tcPr>
            <w:tcW w:w="2660" w:type="dxa"/>
            <w:vMerge/>
            <w:tcBorders>
              <w:top w:val="single" w:sz="4" w:space="0" w:color="000000"/>
              <w:left w:val="single" w:sz="4" w:space="0" w:color="000000"/>
              <w:bottom w:val="single" w:sz="4" w:space="0" w:color="000000"/>
              <w:right w:val="single" w:sz="4" w:space="0" w:color="000000"/>
            </w:tcBorders>
          </w:tcPr>
          <w:p w14:paraId="3DED7F4C" w14:textId="77777777" w:rsidR="00525DDA" w:rsidRPr="00DC5C03" w:rsidRDefault="00525DDA" w:rsidP="000C3680">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5B3956A2" w14:textId="77777777" w:rsidR="00525DDA" w:rsidRPr="00DC5C03" w:rsidRDefault="00525DDA" w:rsidP="000C3680">
            <w:pPr>
              <w:autoSpaceDE w:val="0"/>
              <w:autoSpaceDN w:val="0"/>
              <w:adjustRightInd w:val="0"/>
              <w:spacing w:after="0" w:line="276" w:lineRule="auto"/>
              <w:jc w:val="both"/>
              <w:rPr>
                <w:rFonts w:ascii="Times New Roman" w:eastAsia="Calibri" w:hAnsi="Times New Roman" w:cs="Times New Roman"/>
                <w:b/>
                <w:bCs/>
                <w:i/>
                <w:iCs/>
                <w:sz w:val="24"/>
                <w:szCs w:val="24"/>
              </w:rPr>
            </w:pPr>
            <w:r w:rsidRPr="00DC5C03">
              <w:rPr>
                <w:rFonts w:ascii="Times New Roman" w:eastAsia="Calibri" w:hAnsi="Times New Roman" w:cs="Times New Roman"/>
                <w:sz w:val="24"/>
                <w:szCs w:val="24"/>
              </w:rPr>
              <w:t>Государство как основной институт политической системы. Государственный суверенитет. Функции государства. Форма государства: форма правления, форма государственного (территориального) устройства, политический режим Типология форм государства.</w:t>
            </w:r>
          </w:p>
        </w:tc>
        <w:tc>
          <w:tcPr>
            <w:tcW w:w="1276" w:type="dxa"/>
            <w:tcBorders>
              <w:top w:val="single" w:sz="4" w:space="0" w:color="000000"/>
              <w:left w:val="single" w:sz="4" w:space="0" w:color="000000"/>
              <w:right w:val="single" w:sz="4" w:space="0" w:color="000000"/>
            </w:tcBorders>
            <w:shd w:val="clear" w:color="auto" w:fill="auto"/>
            <w:vAlign w:val="center"/>
          </w:tcPr>
          <w:p w14:paraId="41BD5E64" w14:textId="77777777" w:rsidR="00525DDA" w:rsidRPr="00DC5C03" w:rsidRDefault="00525DDA"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18DAFE7E" w14:textId="77777777" w:rsidR="00525DDA" w:rsidRPr="00DC5C03" w:rsidRDefault="00525DDA" w:rsidP="000C3680">
            <w:pPr>
              <w:spacing w:after="0" w:line="276" w:lineRule="auto"/>
              <w:rPr>
                <w:rFonts w:ascii="Times New Roman" w:eastAsia="Times New Roman" w:hAnsi="Times New Roman" w:cs="Times New Roman"/>
                <w:i/>
                <w:sz w:val="24"/>
                <w:szCs w:val="24"/>
              </w:rPr>
            </w:pPr>
          </w:p>
        </w:tc>
      </w:tr>
      <w:tr w:rsidR="000C3680" w:rsidRPr="00DC5C03" w14:paraId="33F2DD4F" w14:textId="77777777" w:rsidTr="00E31FD6">
        <w:trPr>
          <w:trHeight w:val="1841"/>
        </w:trPr>
        <w:tc>
          <w:tcPr>
            <w:tcW w:w="2660" w:type="dxa"/>
            <w:vMerge/>
            <w:tcBorders>
              <w:top w:val="single" w:sz="4" w:space="0" w:color="000000"/>
              <w:left w:val="single" w:sz="4" w:space="0" w:color="000000"/>
              <w:bottom w:val="single" w:sz="4" w:space="0" w:color="000000"/>
              <w:right w:val="single" w:sz="4" w:space="0" w:color="000000"/>
            </w:tcBorders>
          </w:tcPr>
          <w:p w14:paraId="5B8C1C3F" w14:textId="77777777" w:rsidR="000C3680" w:rsidRPr="00DC5C03" w:rsidRDefault="000C3680" w:rsidP="000C3680">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292476BA" w14:textId="77777777" w:rsidR="000C3680" w:rsidRPr="00DC5C03" w:rsidRDefault="000C3680" w:rsidP="000C3680">
            <w:pPr>
              <w:autoSpaceDE w:val="0"/>
              <w:autoSpaceDN w:val="0"/>
              <w:adjustRightInd w:val="0"/>
              <w:spacing w:after="0" w:line="276" w:lineRule="auto"/>
              <w:jc w:val="both"/>
              <w:rPr>
                <w:rFonts w:ascii="Times New Roman" w:eastAsia="Times New Roman" w:hAnsi="Times New Roman" w:cs="Times New Roman"/>
                <w:sz w:val="24"/>
                <w:szCs w:val="24"/>
              </w:rPr>
            </w:pPr>
            <w:r w:rsidRPr="00DC5C03">
              <w:rPr>
                <w:rFonts w:ascii="Times New Roman" w:eastAsia="Calibri" w:hAnsi="Times New Roman" w:cs="Times New Roman"/>
                <w:sz w:val="24"/>
                <w:szCs w:val="24"/>
              </w:rPr>
              <w:t>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p>
        </w:tc>
        <w:tc>
          <w:tcPr>
            <w:tcW w:w="1276" w:type="dxa"/>
            <w:tcBorders>
              <w:left w:val="single" w:sz="4" w:space="0" w:color="000000"/>
              <w:right w:val="single" w:sz="4" w:space="0" w:color="000000"/>
            </w:tcBorders>
            <w:shd w:val="clear" w:color="auto" w:fill="auto"/>
            <w:vAlign w:val="center"/>
          </w:tcPr>
          <w:p w14:paraId="76EB8F3D" w14:textId="77777777" w:rsidR="000C3680" w:rsidRPr="00DC5C03" w:rsidRDefault="00525DDA"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45E316EA"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0C3680" w:rsidRPr="00DC5C03" w14:paraId="28DA9D2A" w14:textId="77777777" w:rsidTr="00E31FD6">
        <w:trPr>
          <w:trHeight w:val="418"/>
        </w:trPr>
        <w:tc>
          <w:tcPr>
            <w:tcW w:w="2660" w:type="dxa"/>
            <w:vMerge w:val="restart"/>
            <w:tcBorders>
              <w:top w:val="single" w:sz="4" w:space="0" w:color="000000"/>
              <w:left w:val="single" w:sz="4" w:space="0" w:color="000000"/>
              <w:bottom w:val="single" w:sz="4" w:space="0" w:color="000000"/>
              <w:right w:val="single" w:sz="4" w:space="0" w:color="000000"/>
            </w:tcBorders>
          </w:tcPr>
          <w:p w14:paraId="0720F26D"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 xml:space="preserve">Тема 5.2. </w:t>
            </w:r>
          </w:p>
          <w:p w14:paraId="1600E118" w14:textId="77777777" w:rsidR="000C3680" w:rsidRPr="00DC5C03" w:rsidRDefault="000C3680" w:rsidP="000C3680">
            <w:pPr>
              <w:spacing w:after="0" w:line="276" w:lineRule="auto"/>
              <w:rPr>
                <w:rFonts w:ascii="Times New Roman" w:eastAsia="Times New Roman" w:hAnsi="Times New Roman" w:cs="Times New Roman"/>
                <w:i/>
                <w:sz w:val="24"/>
                <w:szCs w:val="24"/>
              </w:rPr>
            </w:pPr>
            <w:r w:rsidRPr="00DC5C03">
              <w:rPr>
                <w:rFonts w:ascii="Times New Roman" w:eastAsia="Times New Roman" w:hAnsi="Times New Roman" w:cs="Times New Roman"/>
                <w:b/>
                <w:i/>
                <w:sz w:val="24"/>
                <w:szCs w:val="24"/>
              </w:rPr>
              <w:t>Политическая культура общества и личности. Политический процесс и его участники</w:t>
            </w:r>
          </w:p>
        </w:tc>
        <w:tc>
          <w:tcPr>
            <w:tcW w:w="9497" w:type="dxa"/>
            <w:tcBorders>
              <w:top w:val="single" w:sz="4" w:space="0" w:color="000000"/>
              <w:left w:val="single" w:sz="4" w:space="0" w:color="000000"/>
              <w:bottom w:val="single" w:sz="4" w:space="0" w:color="000000"/>
              <w:right w:val="single" w:sz="4" w:space="0" w:color="000000"/>
            </w:tcBorders>
          </w:tcPr>
          <w:p w14:paraId="3AC8109D" w14:textId="77777777" w:rsidR="000C3680" w:rsidRPr="00DC5C03" w:rsidRDefault="000C3680" w:rsidP="000C3680">
            <w:pPr>
              <w:spacing w:after="0" w:line="276" w:lineRule="auto"/>
              <w:jc w:val="both"/>
              <w:rPr>
                <w:rFonts w:ascii="Times New Roman" w:eastAsia="Times New Roman" w:hAnsi="Times New Roman" w:cs="Times New Roman"/>
                <w:sz w:val="24"/>
                <w:szCs w:val="24"/>
              </w:rPr>
            </w:pPr>
            <w:r w:rsidRPr="00DC5C0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right w:val="single" w:sz="4" w:space="0" w:color="000000"/>
            </w:tcBorders>
            <w:shd w:val="clear" w:color="auto" w:fill="auto"/>
            <w:vAlign w:val="center"/>
          </w:tcPr>
          <w:p w14:paraId="28322809" w14:textId="77777777" w:rsidR="000C3680" w:rsidRPr="00DC5C03" w:rsidRDefault="000C3680"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6</w:t>
            </w:r>
            <w:r w:rsidR="000D5A6D" w:rsidRPr="00DC5C03">
              <w:rPr>
                <w:rFonts w:ascii="Times New Roman" w:eastAsia="Times New Roman" w:hAnsi="Times New Roman" w:cs="Times New Roman"/>
                <w:b/>
                <w:sz w:val="24"/>
                <w:szCs w:val="24"/>
              </w:rPr>
              <w:t>/2</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2736A24F"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03</w:t>
            </w:r>
          </w:p>
          <w:p w14:paraId="75FD7DA6" w14:textId="77777777" w:rsidR="000C3680"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04</w:t>
            </w:r>
          </w:p>
          <w:p w14:paraId="18CA380D" w14:textId="77777777" w:rsidR="00384F82" w:rsidRP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i/>
                <w:sz w:val="24"/>
                <w:szCs w:val="24"/>
              </w:rPr>
            </w:pPr>
            <w:r w:rsidRPr="00384F82">
              <w:rPr>
                <w:rFonts w:ascii="Times New Roman" w:eastAsia="Calibri" w:hAnsi="Times New Roman" w:cs="Times New Roman"/>
                <w:i/>
                <w:sz w:val="24"/>
                <w:szCs w:val="24"/>
              </w:rPr>
              <w:t>ПК 1.2</w:t>
            </w:r>
          </w:p>
          <w:p w14:paraId="20D5102F" w14:textId="77777777" w:rsidR="00384F82" w:rsidRPr="00DC5C03" w:rsidRDefault="009D1B23" w:rsidP="00384F82">
            <w:pPr>
              <w:spacing w:after="0" w:line="276" w:lineRule="auto"/>
              <w:jc w:val="center"/>
              <w:rPr>
                <w:rFonts w:ascii="Times New Roman" w:eastAsia="Times New Roman" w:hAnsi="Times New Roman" w:cs="Times New Roman"/>
                <w:i/>
                <w:sz w:val="24"/>
                <w:szCs w:val="24"/>
              </w:rPr>
            </w:pPr>
            <w:r>
              <w:rPr>
                <w:rFonts w:ascii="Times New Roman" w:eastAsia="Calibri" w:hAnsi="Times New Roman" w:cs="Times New Roman"/>
                <w:i/>
                <w:sz w:val="24"/>
                <w:szCs w:val="24"/>
              </w:rPr>
              <w:t>ПК 3.1</w:t>
            </w:r>
          </w:p>
        </w:tc>
      </w:tr>
      <w:tr w:rsidR="000C3680" w:rsidRPr="00DC5C03" w14:paraId="6F38EBAD" w14:textId="77777777" w:rsidTr="00E31FD6">
        <w:trPr>
          <w:trHeight w:val="2664"/>
        </w:trPr>
        <w:tc>
          <w:tcPr>
            <w:tcW w:w="2660" w:type="dxa"/>
            <w:vMerge/>
            <w:tcBorders>
              <w:top w:val="single" w:sz="4" w:space="0" w:color="000000"/>
              <w:left w:val="single" w:sz="4" w:space="0" w:color="000000"/>
              <w:bottom w:val="single" w:sz="4" w:space="0" w:color="000000"/>
              <w:right w:val="single" w:sz="4" w:space="0" w:color="000000"/>
            </w:tcBorders>
          </w:tcPr>
          <w:p w14:paraId="65CC0FAD" w14:textId="77777777" w:rsidR="000C3680" w:rsidRPr="00DC5C03" w:rsidRDefault="000C3680" w:rsidP="000C3680">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60823B42" w14:textId="77777777" w:rsidR="000C3680" w:rsidRPr="00DC5C03" w:rsidRDefault="000C3680" w:rsidP="000C3680">
            <w:pPr>
              <w:autoSpaceDE w:val="0"/>
              <w:autoSpaceDN w:val="0"/>
              <w:adjustRightInd w:val="0"/>
              <w:spacing w:after="0" w:line="276" w:lineRule="auto"/>
              <w:jc w:val="both"/>
              <w:rPr>
                <w:rFonts w:ascii="Times New Roman" w:eastAsia="Calibri" w:hAnsi="Times New Roman" w:cs="Times New Roman"/>
                <w:b/>
                <w:bCs/>
                <w:i/>
                <w:iCs/>
                <w:sz w:val="24"/>
                <w:szCs w:val="24"/>
              </w:rPr>
            </w:pPr>
            <w:r w:rsidRPr="00DC5C03">
              <w:rPr>
                <w:rFonts w:ascii="Times New Roman" w:eastAsia="Calibri" w:hAnsi="Times New Roman" w:cs="Times New Roman"/>
                <w:b/>
                <w:bCs/>
                <w:i/>
                <w:iCs/>
                <w:sz w:val="24"/>
                <w:szCs w:val="24"/>
              </w:rPr>
              <w:t>Теоретическое обучение</w:t>
            </w:r>
          </w:p>
          <w:p w14:paraId="7F2843E4" w14:textId="77777777" w:rsidR="000C3680" w:rsidRPr="00DC5C03" w:rsidRDefault="000C3680" w:rsidP="000C3680">
            <w:pPr>
              <w:autoSpaceDE w:val="0"/>
              <w:autoSpaceDN w:val="0"/>
              <w:adjustRightInd w:val="0"/>
              <w:spacing w:after="0" w:line="276" w:lineRule="auto"/>
              <w:jc w:val="both"/>
              <w:rPr>
                <w:rFonts w:ascii="Times New Roman" w:eastAsia="Calibri" w:hAnsi="Times New Roman" w:cs="Times New Roman"/>
                <w:sz w:val="24"/>
                <w:szCs w:val="24"/>
              </w:rPr>
            </w:pPr>
            <w:r w:rsidRPr="00DC5C03">
              <w:rPr>
                <w:rFonts w:ascii="Times New Roman" w:eastAsia="Calibri" w:hAnsi="Times New Roman" w:cs="Times New Roman"/>
                <w:sz w:val="24"/>
                <w:szCs w:val="24"/>
              </w:rPr>
              <w:t>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идейно-политические течения современности.</w:t>
            </w:r>
          </w:p>
          <w:p w14:paraId="46C177C4" w14:textId="77777777" w:rsidR="000C3680" w:rsidRPr="00DC5C03" w:rsidRDefault="000C3680" w:rsidP="000C3680">
            <w:pPr>
              <w:autoSpaceDE w:val="0"/>
              <w:autoSpaceDN w:val="0"/>
              <w:adjustRightInd w:val="0"/>
              <w:spacing w:after="0" w:line="276" w:lineRule="auto"/>
              <w:jc w:val="both"/>
              <w:rPr>
                <w:rFonts w:ascii="Times New Roman" w:eastAsia="Calibri" w:hAnsi="Times New Roman" w:cs="Times New Roman"/>
                <w:sz w:val="24"/>
                <w:szCs w:val="24"/>
              </w:rPr>
            </w:pPr>
            <w:r w:rsidRPr="00DC5C03">
              <w:rPr>
                <w:rFonts w:ascii="Times New Roman" w:eastAsia="Calibri" w:hAnsi="Times New Roman" w:cs="Times New Roman"/>
                <w:sz w:val="24"/>
                <w:szCs w:val="24"/>
              </w:rPr>
              <w:t xml:space="preserve">Политический процесс и участие в нем субъектов политики. Формы участия граждан в политике. </w:t>
            </w:r>
          </w:p>
          <w:p w14:paraId="071C7073" w14:textId="77777777" w:rsidR="000C3680" w:rsidRPr="00DC5C03" w:rsidRDefault="000C3680" w:rsidP="000C3680">
            <w:pPr>
              <w:autoSpaceDE w:val="0"/>
              <w:autoSpaceDN w:val="0"/>
              <w:adjustRightInd w:val="0"/>
              <w:spacing w:after="0" w:line="276" w:lineRule="auto"/>
              <w:jc w:val="both"/>
              <w:rPr>
                <w:rFonts w:ascii="Times New Roman" w:eastAsia="Calibri" w:hAnsi="Times New Roman" w:cs="Times New Roman"/>
                <w:sz w:val="24"/>
                <w:szCs w:val="24"/>
              </w:rPr>
            </w:pPr>
            <w:r w:rsidRPr="00DC5C03">
              <w:rPr>
                <w:rFonts w:ascii="Times New Roman" w:eastAsia="Calibri" w:hAnsi="Times New Roman" w:cs="Times New Roman"/>
                <w:sz w:val="24"/>
                <w:szCs w:val="24"/>
              </w:rPr>
              <w:t>Политические партии как субъекты политики, их функции, виды. Типы партийных систем.</w:t>
            </w:r>
          </w:p>
          <w:p w14:paraId="6912A1E0" w14:textId="77777777" w:rsidR="000C3680" w:rsidRPr="00DC5C03" w:rsidRDefault="000C3680" w:rsidP="000C3680">
            <w:pPr>
              <w:autoSpaceDE w:val="0"/>
              <w:autoSpaceDN w:val="0"/>
              <w:adjustRightInd w:val="0"/>
              <w:spacing w:after="0" w:line="276" w:lineRule="auto"/>
              <w:jc w:val="both"/>
              <w:rPr>
                <w:rFonts w:ascii="Times New Roman" w:eastAsia="Calibri" w:hAnsi="Times New Roman" w:cs="Times New Roman"/>
                <w:sz w:val="24"/>
                <w:szCs w:val="24"/>
              </w:rPr>
            </w:pPr>
            <w:r w:rsidRPr="00DC5C03">
              <w:rPr>
                <w:rFonts w:ascii="Times New Roman" w:eastAsia="Calibri" w:hAnsi="Times New Roman" w:cs="Times New Roman"/>
                <w:sz w:val="24"/>
                <w:szCs w:val="24"/>
              </w:rPr>
              <w:t>Избирательная система. Типы избирательных систем: мажоритарная, пропорциональная, смешанная. Избирательная кампания. Избирательная система в Российской Федерации</w:t>
            </w:r>
          </w:p>
          <w:p w14:paraId="0AD8EDC3" w14:textId="77777777" w:rsidR="000C3680" w:rsidRPr="00DC5C03" w:rsidRDefault="000C3680" w:rsidP="000C3680">
            <w:pPr>
              <w:autoSpaceDE w:val="0"/>
              <w:autoSpaceDN w:val="0"/>
              <w:adjustRightInd w:val="0"/>
              <w:spacing w:after="0" w:line="276" w:lineRule="auto"/>
              <w:jc w:val="both"/>
              <w:rPr>
                <w:rFonts w:ascii="Times New Roman" w:eastAsia="Calibri" w:hAnsi="Times New Roman" w:cs="Times New Roman"/>
                <w:sz w:val="24"/>
                <w:szCs w:val="24"/>
              </w:rPr>
            </w:pPr>
            <w:r w:rsidRPr="00DC5C03">
              <w:rPr>
                <w:rFonts w:ascii="Times New Roman" w:eastAsia="Calibri" w:hAnsi="Times New Roman" w:cs="Times New Roman"/>
                <w:sz w:val="24"/>
                <w:szCs w:val="24"/>
              </w:rPr>
              <w:t>Политическая элита и политическое лидерство. Типология лидерства</w:t>
            </w:r>
          </w:p>
        </w:tc>
        <w:tc>
          <w:tcPr>
            <w:tcW w:w="1276" w:type="dxa"/>
            <w:tcBorders>
              <w:left w:val="single" w:sz="4" w:space="0" w:color="000000"/>
              <w:right w:val="single" w:sz="4" w:space="0" w:color="000000"/>
            </w:tcBorders>
            <w:shd w:val="clear" w:color="auto" w:fill="auto"/>
            <w:vAlign w:val="center"/>
          </w:tcPr>
          <w:p w14:paraId="3F260E15" w14:textId="77777777" w:rsidR="000C3680" w:rsidRPr="00DC5C03" w:rsidRDefault="008715B5" w:rsidP="000C3680">
            <w:pPr>
              <w:spacing w:after="0" w:line="276" w:lineRule="auto"/>
              <w:jc w:val="center"/>
              <w:rPr>
                <w:rFonts w:ascii="Times New Roman" w:eastAsia="Times New Roman" w:hAnsi="Times New Roman" w:cs="Times New Roman"/>
                <w:bCs/>
                <w:sz w:val="24"/>
                <w:szCs w:val="24"/>
              </w:rPr>
            </w:pPr>
            <w:r w:rsidRPr="00DC5C03">
              <w:rPr>
                <w:rFonts w:ascii="Times New Roman" w:eastAsia="Times New Roman" w:hAnsi="Times New Roman" w:cs="Times New Roman"/>
                <w:bCs/>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31F716F8"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8715B5" w:rsidRPr="00DC5C03" w14:paraId="24F23E05" w14:textId="77777777" w:rsidTr="008715B5">
        <w:trPr>
          <w:trHeight w:val="491"/>
        </w:trPr>
        <w:tc>
          <w:tcPr>
            <w:tcW w:w="2660" w:type="dxa"/>
            <w:vMerge/>
            <w:tcBorders>
              <w:top w:val="single" w:sz="4" w:space="0" w:color="000000"/>
              <w:left w:val="single" w:sz="4" w:space="0" w:color="000000"/>
              <w:bottom w:val="single" w:sz="4" w:space="0" w:color="000000"/>
              <w:right w:val="single" w:sz="4" w:space="0" w:color="000000"/>
            </w:tcBorders>
          </w:tcPr>
          <w:p w14:paraId="75B645E7" w14:textId="77777777" w:rsidR="008715B5" w:rsidRPr="00DC5C03" w:rsidRDefault="008715B5" w:rsidP="000C3680">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6CA4AB12" w14:textId="77777777" w:rsidR="008715B5" w:rsidRPr="00DC5C03" w:rsidRDefault="008715B5" w:rsidP="008715B5">
            <w:pPr>
              <w:autoSpaceDE w:val="0"/>
              <w:autoSpaceDN w:val="0"/>
              <w:adjustRightInd w:val="0"/>
              <w:spacing w:after="0" w:line="276" w:lineRule="auto"/>
              <w:rPr>
                <w:rFonts w:ascii="Times New Roman" w:eastAsia="Calibri" w:hAnsi="Times New Roman" w:cs="Times New Roman"/>
                <w:b/>
                <w:bCs/>
                <w:i/>
                <w:iCs/>
                <w:sz w:val="24"/>
                <w:szCs w:val="24"/>
              </w:rPr>
            </w:pPr>
            <w:r w:rsidRPr="00DC5C03">
              <w:rPr>
                <w:rFonts w:ascii="Times New Roman" w:eastAsia="Calibri" w:hAnsi="Times New Roman" w:cs="Times New Roman"/>
                <w:sz w:val="24"/>
                <w:szCs w:val="24"/>
              </w:rPr>
              <w:t>Роль средств массовой информации в политической жизни общества. Интернет в современной политической коммуникации</w:t>
            </w:r>
          </w:p>
        </w:tc>
        <w:tc>
          <w:tcPr>
            <w:tcW w:w="1276" w:type="dxa"/>
            <w:tcBorders>
              <w:left w:val="single" w:sz="4" w:space="0" w:color="000000"/>
              <w:right w:val="single" w:sz="4" w:space="0" w:color="000000"/>
            </w:tcBorders>
            <w:shd w:val="clear" w:color="auto" w:fill="auto"/>
            <w:vAlign w:val="center"/>
          </w:tcPr>
          <w:p w14:paraId="0443D0FF" w14:textId="77777777" w:rsidR="008715B5" w:rsidRPr="00DC5C03" w:rsidRDefault="008715B5" w:rsidP="000C3680">
            <w:pPr>
              <w:spacing w:after="0" w:line="276" w:lineRule="auto"/>
              <w:jc w:val="center"/>
              <w:rPr>
                <w:rFonts w:ascii="Times New Roman" w:eastAsia="Times New Roman" w:hAnsi="Times New Roman" w:cs="Times New Roman"/>
                <w:bCs/>
                <w:sz w:val="24"/>
                <w:szCs w:val="24"/>
              </w:rPr>
            </w:pPr>
            <w:r w:rsidRPr="00DC5C03">
              <w:rPr>
                <w:rFonts w:ascii="Times New Roman" w:eastAsia="Times New Roman" w:hAnsi="Times New Roman" w:cs="Times New Roman"/>
                <w:bCs/>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38B57910" w14:textId="77777777" w:rsidR="008715B5" w:rsidRPr="00DC5C03" w:rsidRDefault="008715B5" w:rsidP="000C3680">
            <w:pPr>
              <w:spacing w:after="0" w:line="276" w:lineRule="auto"/>
              <w:rPr>
                <w:rFonts w:ascii="Times New Roman" w:eastAsia="Times New Roman" w:hAnsi="Times New Roman" w:cs="Times New Roman"/>
                <w:i/>
                <w:sz w:val="24"/>
                <w:szCs w:val="24"/>
              </w:rPr>
            </w:pPr>
          </w:p>
        </w:tc>
      </w:tr>
      <w:tr w:rsidR="000C3680" w:rsidRPr="00DC5C03" w14:paraId="573ED6B2" w14:textId="77777777" w:rsidTr="00E31FD6">
        <w:trPr>
          <w:trHeight w:val="240"/>
        </w:trPr>
        <w:tc>
          <w:tcPr>
            <w:tcW w:w="2660" w:type="dxa"/>
            <w:vMerge/>
            <w:tcBorders>
              <w:top w:val="single" w:sz="4" w:space="0" w:color="000000"/>
              <w:left w:val="single" w:sz="4" w:space="0" w:color="000000"/>
              <w:bottom w:val="single" w:sz="4" w:space="0" w:color="000000"/>
              <w:right w:val="single" w:sz="4" w:space="0" w:color="000000"/>
            </w:tcBorders>
          </w:tcPr>
          <w:p w14:paraId="7C420C2C" w14:textId="77777777" w:rsidR="000C3680" w:rsidRPr="00DC5C03" w:rsidRDefault="000C3680" w:rsidP="000C3680">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0CD9E355" w14:textId="77777777" w:rsidR="000C3680" w:rsidRPr="00DC5C03" w:rsidRDefault="000C3680" w:rsidP="000C3680">
            <w:pPr>
              <w:spacing w:after="0" w:line="276" w:lineRule="auto"/>
              <w:jc w:val="both"/>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В том числе практических занятий</w:t>
            </w:r>
          </w:p>
        </w:tc>
        <w:tc>
          <w:tcPr>
            <w:tcW w:w="1276" w:type="dxa"/>
            <w:tcBorders>
              <w:left w:val="single" w:sz="4" w:space="0" w:color="000000"/>
              <w:right w:val="single" w:sz="4" w:space="0" w:color="000000"/>
            </w:tcBorders>
            <w:shd w:val="clear" w:color="auto" w:fill="auto"/>
            <w:vAlign w:val="center"/>
          </w:tcPr>
          <w:p w14:paraId="1DF2E45C" w14:textId="77777777" w:rsidR="000C3680" w:rsidRPr="00DC5C03" w:rsidRDefault="008715B5"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0A2F64E8"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0C3680" w:rsidRPr="00DC5C03" w14:paraId="5C2224BD" w14:textId="77777777" w:rsidTr="008715B5">
        <w:trPr>
          <w:trHeight w:val="788"/>
        </w:trPr>
        <w:tc>
          <w:tcPr>
            <w:tcW w:w="2660" w:type="dxa"/>
            <w:vMerge/>
            <w:tcBorders>
              <w:top w:val="single" w:sz="4" w:space="0" w:color="000000"/>
              <w:left w:val="single" w:sz="4" w:space="0" w:color="000000"/>
              <w:bottom w:val="single" w:sz="4" w:space="0" w:color="000000"/>
              <w:right w:val="single" w:sz="4" w:space="0" w:color="000000"/>
            </w:tcBorders>
          </w:tcPr>
          <w:p w14:paraId="20BF5045" w14:textId="77777777" w:rsidR="000C3680" w:rsidRPr="00DC5C03" w:rsidRDefault="000C3680" w:rsidP="000C3680">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6677263B" w14:textId="77777777" w:rsidR="000C3680" w:rsidRPr="00DC5C03" w:rsidRDefault="000C3680" w:rsidP="000C3680">
            <w:pPr>
              <w:spacing w:after="0" w:line="276" w:lineRule="auto"/>
              <w:jc w:val="both"/>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Профессионально ориентированное содержание</w:t>
            </w:r>
          </w:p>
          <w:p w14:paraId="040283FF" w14:textId="77777777" w:rsidR="000C3680" w:rsidRPr="00DC5C03" w:rsidRDefault="000C3680" w:rsidP="000C3680">
            <w:pPr>
              <w:spacing w:after="0" w:line="276" w:lineRule="auto"/>
              <w:rPr>
                <w:rFonts w:ascii="Times New Roman" w:eastAsia="Calibri" w:hAnsi="Times New Roman" w:cs="Times New Roman"/>
                <w:strike/>
                <w:sz w:val="24"/>
                <w:szCs w:val="24"/>
              </w:rPr>
            </w:pPr>
            <w:r w:rsidRPr="00DC5C03">
              <w:rPr>
                <w:rFonts w:ascii="Times New Roman" w:eastAsia="Times New Roman" w:hAnsi="Times New Roman" w:cs="Times New Roman"/>
                <w:sz w:val="24"/>
                <w:szCs w:val="24"/>
              </w:rPr>
              <w:t>Роль профсоюзов в формировании основ гражданского общества. Профсоюзная деятельность в области защиты прав работника</w:t>
            </w:r>
            <w:r w:rsidR="008715B5" w:rsidRPr="00DC5C03">
              <w:rPr>
                <w:rFonts w:ascii="Times New Roman" w:eastAsia="Times New Roman" w:hAnsi="Times New Roman" w:cs="Times New Roman"/>
                <w:sz w:val="24"/>
                <w:szCs w:val="24"/>
              </w:rPr>
              <w:t>.</w:t>
            </w:r>
          </w:p>
        </w:tc>
        <w:tc>
          <w:tcPr>
            <w:tcW w:w="1276" w:type="dxa"/>
            <w:tcBorders>
              <w:left w:val="single" w:sz="4" w:space="0" w:color="000000"/>
              <w:right w:val="single" w:sz="4" w:space="0" w:color="000000"/>
            </w:tcBorders>
            <w:shd w:val="clear" w:color="auto" w:fill="auto"/>
            <w:vAlign w:val="center"/>
          </w:tcPr>
          <w:p w14:paraId="6F8E89F4" w14:textId="77777777" w:rsidR="000C3680" w:rsidRPr="00DC5C03" w:rsidRDefault="008715B5"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4A4F37F2"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0C3680" w:rsidRPr="00DC5C03" w14:paraId="4546C64E" w14:textId="77777777" w:rsidTr="00E31FD6">
        <w:trPr>
          <w:trHeight w:val="426"/>
        </w:trPr>
        <w:tc>
          <w:tcPr>
            <w:tcW w:w="12157" w:type="dxa"/>
            <w:gridSpan w:val="2"/>
            <w:tcBorders>
              <w:top w:val="single" w:sz="4" w:space="0" w:color="000000"/>
              <w:left w:val="single" w:sz="4" w:space="0" w:color="000000"/>
              <w:bottom w:val="single" w:sz="4" w:space="0" w:color="000000"/>
              <w:right w:val="single" w:sz="4" w:space="0" w:color="000000"/>
            </w:tcBorders>
            <w:vAlign w:val="center"/>
          </w:tcPr>
          <w:p w14:paraId="24E86118" w14:textId="77777777" w:rsidR="000C3680" w:rsidRPr="00DC5C03" w:rsidRDefault="000C3680" w:rsidP="00E31FD6">
            <w:pPr>
              <w:spacing w:after="0" w:line="276" w:lineRule="auto"/>
              <w:rPr>
                <w:rFonts w:ascii="Times New Roman" w:eastAsia="Times New Roman" w:hAnsi="Times New Roman" w:cs="Times New Roman"/>
                <w:i/>
                <w:sz w:val="24"/>
                <w:szCs w:val="24"/>
              </w:rPr>
            </w:pPr>
            <w:r w:rsidRPr="00DC5C03">
              <w:rPr>
                <w:rFonts w:ascii="Times New Roman" w:eastAsia="Times New Roman" w:hAnsi="Times New Roman" w:cs="Times New Roman"/>
                <w:b/>
                <w:i/>
                <w:sz w:val="24"/>
                <w:szCs w:val="24"/>
              </w:rPr>
              <w:t>Раздел 6. Правовое регулирование общественных отношений в Российской Федерации</w:t>
            </w:r>
          </w:p>
        </w:tc>
        <w:tc>
          <w:tcPr>
            <w:tcW w:w="1276" w:type="dxa"/>
            <w:tcBorders>
              <w:top w:val="single" w:sz="4" w:space="0" w:color="000000"/>
              <w:left w:val="single" w:sz="4" w:space="0" w:color="000000"/>
              <w:right w:val="single" w:sz="4" w:space="0" w:color="000000"/>
            </w:tcBorders>
            <w:shd w:val="clear" w:color="auto" w:fill="auto"/>
            <w:vAlign w:val="center"/>
          </w:tcPr>
          <w:p w14:paraId="01E1A7EB" w14:textId="77777777" w:rsidR="000C3680" w:rsidRPr="00DC5C03" w:rsidRDefault="000D5A6D" w:rsidP="000C3680">
            <w:pPr>
              <w:widowControl w:val="0"/>
              <w:pBdr>
                <w:top w:val="nil"/>
                <w:left w:val="nil"/>
                <w:bottom w:val="nil"/>
                <w:right w:val="nil"/>
                <w:between w:val="nil"/>
              </w:pBd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2</w:t>
            </w:r>
            <w:r w:rsidR="00DC5C03" w:rsidRPr="00DC5C03">
              <w:rPr>
                <w:rFonts w:ascii="Times New Roman" w:eastAsia="Times New Roman" w:hAnsi="Times New Roman" w:cs="Times New Roman"/>
                <w:b/>
                <w:sz w:val="24"/>
                <w:szCs w:val="24"/>
              </w:rPr>
              <w:t>7</w:t>
            </w:r>
            <w:r w:rsidRPr="00DC5C03">
              <w:rPr>
                <w:rFonts w:ascii="Times New Roman" w:eastAsia="Times New Roman" w:hAnsi="Times New Roman" w:cs="Times New Roman"/>
                <w:b/>
                <w:sz w:val="24"/>
                <w:szCs w:val="24"/>
              </w:rPr>
              <w:t>/4</w:t>
            </w:r>
          </w:p>
        </w:tc>
        <w:tc>
          <w:tcPr>
            <w:tcW w:w="1942" w:type="dxa"/>
            <w:tcBorders>
              <w:top w:val="single" w:sz="4" w:space="0" w:color="000000"/>
              <w:left w:val="single" w:sz="4" w:space="0" w:color="000000"/>
              <w:bottom w:val="single" w:sz="4" w:space="0" w:color="000000"/>
              <w:right w:val="single" w:sz="4" w:space="0" w:color="000000"/>
            </w:tcBorders>
            <w:vAlign w:val="center"/>
          </w:tcPr>
          <w:p w14:paraId="48F39FD0"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0C3680" w:rsidRPr="00DC5C03" w14:paraId="471D5BE3" w14:textId="77777777" w:rsidTr="00E31FD6">
        <w:trPr>
          <w:trHeight w:val="464"/>
        </w:trPr>
        <w:tc>
          <w:tcPr>
            <w:tcW w:w="2660" w:type="dxa"/>
            <w:vMerge w:val="restart"/>
            <w:tcBorders>
              <w:top w:val="single" w:sz="4" w:space="0" w:color="000000"/>
              <w:left w:val="single" w:sz="4" w:space="0" w:color="000000"/>
              <w:bottom w:val="single" w:sz="4" w:space="0" w:color="000000"/>
              <w:right w:val="single" w:sz="4" w:space="0" w:color="000000"/>
            </w:tcBorders>
          </w:tcPr>
          <w:p w14:paraId="473283B7"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 xml:space="preserve">Тема 6.1. </w:t>
            </w:r>
          </w:p>
          <w:p w14:paraId="77F3D41A" w14:textId="77777777" w:rsidR="000C3680" w:rsidRPr="00DC5C03" w:rsidRDefault="000C3680" w:rsidP="000C3680">
            <w:pPr>
              <w:spacing w:after="0" w:line="276" w:lineRule="auto"/>
              <w:rPr>
                <w:rFonts w:ascii="Times New Roman" w:eastAsia="Times New Roman" w:hAnsi="Times New Roman" w:cs="Times New Roman"/>
                <w:i/>
                <w:sz w:val="24"/>
                <w:szCs w:val="24"/>
              </w:rPr>
            </w:pPr>
            <w:r w:rsidRPr="00DC5C03">
              <w:rPr>
                <w:rFonts w:ascii="Times New Roman" w:eastAsia="Times New Roman" w:hAnsi="Times New Roman" w:cs="Times New Roman"/>
                <w:b/>
                <w:i/>
                <w:sz w:val="24"/>
                <w:szCs w:val="24"/>
              </w:rPr>
              <w:t>Право в системе социальных норм</w:t>
            </w:r>
          </w:p>
        </w:tc>
        <w:tc>
          <w:tcPr>
            <w:tcW w:w="9497" w:type="dxa"/>
            <w:tcBorders>
              <w:top w:val="single" w:sz="4" w:space="0" w:color="000000"/>
              <w:left w:val="single" w:sz="4" w:space="0" w:color="000000"/>
              <w:bottom w:val="single" w:sz="4" w:space="0" w:color="000000"/>
              <w:right w:val="single" w:sz="4" w:space="0" w:color="000000"/>
            </w:tcBorders>
          </w:tcPr>
          <w:p w14:paraId="601CD45E" w14:textId="77777777" w:rsidR="000C3680" w:rsidRPr="00DC5C03" w:rsidRDefault="000C3680" w:rsidP="000C3680">
            <w:pPr>
              <w:spacing w:after="0" w:line="276" w:lineRule="auto"/>
              <w:rPr>
                <w:rFonts w:ascii="Times New Roman" w:eastAsia="Times New Roman" w:hAnsi="Times New Roman" w:cs="Times New Roman"/>
                <w:sz w:val="24"/>
                <w:szCs w:val="24"/>
              </w:rPr>
            </w:pPr>
            <w:r w:rsidRPr="00DC5C0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0BFBC8" w14:textId="77777777" w:rsidR="000C3680" w:rsidRPr="00DC5C03" w:rsidRDefault="00DC5C03"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3</w:t>
            </w:r>
            <w:r w:rsidR="000D5A6D" w:rsidRPr="00DC5C03">
              <w:rPr>
                <w:rFonts w:ascii="Times New Roman" w:eastAsia="Times New Roman" w:hAnsi="Times New Roman" w:cs="Times New Roman"/>
                <w:b/>
                <w:sz w:val="24"/>
                <w:szCs w:val="24"/>
              </w:rPr>
              <w:t>/-</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5FC6F521"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01</w:t>
            </w:r>
          </w:p>
          <w:p w14:paraId="6EB6EC25"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05</w:t>
            </w:r>
          </w:p>
          <w:p w14:paraId="7A8E3CA0" w14:textId="77777777" w:rsidR="000C3680"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09</w:t>
            </w:r>
          </w:p>
          <w:p w14:paraId="3DB8C9A0" w14:textId="77777777" w:rsidR="00384F82" w:rsidRP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i/>
                <w:sz w:val="24"/>
                <w:szCs w:val="24"/>
              </w:rPr>
            </w:pPr>
            <w:r w:rsidRPr="00384F82">
              <w:rPr>
                <w:rFonts w:ascii="Times New Roman" w:eastAsia="Calibri" w:hAnsi="Times New Roman" w:cs="Times New Roman"/>
                <w:i/>
                <w:sz w:val="24"/>
                <w:szCs w:val="24"/>
              </w:rPr>
              <w:t>ПК 1.2</w:t>
            </w:r>
          </w:p>
          <w:p w14:paraId="751BD092" w14:textId="77777777" w:rsidR="00384F82" w:rsidRPr="00DC5C03" w:rsidRDefault="009D1B23" w:rsidP="00384F82">
            <w:pPr>
              <w:spacing w:after="0" w:line="276" w:lineRule="auto"/>
              <w:jc w:val="center"/>
              <w:rPr>
                <w:rFonts w:ascii="Times New Roman" w:eastAsia="Times New Roman" w:hAnsi="Times New Roman" w:cs="Times New Roman"/>
                <w:i/>
                <w:sz w:val="24"/>
                <w:szCs w:val="24"/>
              </w:rPr>
            </w:pPr>
            <w:r>
              <w:rPr>
                <w:rFonts w:ascii="Times New Roman" w:eastAsia="Calibri" w:hAnsi="Times New Roman" w:cs="Times New Roman"/>
                <w:i/>
                <w:sz w:val="24"/>
                <w:szCs w:val="24"/>
              </w:rPr>
              <w:t>ПК 3.1</w:t>
            </w:r>
          </w:p>
        </w:tc>
      </w:tr>
      <w:tr w:rsidR="000C3680" w:rsidRPr="00DC5C03" w14:paraId="380296DE" w14:textId="77777777" w:rsidTr="00E31FD6">
        <w:trPr>
          <w:trHeight w:val="240"/>
        </w:trPr>
        <w:tc>
          <w:tcPr>
            <w:tcW w:w="2660" w:type="dxa"/>
            <w:vMerge/>
            <w:tcBorders>
              <w:top w:val="single" w:sz="4" w:space="0" w:color="000000"/>
              <w:left w:val="single" w:sz="4" w:space="0" w:color="000000"/>
              <w:bottom w:val="single" w:sz="4" w:space="0" w:color="000000"/>
              <w:right w:val="single" w:sz="4" w:space="0" w:color="000000"/>
            </w:tcBorders>
          </w:tcPr>
          <w:p w14:paraId="4C5AEE34" w14:textId="77777777" w:rsidR="000C3680" w:rsidRPr="00DC5C03" w:rsidRDefault="000C3680" w:rsidP="000C3680">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57711974" w14:textId="77777777" w:rsidR="000C3680" w:rsidRPr="00DC5C03" w:rsidRDefault="000C3680" w:rsidP="000C3680">
            <w:pPr>
              <w:widowControl w:val="0"/>
              <w:spacing w:after="0" w:line="240" w:lineRule="auto"/>
              <w:jc w:val="both"/>
              <w:rPr>
                <w:rFonts w:ascii="Times New Roman" w:eastAsia="Times New Roman" w:hAnsi="Times New Roman" w:cs="Times New Roman"/>
                <w:b/>
                <w:bCs/>
                <w:i/>
                <w:iCs/>
                <w:sz w:val="24"/>
                <w:szCs w:val="24"/>
                <w:lang w:eastAsia="ru-RU"/>
              </w:rPr>
            </w:pPr>
            <w:r w:rsidRPr="00DC5C03">
              <w:rPr>
                <w:rFonts w:ascii="Times New Roman" w:eastAsia="Times New Roman" w:hAnsi="Times New Roman" w:cs="Times New Roman"/>
                <w:b/>
                <w:bCs/>
                <w:i/>
                <w:iCs/>
                <w:sz w:val="24"/>
                <w:szCs w:val="24"/>
                <w:lang w:eastAsia="ru-RU"/>
              </w:rPr>
              <w:t>Теоретическое обучение</w:t>
            </w:r>
          </w:p>
          <w:p w14:paraId="28EA6BCE" w14:textId="77777777" w:rsidR="000C3680" w:rsidRPr="00DC5C03" w:rsidRDefault="000C3680" w:rsidP="000C3680">
            <w:pPr>
              <w:widowControl w:val="0"/>
              <w:spacing w:after="0" w:line="240" w:lineRule="auto"/>
              <w:jc w:val="both"/>
              <w:rPr>
                <w:rFonts w:ascii="Times New Roman" w:eastAsia="Times New Roman" w:hAnsi="Times New Roman" w:cs="Times New Roman"/>
                <w:sz w:val="24"/>
                <w:szCs w:val="24"/>
                <w:lang w:eastAsia="ru-RU"/>
              </w:rPr>
            </w:pPr>
            <w:r w:rsidRPr="00DC5C03">
              <w:rPr>
                <w:rFonts w:ascii="Times New Roman" w:eastAsia="Times New Roman" w:hAnsi="Times New Roman" w:cs="Times New Roman"/>
                <w:sz w:val="24"/>
                <w:szCs w:val="24"/>
                <w:lang w:eastAsia="ru-RU"/>
              </w:rPr>
              <w:t>Правовое регулирование общественных отношений в Российской Федерации.</w:t>
            </w:r>
          </w:p>
          <w:p w14:paraId="4436908F" w14:textId="77777777" w:rsidR="000C3680" w:rsidRPr="00DC5C03" w:rsidRDefault="000C3680" w:rsidP="000C3680">
            <w:pPr>
              <w:autoSpaceDE w:val="0"/>
              <w:autoSpaceDN w:val="0"/>
              <w:adjustRightInd w:val="0"/>
              <w:spacing w:after="0" w:line="276" w:lineRule="auto"/>
              <w:jc w:val="both"/>
              <w:rPr>
                <w:rFonts w:ascii="Times New Roman" w:eastAsia="Times New Roman" w:hAnsi="Times New Roman" w:cs="Times New Roman"/>
                <w:sz w:val="24"/>
                <w:szCs w:val="24"/>
              </w:rPr>
            </w:pPr>
            <w:r w:rsidRPr="00DC5C03">
              <w:rPr>
                <w:rFonts w:ascii="Times New Roman" w:eastAsia="Calibri" w:hAnsi="Times New Roman" w:cs="Times New Roman"/>
                <w:sz w:val="24"/>
                <w:szCs w:val="24"/>
              </w:rPr>
              <w:t>Право в системе социальных норм. Источники права. Нормативные правовые акты, их виды. Законы и законодательный процесс в Российской Федерации. Система российского права. Правоотношения, их субъекты. Особенности правового статуса несовершеннолетних. Правонарушение и юридическая ответственность. Функции правоохранительных органов Российской Федерации</w:t>
            </w:r>
          </w:p>
        </w:tc>
        <w:tc>
          <w:tcPr>
            <w:tcW w:w="1276" w:type="dxa"/>
            <w:tcBorders>
              <w:top w:val="single" w:sz="4" w:space="0" w:color="000000"/>
              <w:left w:val="single" w:sz="4" w:space="0" w:color="000000"/>
              <w:right w:val="single" w:sz="4" w:space="0" w:color="000000"/>
            </w:tcBorders>
            <w:shd w:val="clear" w:color="auto" w:fill="auto"/>
            <w:vAlign w:val="center"/>
          </w:tcPr>
          <w:p w14:paraId="7C5485CD" w14:textId="77777777" w:rsidR="000C3680" w:rsidRPr="00DC5C03" w:rsidRDefault="00DC5C03"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519E1118"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8715B5" w:rsidRPr="00DC5C03" w14:paraId="599CBB4B" w14:textId="77777777" w:rsidTr="0068657C">
        <w:trPr>
          <w:trHeight w:val="645"/>
        </w:trPr>
        <w:tc>
          <w:tcPr>
            <w:tcW w:w="2660" w:type="dxa"/>
            <w:vMerge/>
            <w:tcBorders>
              <w:top w:val="single" w:sz="4" w:space="0" w:color="000000"/>
              <w:left w:val="single" w:sz="4" w:space="0" w:color="000000"/>
              <w:bottom w:val="single" w:sz="4" w:space="0" w:color="000000"/>
              <w:right w:val="single" w:sz="4" w:space="0" w:color="000000"/>
            </w:tcBorders>
          </w:tcPr>
          <w:p w14:paraId="5662919F" w14:textId="77777777" w:rsidR="008715B5" w:rsidRPr="00DC5C03" w:rsidRDefault="008715B5" w:rsidP="000C3680">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vAlign w:val="center"/>
          </w:tcPr>
          <w:p w14:paraId="1E796BD6" w14:textId="77777777" w:rsidR="008715B5" w:rsidRPr="00DC5C03" w:rsidRDefault="008715B5" w:rsidP="000C3680">
            <w:pPr>
              <w:spacing w:after="0" w:line="276" w:lineRule="auto"/>
              <w:rPr>
                <w:rFonts w:ascii="Times New Roman" w:eastAsia="Times New Roman" w:hAnsi="Times New Roman" w:cs="Times New Roman"/>
                <w:sz w:val="24"/>
                <w:szCs w:val="24"/>
              </w:rPr>
            </w:pPr>
            <w:r w:rsidRPr="00DC5C03">
              <w:rPr>
                <w:rFonts w:ascii="Times New Roman" w:eastAsia="Times New Roman" w:hAnsi="Times New Roman" w:cs="Times New Roman"/>
                <w:b/>
                <w:i/>
                <w:sz w:val="24"/>
                <w:szCs w:val="24"/>
              </w:rPr>
              <w:t>Профессионально ориентированное содержание</w:t>
            </w:r>
          </w:p>
          <w:p w14:paraId="332AB9E0" w14:textId="77777777" w:rsidR="008715B5" w:rsidRPr="00DC5C03" w:rsidRDefault="008715B5" w:rsidP="000C3680">
            <w:pPr>
              <w:spacing w:after="0" w:line="276" w:lineRule="auto"/>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Соблюдение правовых норм в профессиональной деятельности</w:t>
            </w:r>
          </w:p>
        </w:tc>
        <w:tc>
          <w:tcPr>
            <w:tcW w:w="1276" w:type="dxa"/>
            <w:tcBorders>
              <w:top w:val="single" w:sz="4" w:space="0" w:color="000000"/>
              <w:left w:val="single" w:sz="4" w:space="0" w:color="000000"/>
              <w:right w:val="single" w:sz="4" w:space="0" w:color="000000"/>
            </w:tcBorders>
            <w:shd w:val="clear" w:color="auto" w:fill="auto"/>
            <w:vAlign w:val="center"/>
          </w:tcPr>
          <w:p w14:paraId="092984A5" w14:textId="77777777" w:rsidR="008715B5" w:rsidRPr="00DC5C03" w:rsidRDefault="008715B5"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sz w:val="24"/>
                <w:szCs w:val="24"/>
              </w:rPr>
              <w:t>1</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18D25F3F" w14:textId="77777777" w:rsidR="008715B5" w:rsidRPr="00DC5C03" w:rsidRDefault="008715B5" w:rsidP="000C3680">
            <w:pPr>
              <w:spacing w:after="0" w:line="276" w:lineRule="auto"/>
              <w:rPr>
                <w:rFonts w:ascii="Times New Roman" w:eastAsia="Times New Roman" w:hAnsi="Times New Roman" w:cs="Times New Roman"/>
                <w:i/>
                <w:sz w:val="24"/>
                <w:szCs w:val="24"/>
              </w:rPr>
            </w:pPr>
          </w:p>
        </w:tc>
      </w:tr>
      <w:tr w:rsidR="000C3680" w:rsidRPr="00DC5C03" w14:paraId="31635F8B" w14:textId="77777777" w:rsidTr="00E31FD6">
        <w:trPr>
          <w:trHeight w:val="339"/>
        </w:trPr>
        <w:tc>
          <w:tcPr>
            <w:tcW w:w="2660" w:type="dxa"/>
            <w:vMerge w:val="restart"/>
            <w:tcBorders>
              <w:top w:val="single" w:sz="4" w:space="0" w:color="000000"/>
              <w:left w:val="single" w:sz="4" w:space="0" w:color="000000"/>
              <w:bottom w:val="single" w:sz="4" w:space="0" w:color="000000"/>
              <w:right w:val="single" w:sz="4" w:space="0" w:color="000000"/>
            </w:tcBorders>
          </w:tcPr>
          <w:p w14:paraId="6CCA0A0E"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 xml:space="preserve">Тема 6.2. </w:t>
            </w:r>
          </w:p>
          <w:p w14:paraId="1DF0A4D0" w14:textId="77777777" w:rsidR="000C3680" w:rsidRPr="00DC5C03" w:rsidRDefault="000C3680" w:rsidP="000C3680">
            <w:pPr>
              <w:spacing w:after="0" w:line="276" w:lineRule="auto"/>
              <w:rPr>
                <w:rFonts w:ascii="Times New Roman" w:eastAsia="Times New Roman" w:hAnsi="Times New Roman" w:cs="Times New Roman"/>
                <w:i/>
                <w:sz w:val="24"/>
                <w:szCs w:val="24"/>
              </w:rPr>
            </w:pPr>
            <w:r w:rsidRPr="00DC5C03">
              <w:rPr>
                <w:rFonts w:ascii="Times New Roman" w:eastAsia="Times New Roman" w:hAnsi="Times New Roman" w:cs="Times New Roman"/>
                <w:b/>
                <w:i/>
                <w:sz w:val="24"/>
                <w:szCs w:val="24"/>
              </w:rPr>
              <w:t>Основы конституционного права Российской Федерации</w:t>
            </w:r>
          </w:p>
        </w:tc>
        <w:tc>
          <w:tcPr>
            <w:tcW w:w="9497" w:type="dxa"/>
            <w:tcBorders>
              <w:top w:val="single" w:sz="4" w:space="0" w:color="000000"/>
              <w:left w:val="single" w:sz="4" w:space="0" w:color="000000"/>
              <w:bottom w:val="single" w:sz="4" w:space="0" w:color="000000"/>
              <w:right w:val="single" w:sz="4" w:space="0" w:color="000000"/>
            </w:tcBorders>
          </w:tcPr>
          <w:p w14:paraId="33EF7E6E" w14:textId="77777777" w:rsidR="000C3680" w:rsidRPr="00DC5C03" w:rsidRDefault="000C3680" w:rsidP="000C3680">
            <w:pPr>
              <w:spacing w:after="0" w:line="276" w:lineRule="auto"/>
              <w:rPr>
                <w:rFonts w:ascii="Times New Roman" w:eastAsia="Times New Roman" w:hAnsi="Times New Roman" w:cs="Times New Roman"/>
                <w:b/>
                <w:sz w:val="24"/>
                <w:szCs w:val="24"/>
              </w:rPr>
            </w:pPr>
            <w:r w:rsidRPr="00DC5C0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D204A7" w14:textId="77777777" w:rsidR="000C3680" w:rsidRPr="00DC5C03" w:rsidRDefault="000D5A6D" w:rsidP="000C3680">
            <w:pPr>
              <w:spacing w:after="0" w:line="276" w:lineRule="auto"/>
              <w:jc w:val="center"/>
              <w:rPr>
                <w:rFonts w:ascii="Times New Roman" w:eastAsia="Times New Roman" w:hAnsi="Times New Roman" w:cs="Times New Roman"/>
                <w:b/>
                <w:bCs/>
                <w:sz w:val="24"/>
                <w:szCs w:val="24"/>
              </w:rPr>
            </w:pPr>
            <w:r w:rsidRPr="00DC5C03">
              <w:rPr>
                <w:rFonts w:ascii="Times New Roman" w:eastAsia="Times New Roman" w:hAnsi="Times New Roman" w:cs="Times New Roman"/>
                <w:b/>
                <w:bCs/>
                <w:sz w:val="24"/>
                <w:szCs w:val="24"/>
              </w:rPr>
              <w:t>3/1</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6509211B"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02</w:t>
            </w:r>
          </w:p>
          <w:p w14:paraId="2A47E99E"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06</w:t>
            </w:r>
          </w:p>
          <w:p w14:paraId="23DA1FF4" w14:textId="77777777" w:rsidR="000C3680"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07</w:t>
            </w:r>
          </w:p>
          <w:p w14:paraId="0208870C" w14:textId="77777777" w:rsidR="00384F82" w:rsidRP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i/>
                <w:sz w:val="24"/>
                <w:szCs w:val="24"/>
              </w:rPr>
            </w:pPr>
            <w:r w:rsidRPr="00384F82">
              <w:rPr>
                <w:rFonts w:ascii="Times New Roman" w:eastAsia="Calibri" w:hAnsi="Times New Roman" w:cs="Times New Roman"/>
                <w:i/>
                <w:sz w:val="24"/>
                <w:szCs w:val="24"/>
              </w:rPr>
              <w:t>ПК 1.2</w:t>
            </w:r>
          </w:p>
          <w:p w14:paraId="1C317BB4" w14:textId="77777777" w:rsidR="00384F82" w:rsidRPr="00DC5C03" w:rsidRDefault="009D1B23" w:rsidP="00384F82">
            <w:pPr>
              <w:spacing w:after="0" w:line="276" w:lineRule="auto"/>
              <w:jc w:val="center"/>
              <w:rPr>
                <w:rFonts w:ascii="Times New Roman" w:eastAsia="Times New Roman" w:hAnsi="Times New Roman" w:cs="Times New Roman"/>
                <w:i/>
                <w:sz w:val="24"/>
                <w:szCs w:val="24"/>
              </w:rPr>
            </w:pPr>
            <w:r>
              <w:rPr>
                <w:rFonts w:ascii="Times New Roman" w:eastAsia="Calibri" w:hAnsi="Times New Roman" w:cs="Times New Roman"/>
                <w:i/>
                <w:sz w:val="24"/>
                <w:szCs w:val="24"/>
              </w:rPr>
              <w:t>ПК 3.1</w:t>
            </w:r>
          </w:p>
        </w:tc>
      </w:tr>
      <w:tr w:rsidR="000C3680" w:rsidRPr="00DC5C03" w14:paraId="2B281E4D" w14:textId="77777777" w:rsidTr="00E31FD6">
        <w:trPr>
          <w:trHeight w:val="213"/>
        </w:trPr>
        <w:tc>
          <w:tcPr>
            <w:tcW w:w="2660" w:type="dxa"/>
            <w:vMerge/>
            <w:tcBorders>
              <w:top w:val="single" w:sz="4" w:space="0" w:color="000000"/>
              <w:left w:val="single" w:sz="4" w:space="0" w:color="000000"/>
              <w:bottom w:val="single" w:sz="4" w:space="0" w:color="000000"/>
              <w:right w:val="single" w:sz="4" w:space="0" w:color="000000"/>
            </w:tcBorders>
          </w:tcPr>
          <w:p w14:paraId="4C5515FC" w14:textId="77777777" w:rsidR="000C3680" w:rsidRPr="00DC5C03" w:rsidRDefault="000C3680" w:rsidP="000C3680">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7739511D" w14:textId="77777777" w:rsidR="000C3680" w:rsidRPr="00DC5C03" w:rsidRDefault="008715B5" w:rsidP="000C3680">
            <w:pPr>
              <w:spacing w:after="0" w:line="276" w:lineRule="auto"/>
              <w:jc w:val="both"/>
              <w:rPr>
                <w:rFonts w:ascii="Times New Roman" w:eastAsia="Times New Roman" w:hAnsi="Times New Roman" w:cs="Times New Roman"/>
                <w:b/>
                <w:i/>
                <w:iCs/>
                <w:sz w:val="24"/>
                <w:szCs w:val="24"/>
              </w:rPr>
            </w:pPr>
            <w:r w:rsidRPr="00DC5C03">
              <w:rPr>
                <w:rFonts w:ascii="Times New Roman" w:eastAsia="Times New Roman" w:hAnsi="Times New Roman" w:cs="Times New Roman"/>
                <w:b/>
                <w:sz w:val="24"/>
                <w:szCs w:val="24"/>
              </w:rPr>
              <w:t>Теоретическое обучение</w:t>
            </w:r>
          </w:p>
        </w:tc>
        <w:tc>
          <w:tcPr>
            <w:tcW w:w="1276" w:type="dxa"/>
            <w:tcBorders>
              <w:top w:val="single" w:sz="4" w:space="0" w:color="000000"/>
              <w:left w:val="single" w:sz="4" w:space="0" w:color="000000"/>
              <w:right w:val="single" w:sz="4" w:space="0" w:color="000000"/>
            </w:tcBorders>
            <w:shd w:val="clear" w:color="auto" w:fill="auto"/>
            <w:vAlign w:val="center"/>
          </w:tcPr>
          <w:p w14:paraId="6CE9CD4E" w14:textId="77777777" w:rsidR="000C3680" w:rsidRPr="00DC5C03" w:rsidRDefault="000C3680"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60760845"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0C3680" w:rsidRPr="00DC5C03" w14:paraId="7638350C" w14:textId="77777777" w:rsidTr="00E31FD6">
        <w:trPr>
          <w:trHeight w:val="240"/>
        </w:trPr>
        <w:tc>
          <w:tcPr>
            <w:tcW w:w="2660" w:type="dxa"/>
            <w:vMerge/>
            <w:tcBorders>
              <w:top w:val="single" w:sz="4" w:space="0" w:color="000000"/>
              <w:left w:val="single" w:sz="4" w:space="0" w:color="000000"/>
              <w:bottom w:val="single" w:sz="4" w:space="0" w:color="000000"/>
              <w:right w:val="single" w:sz="4" w:space="0" w:color="000000"/>
            </w:tcBorders>
          </w:tcPr>
          <w:p w14:paraId="3D1F44A4" w14:textId="77777777" w:rsidR="000C3680" w:rsidRPr="00DC5C03" w:rsidRDefault="000C3680" w:rsidP="000C3680">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73992B28" w14:textId="77777777" w:rsidR="000C3680" w:rsidRPr="00DC5C03" w:rsidRDefault="000C3680" w:rsidP="000C3680">
            <w:pPr>
              <w:autoSpaceDE w:val="0"/>
              <w:autoSpaceDN w:val="0"/>
              <w:adjustRightInd w:val="0"/>
              <w:spacing w:after="0" w:line="276" w:lineRule="auto"/>
              <w:jc w:val="both"/>
              <w:rPr>
                <w:rFonts w:ascii="Times New Roman" w:eastAsia="Times New Roman" w:hAnsi="Times New Roman" w:cs="Times New Roman"/>
                <w:sz w:val="24"/>
                <w:szCs w:val="24"/>
              </w:rPr>
            </w:pPr>
            <w:r w:rsidRPr="00DC5C03">
              <w:rPr>
                <w:rFonts w:ascii="Times New Roman" w:eastAsia="Calibri" w:hAnsi="Times New Roman" w:cs="Times New Roman"/>
                <w:sz w:val="24"/>
                <w:szCs w:val="24"/>
              </w:rPr>
              <w:t>Конституция Российской Федерации. Основы конституционного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tc>
        <w:tc>
          <w:tcPr>
            <w:tcW w:w="1276" w:type="dxa"/>
            <w:tcBorders>
              <w:left w:val="single" w:sz="4" w:space="0" w:color="000000"/>
              <w:right w:val="single" w:sz="4" w:space="0" w:color="000000"/>
            </w:tcBorders>
            <w:shd w:val="clear" w:color="auto" w:fill="auto"/>
          </w:tcPr>
          <w:p w14:paraId="561986BB" w14:textId="77777777" w:rsidR="000C3680" w:rsidRPr="00DC5C03" w:rsidRDefault="000C3680" w:rsidP="000C3680">
            <w:pPr>
              <w:spacing w:after="0" w:line="276" w:lineRule="auto"/>
              <w:jc w:val="both"/>
              <w:rPr>
                <w:rFonts w:ascii="Times New Roman" w:eastAsia="Times New Roman" w:hAnsi="Times New Roman" w:cs="Times New Roman"/>
                <w:b/>
                <w:sz w:val="24"/>
                <w:szCs w:val="24"/>
              </w:rPr>
            </w:pP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2C528EAC"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0C3680" w:rsidRPr="00DC5C03" w14:paraId="4B3712A4" w14:textId="77777777" w:rsidTr="00E31FD6">
        <w:trPr>
          <w:trHeight w:val="235"/>
        </w:trPr>
        <w:tc>
          <w:tcPr>
            <w:tcW w:w="2660" w:type="dxa"/>
            <w:vMerge/>
            <w:tcBorders>
              <w:top w:val="single" w:sz="4" w:space="0" w:color="000000"/>
              <w:left w:val="single" w:sz="4" w:space="0" w:color="000000"/>
              <w:bottom w:val="single" w:sz="4" w:space="0" w:color="000000"/>
              <w:right w:val="single" w:sz="4" w:space="0" w:color="000000"/>
            </w:tcBorders>
          </w:tcPr>
          <w:p w14:paraId="65580205" w14:textId="77777777" w:rsidR="000C3680" w:rsidRPr="00DC5C03" w:rsidRDefault="000C3680" w:rsidP="000C3680">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7C5272F9" w14:textId="77777777" w:rsidR="000C3680" w:rsidRPr="00DC5C03" w:rsidRDefault="000C3680" w:rsidP="008715B5">
            <w:pPr>
              <w:spacing w:after="0" w:line="276" w:lineRule="auto"/>
              <w:rPr>
                <w:rFonts w:ascii="Times New Roman" w:eastAsia="Times New Roman" w:hAnsi="Times New Roman" w:cs="Times New Roman"/>
                <w:sz w:val="24"/>
                <w:szCs w:val="24"/>
              </w:rPr>
            </w:pPr>
            <w:r w:rsidRPr="00DC5C03">
              <w:rPr>
                <w:rFonts w:ascii="Times New Roman" w:eastAsia="Times New Roman" w:hAnsi="Times New Roman" w:cs="Times New Roman"/>
                <w:b/>
                <w:i/>
                <w:sz w:val="24"/>
                <w:szCs w:val="24"/>
              </w:rPr>
              <w:t xml:space="preserve">В том числе </w:t>
            </w:r>
            <w:r w:rsidR="008715B5" w:rsidRPr="00DC5C03">
              <w:rPr>
                <w:rFonts w:ascii="Times New Roman" w:eastAsia="Times New Roman" w:hAnsi="Times New Roman" w:cs="Times New Roman"/>
                <w:b/>
                <w:i/>
                <w:sz w:val="24"/>
                <w:szCs w:val="24"/>
              </w:rPr>
              <w:t>практические занятия</w:t>
            </w:r>
          </w:p>
        </w:tc>
        <w:tc>
          <w:tcPr>
            <w:tcW w:w="1276" w:type="dxa"/>
            <w:tcBorders>
              <w:left w:val="single" w:sz="4" w:space="0" w:color="000000"/>
              <w:right w:val="single" w:sz="4" w:space="0" w:color="000000"/>
            </w:tcBorders>
            <w:shd w:val="clear" w:color="auto" w:fill="auto"/>
            <w:vAlign w:val="center"/>
          </w:tcPr>
          <w:p w14:paraId="0211AFA6" w14:textId="77777777" w:rsidR="000C3680" w:rsidRPr="00DC5C03" w:rsidRDefault="000C3680"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1</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7B8C2A13"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0C3680" w:rsidRPr="00DC5C03" w14:paraId="2A214B9D" w14:textId="77777777" w:rsidTr="00E31FD6">
        <w:trPr>
          <w:trHeight w:val="240"/>
        </w:trPr>
        <w:tc>
          <w:tcPr>
            <w:tcW w:w="2660" w:type="dxa"/>
            <w:vMerge/>
            <w:tcBorders>
              <w:top w:val="single" w:sz="4" w:space="0" w:color="000000"/>
              <w:left w:val="single" w:sz="4" w:space="0" w:color="000000"/>
              <w:bottom w:val="single" w:sz="4" w:space="0" w:color="000000"/>
              <w:right w:val="single" w:sz="4" w:space="0" w:color="000000"/>
            </w:tcBorders>
          </w:tcPr>
          <w:p w14:paraId="1AD2F22D" w14:textId="77777777" w:rsidR="000C3680" w:rsidRPr="00DC5C03" w:rsidRDefault="000C3680" w:rsidP="000C3680">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29A15E99" w14:textId="77777777" w:rsidR="008715B5" w:rsidRPr="00DC5C03" w:rsidRDefault="000C3680" w:rsidP="000C3680">
            <w:pPr>
              <w:spacing w:after="0" w:line="276" w:lineRule="auto"/>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 xml:space="preserve"> </w:t>
            </w:r>
            <w:r w:rsidR="008715B5" w:rsidRPr="00DC5C03">
              <w:rPr>
                <w:rFonts w:ascii="Times New Roman" w:eastAsia="Times New Roman" w:hAnsi="Times New Roman" w:cs="Times New Roman"/>
                <w:b/>
                <w:i/>
                <w:sz w:val="24"/>
                <w:szCs w:val="24"/>
              </w:rPr>
              <w:t>Профессионально ориентированное содержание</w:t>
            </w:r>
          </w:p>
          <w:p w14:paraId="2EB6DA8A" w14:textId="77777777" w:rsidR="000C3680" w:rsidRPr="00DC5C03" w:rsidRDefault="000C3680" w:rsidP="000C3680">
            <w:pPr>
              <w:spacing w:after="0" w:line="276" w:lineRule="auto"/>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Профессиональные обязанности гражданина Российской Федерации</w:t>
            </w:r>
            <w:r w:rsidRPr="00DC5C03">
              <w:rPr>
                <w:rFonts w:ascii="Times New Roman" w:eastAsia="Calibri" w:hAnsi="Times New Roman" w:cs="Times New Roman"/>
                <w:sz w:val="24"/>
                <w:szCs w:val="24"/>
              </w:rPr>
              <w:t xml:space="preserve"> </w:t>
            </w:r>
            <w:r w:rsidRPr="00DC5C03">
              <w:rPr>
                <w:rFonts w:ascii="Times New Roman" w:eastAsia="Times New Roman" w:hAnsi="Times New Roman" w:cs="Times New Roman"/>
                <w:sz w:val="24"/>
                <w:szCs w:val="24"/>
              </w:rPr>
              <w:t>в организации мероприятий ГО и защиты от ЧС</w:t>
            </w:r>
            <w:r w:rsidRPr="00DC5C03">
              <w:rPr>
                <w:rFonts w:ascii="Times New Roman" w:eastAsia="Calibri" w:hAnsi="Times New Roman" w:cs="Times New Roman"/>
                <w:sz w:val="24"/>
                <w:szCs w:val="24"/>
              </w:rPr>
              <w:t xml:space="preserve"> </w:t>
            </w:r>
            <w:r w:rsidRPr="00DC5C03">
              <w:rPr>
                <w:rFonts w:ascii="Times New Roman" w:eastAsia="Times New Roman" w:hAnsi="Times New Roman" w:cs="Times New Roman"/>
                <w:sz w:val="24"/>
                <w:szCs w:val="24"/>
              </w:rPr>
              <w:t>в условиях мирного и военного времени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EABA7F" w14:textId="77777777" w:rsidR="000C3680" w:rsidRPr="00DC5C03" w:rsidRDefault="008715B5"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1</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43017639"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0C3680" w:rsidRPr="00DC5C03" w14:paraId="4FEC4C28" w14:textId="77777777" w:rsidTr="00E31FD6">
        <w:trPr>
          <w:trHeight w:val="240"/>
        </w:trPr>
        <w:tc>
          <w:tcPr>
            <w:tcW w:w="2660" w:type="dxa"/>
            <w:vMerge w:val="restart"/>
            <w:tcBorders>
              <w:top w:val="single" w:sz="4" w:space="0" w:color="000000"/>
              <w:left w:val="single" w:sz="4" w:space="0" w:color="000000"/>
              <w:right w:val="single" w:sz="4" w:space="0" w:color="000000"/>
            </w:tcBorders>
          </w:tcPr>
          <w:p w14:paraId="5A5E96E2" w14:textId="77777777" w:rsidR="000C3680" w:rsidRPr="00DC5C03" w:rsidRDefault="000C3680"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 xml:space="preserve">Тема 6.3. </w:t>
            </w:r>
          </w:p>
          <w:p w14:paraId="79CF3590" w14:textId="77777777" w:rsidR="000C3680" w:rsidRPr="00DC5C03" w:rsidRDefault="000C3680" w:rsidP="000C3680">
            <w:pPr>
              <w:spacing w:after="0" w:line="276" w:lineRule="auto"/>
              <w:rPr>
                <w:rFonts w:ascii="Times New Roman" w:eastAsia="Times New Roman" w:hAnsi="Times New Roman" w:cs="Times New Roman"/>
                <w:i/>
                <w:sz w:val="24"/>
                <w:szCs w:val="24"/>
              </w:rPr>
            </w:pPr>
            <w:r w:rsidRPr="00DC5C03">
              <w:rPr>
                <w:rFonts w:ascii="Times New Roman" w:eastAsia="Times New Roman" w:hAnsi="Times New Roman" w:cs="Times New Roman"/>
                <w:b/>
                <w:i/>
                <w:sz w:val="24"/>
                <w:szCs w:val="24"/>
              </w:rPr>
              <w:t>Правовое регулирование гражданских, семейных, трудовых, образовательных правоотношений</w:t>
            </w:r>
          </w:p>
        </w:tc>
        <w:tc>
          <w:tcPr>
            <w:tcW w:w="9497" w:type="dxa"/>
            <w:tcBorders>
              <w:top w:val="single" w:sz="4" w:space="0" w:color="000000"/>
              <w:left w:val="single" w:sz="4" w:space="0" w:color="000000"/>
              <w:bottom w:val="single" w:sz="4" w:space="0" w:color="000000"/>
              <w:right w:val="single" w:sz="4" w:space="0" w:color="000000"/>
            </w:tcBorders>
          </w:tcPr>
          <w:p w14:paraId="1D46D0DF" w14:textId="77777777" w:rsidR="000C3680" w:rsidRPr="00DC5C03" w:rsidRDefault="000C3680" w:rsidP="000C3680">
            <w:pPr>
              <w:spacing w:after="0" w:line="276" w:lineRule="auto"/>
              <w:jc w:val="both"/>
              <w:rPr>
                <w:rFonts w:ascii="Times New Roman" w:eastAsia="Times New Roman" w:hAnsi="Times New Roman" w:cs="Times New Roman"/>
                <w:b/>
                <w:sz w:val="24"/>
                <w:szCs w:val="24"/>
              </w:rPr>
            </w:pPr>
            <w:r w:rsidRPr="00DC5C0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C7C2B8" w14:textId="77777777" w:rsidR="000C3680" w:rsidRPr="00DC5C03" w:rsidRDefault="000D5A6D"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7/3</w:t>
            </w:r>
          </w:p>
        </w:tc>
        <w:tc>
          <w:tcPr>
            <w:tcW w:w="1942" w:type="dxa"/>
            <w:vMerge w:val="restart"/>
            <w:tcBorders>
              <w:top w:val="single" w:sz="4" w:space="0" w:color="000000"/>
              <w:left w:val="single" w:sz="4" w:space="0" w:color="000000"/>
              <w:right w:val="single" w:sz="4" w:space="0" w:color="000000"/>
            </w:tcBorders>
            <w:vAlign w:val="center"/>
          </w:tcPr>
          <w:p w14:paraId="4A85E02A"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02</w:t>
            </w:r>
          </w:p>
          <w:p w14:paraId="0CF58480" w14:textId="77777777" w:rsidR="000C3680" w:rsidRPr="00DC5C03"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05</w:t>
            </w:r>
          </w:p>
          <w:p w14:paraId="41E8E2CA" w14:textId="77777777" w:rsidR="000C3680" w:rsidRDefault="000C3680"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06</w:t>
            </w:r>
          </w:p>
          <w:p w14:paraId="1E513361" w14:textId="77777777" w:rsidR="00384F82" w:rsidRP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i/>
                <w:sz w:val="24"/>
                <w:szCs w:val="24"/>
              </w:rPr>
            </w:pPr>
            <w:r w:rsidRPr="00384F82">
              <w:rPr>
                <w:rFonts w:ascii="Times New Roman" w:eastAsia="Calibri" w:hAnsi="Times New Roman" w:cs="Times New Roman"/>
                <w:i/>
                <w:sz w:val="24"/>
                <w:szCs w:val="24"/>
              </w:rPr>
              <w:t>ПК 1.2</w:t>
            </w:r>
          </w:p>
          <w:p w14:paraId="2C2CDB78" w14:textId="77777777" w:rsidR="00384F82" w:rsidRPr="00DC5C03" w:rsidRDefault="009D1B23" w:rsidP="00384F82">
            <w:pPr>
              <w:spacing w:after="0" w:line="276" w:lineRule="auto"/>
              <w:jc w:val="center"/>
              <w:rPr>
                <w:rFonts w:ascii="Times New Roman" w:eastAsia="Times New Roman" w:hAnsi="Times New Roman" w:cs="Times New Roman"/>
                <w:i/>
                <w:sz w:val="24"/>
                <w:szCs w:val="24"/>
              </w:rPr>
            </w:pPr>
            <w:r>
              <w:rPr>
                <w:rFonts w:ascii="Times New Roman" w:eastAsia="Calibri" w:hAnsi="Times New Roman" w:cs="Times New Roman"/>
                <w:i/>
                <w:sz w:val="24"/>
                <w:szCs w:val="24"/>
              </w:rPr>
              <w:t>ПК 3.1</w:t>
            </w:r>
          </w:p>
        </w:tc>
      </w:tr>
      <w:tr w:rsidR="000C3680" w:rsidRPr="00DC5C03" w14:paraId="5894B999" w14:textId="77777777" w:rsidTr="00E31FD6">
        <w:trPr>
          <w:trHeight w:val="240"/>
        </w:trPr>
        <w:tc>
          <w:tcPr>
            <w:tcW w:w="2660" w:type="dxa"/>
            <w:vMerge/>
            <w:tcBorders>
              <w:left w:val="single" w:sz="4" w:space="0" w:color="000000"/>
              <w:right w:val="single" w:sz="4" w:space="0" w:color="000000"/>
            </w:tcBorders>
          </w:tcPr>
          <w:p w14:paraId="373271E6" w14:textId="77777777" w:rsidR="000C3680" w:rsidRPr="00DC5C03" w:rsidRDefault="000C3680" w:rsidP="000C3680">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25485674" w14:textId="77777777" w:rsidR="000C3680" w:rsidRPr="00DC5C03" w:rsidRDefault="000C3680" w:rsidP="000C3680">
            <w:pPr>
              <w:spacing w:after="0" w:line="276" w:lineRule="auto"/>
              <w:jc w:val="both"/>
              <w:rPr>
                <w:rFonts w:ascii="Times New Roman" w:eastAsia="Calibri" w:hAnsi="Times New Roman" w:cs="Times New Roman"/>
                <w:b/>
                <w:bCs/>
                <w:i/>
                <w:iCs/>
                <w:sz w:val="24"/>
                <w:szCs w:val="24"/>
              </w:rPr>
            </w:pPr>
            <w:r w:rsidRPr="00DC5C03">
              <w:rPr>
                <w:rFonts w:ascii="Times New Roman" w:eastAsia="Calibri" w:hAnsi="Times New Roman" w:cs="Times New Roman"/>
                <w:b/>
                <w:bCs/>
                <w:i/>
                <w:iCs/>
                <w:sz w:val="24"/>
                <w:szCs w:val="24"/>
              </w:rPr>
              <w:t>Теоретические обучение</w:t>
            </w:r>
          </w:p>
          <w:p w14:paraId="63296812" w14:textId="77777777" w:rsidR="000C3680" w:rsidRPr="00DC5C03" w:rsidRDefault="000C3680" w:rsidP="000C3680">
            <w:pPr>
              <w:spacing w:after="0" w:line="276" w:lineRule="auto"/>
              <w:jc w:val="both"/>
              <w:rPr>
                <w:rFonts w:ascii="Times New Roman" w:eastAsia="Calibri" w:hAnsi="Times New Roman" w:cs="Times New Roman"/>
                <w:sz w:val="24"/>
                <w:szCs w:val="24"/>
              </w:rPr>
            </w:pPr>
            <w:r w:rsidRPr="00DC5C03">
              <w:rPr>
                <w:rFonts w:ascii="Times New Roman" w:eastAsia="Calibri" w:hAnsi="Times New Roman" w:cs="Times New Roman"/>
                <w:sz w:val="24"/>
                <w:szCs w:val="24"/>
              </w:rPr>
              <w:t>Гражданское право. Гражданские правоотношения. Субъекты гражданского права. Организационно-правовые формы юридических лиц. Гражданская дееспособность несовершеннолетних.</w:t>
            </w:r>
          </w:p>
          <w:p w14:paraId="468A62C4" w14:textId="77777777" w:rsidR="000C3680" w:rsidRPr="00DC5C03" w:rsidRDefault="000C3680" w:rsidP="008715B5">
            <w:pPr>
              <w:spacing w:after="0" w:line="276" w:lineRule="auto"/>
              <w:jc w:val="both"/>
              <w:rPr>
                <w:rFonts w:ascii="Times New Roman" w:eastAsia="Times New Roman" w:hAnsi="Times New Roman" w:cs="Times New Roman"/>
                <w:b/>
                <w:i/>
                <w:sz w:val="24"/>
                <w:szCs w:val="24"/>
              </w:rPr>
            </w:pPr>
            <w:r w:rsidRPr="00DC5C03">
              <w:rPr>
                <w:rFonts w:ascii="Times New Roman" w:eastAsia="Calibri" w:hAnsi="Times New Roman" w:cs="Times New Roman"/>
                <w:sz w:val="24"/>
                <w:szCs w:val="24"/>
              </w:rPr>
              <w:t>Семейное право. Порядок и условия заключения и расторжения брака. Правовое регулирование отношений супругов. Права и обязанности родителей и детей</w:t>
            </w:r>
            <w:r w:rsidR="008715B5" w:rsidRPr="00DC5C03">
              <w:rPr>
                <w:rFonts w:ascii="Times New Roman" w:eastAsia="Calibri"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FBC614" w14:textId="77777777" w:rsidR="000C3680" w:rsidRPr="00DC5C03" w:rsidRDefault="000C3680" w:rsidP="000C3680">
            <w:pPr>
              <w:spacing w:after="0" w:line="276" w:lineRule="auto"/>
              <w:jc w:val="center"/>
              <w:rPr>
                <w:rFonts w:ascii="Times New Roman" w:eastAsia="Times New Roman" w:hAnsi="Times New Roman" w:cs="Times New Roman"/>
                <w:b/>
                <w:sz w:val="24"/>
                <w:szCs w:val="24"/>
              </w:rPr>
            </w:pPr>
          </w:p>
          <w:p w14:paraId="66EAD50A" w14:textId="77777777" w:rsidR="000C3680" w:rsidRPr="00DC5C03" w:rsidRDefault="000C3680" w:rsidP="000C3680">
            <w:pPr>
              <w:spacing w:after="0" w:line="276" w:lineRule="auto"/>
              <w:jc w:val="center"/>
              <w:rPr>
                <w:rFonts w:ascii="Times New Roman" w:eastAsia="Times New Roman" w:hAnsi="Times New Roman" w:cs="Times New Roman"/>
                <w:b/>
                <w:sz w:val="24"/>
                <w:szCs w:val="24"/>
              </w:rPr>
            </w:pPr>
          </w:p>
          <w:p w14:paraId="59FBD06D" w14:textId="77777777" w:rsidR="000C3680" w:rsidRPr="00DC5C03" w:rsidRDefault="000C3680" w:rsidP="000C3680">
            <w:pPr>
              <w:spacing w:after="0" w:line="276" w:lineRule="auto"/>
              <w:jc w:val="center"/>
              <w:rPr>
                <w:rFonts w:ascii="Times New Roman" w:eastAsia="Times New Roman" w:hAnsi="Times New Roman" w:cs="Times New Roman"/>
                <w:b/>
                <w:sz w:val="24"/>
                <w:szCs w:val="24"/>
              </w:rPr>
            </w:pPr>
          </w:p>
          <w:p w14:paraId="2C77BFBD" w14:textId="77777777" w:rsidR="000C3680" w:rsidRPr="00DC5C03" w:rsidRDefault="000C3680" w:rsidP="000C3680">
            <w:pPr>
              <w:spacing w:after="0" w:line="276" w:lineRule="auto"/>
              <w:jc w:val="center"/>
              <w:rPr>
                <w:rFonts w:ascii="Times New Roman" w:eastAsia="Times New Roman" w:hAnsi="Times New Roman" w:cs="Times New Roman"/>
                <w:b/>
                <w:sz w:val="24"/>
                <w:szCs w:val="24"/>
              </w:rPr>
            </w:pPr>
          </w:p>
          <w:p w14:paraId="09037CD9" w14:textId="77777777" w:rsidR="000C3680" w:rsidRPr="00DC5C03" w:rsidRDefault="008715B5" w:rsidP="000C3680">
            <w:pPr>
              <w:spacing w:after="0" w:line="276" w:lineRule="auto"/>
              <w:jc w:val="center"/>
              <w:rPr>
                <w:rFonts w:ascii="Times New Roman" w:eastAsia="Times New Roman" w:hAnsi="Times New Roman" w:cs="Times New Roman"/>
                <w:bCs/>
                <w:sz w:val="24"/>
                <w:szCs w:val="24"/>
              </w:rPr>
            </w:pPr>
            <w:r w:rsidRPr="00DC5C03">
              <w:rPr>
                <w:rFonts w:ascii="Times New Roman" w:eastAsia="Times New Roman" w:hAnsi="Times New Roman" w:cs="Times New Roman"/>
                <w:bCs/>
                <w:sz w:val="24"/>
                <w:szCs w:val="24"/>
              </w:rPr>
              <w:t>2</w:t>
            </w:r>
          </w:p>
        </w:tc>
        <w:tc>
          <w:tcPr>
            <w:tcW w:w="1942" w:type="dxa"/>
            <w:vMerge/>
            <w:tcBorders>
              <w:left w:val="single" w:sz="4" w:space="0" w:color="000000"/>
              <w:right w:val="single" w:sz="4" w:space="0" w:color="000000"/>
            </w:tcBorders>
            <w:vAlign w:val="center"/>
          </w:tcPr>
          <w:p w14:paraId="65D9335F"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8715B5" w:rsidRPr="00DC5C03" w14:paraId="4B808044" w14:textId="77777777" w:rsidTr="00E31FD6">
        <w:trPr>
          <w:trHeight w:val="240"/>
        </w:trPr>
        <w:tc>
          <w:tcPr>
            <w:tcW w:w="2660" w:type="dxa"/>
            <w:vMerge/>
            <w:tcBorders>
              <w:left w:val="single" w:sz="4" w:space="0" w:color="000000"/>
              <w:right w:val="single" w:sz="4" w:space="0" w:color="000000"/>
            </w:tcBorders>
          </w:tcPr>
          <w:p w14:paraId="5CA1069C" w14:textId="77777777" w:rsidR="008715B5" w:rsidRPr="00DC5C03" w:rsidRDefault="008715B5" w:rsidP="000C3680">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28877B52" w14:textId="77777777" w:rsidR="008715B5" w:rsidRPr="00DC5C03" w:rsidRDefault="008715B5" w:rsidP="008715B5">
            <w:pPr>
              <w:spacing w:after="0" w:line="276" w:lineRule="auto"/>
              <w:jc w:val="both"/>
              <w:rPr>
                <w:rFonts w:ascii="Times New Roman" w:eastAsia="Calibri" w:hAnsi="Times New Roman" w:cs="Times New Roman"/>
                <w:sz w:val="24"/>
                <w:szCs w:val="24"/>
              </w:rPr>
            </w:pPr>
            <w:r w:rsidRPr="00DC5C03">
              <w:rPr>
                <w:rFonts w:ascii="Times New Roman" w:eastAsia="Calibri" w:hAnsi="Times New Roman" w:cs="Times New Roman"/>
                <w:sz w:val="24"/>
                <w:szCs w:val="24"/>
              </w:rPr>
              <w:t>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w:t>
            </w:r>
          </w:p>
          <w:p w14:paraId="7092BACC" w14:textId="77777777" w:rsidR="008715B5" w:rsidRPr="00DC5C03" w:rsidRDefault="008715B5" w:rsidP="008715B5">
            <w:pPr>
              <w:spacing w:after="0" w:line="276" w:lineRule="auto"/>
              <w:jc w:val="both"/>
              <w:rPr>
                <w:rFonts w:ascii="Times New Roman" w:eastAsia="Calibri" w:hAnsi="Times New Roman" w:cs="Times New Roman"/>
                <w:b/>
                <w:bCs/>
                <w:i/>
                <w:iCs/>
                <w:sz w:val="24"/>
                <w:szCs w:val="24"/>
              </w:rPr>
            </w:pPr>
            <w:r w:rsidRPr="00DC5C03">
              <w:rPr>
                <w:rFonts w:ascii="Times New Roman" w:eastAsia="Calibri" w:hAnsi="Times New Roman" w:cs="Times New Roman"/>
                <w:sz w:val="24"/>
                <w:szCs w:val="24"/>
              </w:rPr>
              <w:t>Федеральный закон «Об образовании в Российской Федерации». Порядок приема на обучение в образовательные организации среднего профессионального и высшего образования. Порядок оказания платных образовательных услуг</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152549" w14:textId="77777777" w:rsidR="008715B5" w:rsidRPr="00DC5C03" w:rsidRDefault="008715B5"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2</w:t>
            </w:r>
          </w:p>
        </w:tc>
        <w:tc>
          <w:tcPr>
            <w:tcW w:w="1942" w:type="dxa"/>
            <w:vMerge/>
            <w:tcBorders>
              <w:left w:val="single" w:sz="4" w:space="0" w:color="000000"/>
              <w:right w:val="single" w:sz="4" w:space="0" w:color="000000"/>
            </w:tcBorders>
            <w:vAlign w:val="center"/>
          </w:tcPr>
          <w:p w14:paraId="6E44410D" w14:textId="77777777" w:rsidR="008715B5" w:rsidRPr="00DC5C03" w:rsidRDefault="008715B5" w:rsidP="000C3680">
            <w:pPr>
              <w:spacing w:after="0" w:line="276" w:lineRule="auto"/>
              <w:rPr>
                <w:rFonts w:ascii="Times New Roman" w:eastAsia="Times New Roman" w:hAnsi="Times New Roman" w:cs="Times New Roman"/>
                <w:i/>
                <w:sz w:val="24"/>
                <w:szCs w:val="24"/>
              </w:rPr>
            </w:pPr>
          </w:p>
        </w:tc>
      </w:tr>
      <w:tr w:rsidR="000C3680" w:rsidRPr="00DC5C03" w14:paraId="1EEE4EB6" w14:textId="77777777" w:rsidTr="00E31FD6">
        <w:trPr>
          <w:trHeight w:val="240"/>
        </w:trPr>
        <w:tc>
          <w:tcPr>
            <w:tcW w:w="2660" w:type="dxa"/>
            <w:vMerge/>
            <w:tcBorders>
              <w:left w:val="single" w:sz="4" w:space="0" w:color="000000"/>
              <w:right w:val="single" w:sz="4" w:space="0" w:color="000000"/>
            </w:tcBorders>
          </w:tcPr>
          <w:p w14:paraId="1BC583F3" w14:textId="77777777" w:rsidR="000C3680" w:rsidRPr="00DC5C03" w:rsidRDefault="000C3680" w:rsidP="000C3680">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0363D38D" w14:textId="77777777" w:rsidR="000C3680" w:rsidRPr="00DC5C03" w:rsidRDefault="000C3680" w:rsidP="000C3680">
            <w:pPr>
              <w:spacing w:after="0" w:line="276" w:lineRule="auto"/>
              <w:jc w:val="both"/>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В том числе практических занятий</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B78CA2" w14:textId="77777777" w:rsidR="000C3680" w:rsidRPr="00DC5C03" w:rsidRDefault="000D5A6D"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3</w:t>
            </w:r>
          </w:p>
        </w:tc>
        <w:tc>
          <w:tcPr>
            <w:tcW w:w="1942" w:type="dxa"/>
            <w:vMerge/>
            <w:tcBorders>
              <w:left w:val="single" w:sz="4" w:space="0" w:color="000000"/>
              <w:right w:val="single" w:sz="4" w:space="0" w:color="000000"/>
            </w:tcBorders>
            <w:vAlign w:val="center"/>
          </w:tcPr>
          <w:p w14:paraId="479AF679"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8715B5" w:rsidRPr="00DC5C03" w14:paraId="690C764E" w14:textId="77777777" w:rsidTr="0068657C">
        <w:trPr>
          <w:trHeight w:val="1904"/>
        </w:trPr>
        <w:tc>
          <w:tcPr>
            <w:tcW w:w="2660" w:type="dxa"/>
            <w:vMerge/>
            <w:tcBorders>
              <w:left w:val="single" w:sz="4" w:space="0" w:color="000000"/>
              <w:right w:val="single" w:sz="4" w:space="0" w:color="000000"/>
            </w:tcBorders>
          </w:tcPr>
          <w:p w14:paraId="374E4BEC" w14:textId="77777777" w:rsidR="008715B5" w:rsidRPr="00DC5C03" w:rsidRDefault="008715B5" w:rsidP="000C3680">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right w:val="single" w:sz="4" w:space="0" w:color="000000"/>
            </w:tcBorders>
          </w:tcPr>
          <w:p w14:paraId="51C3723A" w14:textId="77777777" w:rsidR="008715B5" w:rsidRPr="00DC5C03" w:rsidRDefault="008715B5"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Профессионально ориентированное содержание</w:t>
            </w:r>
          </w:p>
          <w:p w14:paraId="5201FE93" w14:textId="77777777" w:rsidR="008715B5" w:rsidRPr="00DC5C03" w:rsidRDefault="008715B5" w:rsidP="008715B5">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sz w:val="24"/>
                <w:szCs w:val="24"/>
              </w:rPr>
              <w:t>Коллективный договор. Трудовые споры и порядок их разрешения. Особенность регулирования трудовых отношений в сфере дошкольного образования.</w:t>
            </w:r>
          </w:p>
        </w:tc>
        <w:tc>
          <w:tcPr>
            <w:tcW w:w="1276" w:type="dxa"/>
            <w:tcBorders>
              <w:top w:val="single" w:sz="4" w:space="0" w:color="000000"/>
              <w:left w:val="single" w:sz="4" w:space="0" w:color="000000"/>
              <w:right w:val="single" w:sz="4" w:space="0" w:color="000000"/>
            </w:tcBorders>
            <w:shd w:val="clear" w:color="auto" w:fill="auto"/>
            <w:vAlign w:val="center"/>
          </w:tcPr>
          <w:p w14:paraId="31902FA2" w14:textId="77777777" w:rsidR="008715B5" w:rsidRPr="00DC5C03" w:rsidRDefault="000D5A6D"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sz w:val="24"/>
                <w:szCs w:val="24"/>
              </w:rPr>
              <w:t>3</w:t>
            </w:r>
          </w:p>
        </w:tc>
        <w:tc>
          <w:tcPr>
            <w:tcW w:w="1942" w:type="dxa"/>
            <w:vMerge/>
            <w:tcBorders>
              <w:left w:val="single" w:sz="4" w:space="0" w:color="000000"/>
              <w:right w:val="single" w:sz="4" w:space="0" w:color="000000"/>
            </w:tcBorders>
            <w:vAlign w:val="center"/>
          </w:tcPr>
          <w:p w14:paraId="038038B7" w14:textId="77777777" w:rsidR="008715B5" w:rsidRPr="00DC5C03" w:rsidRDefault="008715B5" w:rsidP="000C3680">
            <w:pPr>
              <w:spacing w:after="0" w:line="276" w:lineRule="auto"/>
              <w:rPr>
                <w:rFonts w:ascii="Times New Roman" w:eastAsia="Times New Roman" w:hAnsi="Times New Roman" w:cs="Times New Roman"/>
                <w:i/>
                <w:sz w:val="24"/>
                <w:szCs w:val="24"/>
              </w:rPr>
            </w:pPr>
          </w:p>
        </w:tc>
      </w:tr>
      <w:tr w:rsidR="008715B5" w:rsidRPr="00DC5C03" w14:paraId="4B4A2DF4" w14:textId="77777777" w:rsidTr="00E31FD6">
        <w:trPr>
          <w:trHeight w:val="240"/>
        </w:trPr>
        <w:tc>
          <w:tcPr>
            <w:tcW w:w="2660" w:type="dxa"/>
            <w:vMerge w:val="restart"/>
            <w:tcBorders>
              <w:top w:val="single" w:sz="4" w:space="0" w:color="000000"/>
              <w:left w:val="single" w:sz="4" w:space="0" w:color="000000"/>
              <w:right w:val="single" w:sz="4" w:space="0" w:color="000000"/>
            </w:tcBorders>
          </w:tcPr>
          <w:p w14:paraId="1E238686" w14:textId="77777777" w:rsidR="008715B5" w:rsidRPr="00DC5C03" w:rsidRDefault="008715B5"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 xml:space="preserve">Тема 6.4. </w:t>
            </w:r>
          </w:p>
          <w:p w14:paraId="53EC83A4" w14:textId="77777777" w:rsidR="008715B5" w:rsidRPr="00DC5C03" w:rsidRDefault="008715B5" w:rsidP="000C3680">
            <w:pPr>
              <w:spacing w:after="0" w:line="276" w:lineRule="auto"/>
              <w:rPr>
                <w:rFonts w:ascii="Times New Roman" w:eastAsia="Times New Roman" w:hAnsi="Times New Roman" w:cs="Times New Roman"/>
                <w:i/>
                <w:sz w:val="24"/>
                <w:szCs w:val="24"/>
              </w:rPr>
            </w:pPr>
            <w:r w:rsidRPr="00DC5C03">
              <w:rPr>
                <w:rFonts w:ascii="Times New Roman" w:eastAsia="Times New Roman" w:hAnsi="Times New Roman" w:cs="Times New Roman"/>
                <w:b/>
                <w:i/>
                <w:sz w:val="24"/>
                <w:szCs w:val="24"/>
              </w:rPr>
              <w:t>Правовое регулирование налоговых, административных, уголовных правоотношений. Экологическое законодательство</w:t>
            </w:r>
          </w:p>
        </w:tc>
        <w:tc>
          <w:tcPr>
            <w:tcW w:w="9497" w:type="dxa"/>
            <w:tcBorders>
              <w:top w:val="single" w:sz="4" w:space="0" w:color="000000"/>
              <w:left w:val="single" w:sz="4" w:space="0" w:color="000000"/>
              <w:bottom w:val="single" w:sz="4" w:space="0" w:color="000000"/>
              <w:right w:val="single" w:sz="4" w:space="0" w:color="000000"/>
            </w:tcBorders>
          </w:tcPr>
          <w:p w14:paraId="338316ED" w14:textId="77777777" w:rsidR="008715B5" w:rsidRPr="00DC5C03" w:rsidRDefault="008715B5" w:rsidP="000C3680">
            <w:pPr>
              <w:spacing w:after="0" w:line="276" w:lineRule="auto"/>
              <w:jc w:val="both"/>
              <w:rPr>
                <w:rFonts w:ascii="Times New Roman" w:eastAsia="Times New Roman" w:hAnsi="Times New Roman" w:cs="Times New Roman"/>
                <w:b/>
                <w:sz w:val="24"/>
                <w:szCs w:val="24"/>
              </w:rPr>
            </w:pPr>
            <w:r w:rsidRPr="00DC5C0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134E99" w14:textId="77777777" w:rsidR="008715B5" w:rsidRPr="00DC5C03" w:rsidRDefault="008715B5" w:rsidP="000C3680">
            <w:pPr>
              <w:spacing w:after="0" w:line="276" w:lineRule="auto"/>
              <w:jc w:val="center"/>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rPr>
              <w:t>8</w:t>
            </w:r>
            <w:r w:rsidR="000D5A6D" w:rsidRPr="00DC5C03">
              <w:rPr>
                <w:rFonts w:ascii="Times New Roman" w:eastAsia="Times New Roman" w:hAnsi="Times New Roman" w:cs="Times New Roman"/>
                <w:b/>
                <w:sz w:val="24"/>
                <w:szCs w:val="24"/>
              </w:rPr>
              <w:t>/-</w:t>
            </w:r>
          </w:p>
        </w:tc>
        <w:tc>
          <w:tcPr>
            <w:tcW w:w="1942" w:type="dxa"/>
            <w:vMerge w:val="restart"/>
            <w:tcBorders>
              <w:top w:val="single" w:sz="4" w:space="0" w:color="000000"/>
              <w:left w:val="single" w:sz="4" w:space="0" w:color="000000"/>
              <w:right w:val="single" w:sz="4" w:space="0" w:color="000000"/>
            </w:tcBorders>
            <w:vAlign w:val="center"/>
          </w:tcPr>
          <w:p w14:paraId="4ABB2EE1" w14:textId="77777777" w:rsidR="008715B5" w:rsidRPr="00DC5C03" w:rsidRDefault="008715B5"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02</w:t>
            </w:r>
          </w:p>
          <w:p w14:paraId="0A024BC7" w14:textId="77777777" w:rsidR="008715B5" w:rsidRPr="00DC5C03" w:rsidRDefault="008715B5"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06</w:t>
            </w:r>
          </w:p>
          <w:p w14:paraId="1521C333" w14:textId="77777777" w:rsidR="008715B5" w:rsidRPr="00DC5C03" w:rsidRDefault="008715B5"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09</w:t>
            </w:r>
          </w:p>
        </w:tc>
      </w:tr>
      <w:tr w:rsidR="008715B5" w:rsidRPr="00DC5C03" w14:paraId="00CCB9F0" w14:textId="77777777" w:rsidTr="0068657C">
        <w:trPr>
          <w:trHeight w:val="240"/>
        </w:trPr>
        <w:tc>
          <w:tcPr>
            <w:tcW w:w="2660" w:type="dxa"/>
            <w:vMerge/>
            <w:tcBorders>
              <w:left w:val="single" w:sz="4" w:space="0" w:color="000000"/>
              <w:right w:val="single" w:sz="4" w:space="0" w:color="000000"/>
            </w:tcBorders>
          </w:tcPr>
          <w:p w14:paraId="77D1CCD8" w14:textId="77777777" w:rsidR="008715B5" w:rsidRPr="00DC5C03" w:rsidRDefault="008715B5" w:rsidP="000C3680">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46AC6731" w14:textId="77777777" w:rsidR="008715B5" w:rsidRPr="00DC5C03" w:rsidRDefault="008715B5" w:rsidP="000C3680">
            <w:pPr>
              <w:spacing w:after="0" w:line="276" w:lineRule="auto"/>
              <w:jc w:val="both"/>
              <w:rPr>
                <w:rFonts w:ascii="Times New Roman" w:eastAsia="Calibri" w:hAnsi="Times New Roman" w:cs="Times New Roman"/>
                <w:b/>
                <w:bCs/>
                <w:i/>
                <w:iCs/>
                <w:sz w:val="24"/>
                <w:szCs w:val="24"/>
              </w:rPr>
            </w:pPr>
            <w:r w:rsidRPr="00DC5C03">
              <w:rPr>
                <w:rFonts w:ascii="Times New Roman" w:eastAsia="Calibri" w:hAnsi="Times New Roman" w:cs="Times New Roman"/>
                <w:b/>
                <w:bCs/>
                <w:i/>
                <w:iCs/>
                <w:sz w:val="24"/>
                <w:szCs w:val="24"/>
              </w:rPr>
              <w:t>Теоретическое обучение</w:t>
            </w:r>
          </w:p>
          <w:p w14:paraId="5EFF8BDB" w14:textId="77777777" w:rsidR="008715B5" w:rsidRPr="00DC5C03" w:rsidRDefault="008715B5" w:rsidP="000C3680">
            <w:pPr>
              <w:spacing w:after="0" w:line="276" w:lineRule="auto"/>
              <w:jc w:val="both"/>
              <w:rPr>
                <w:rFonts w:ascii="Times New Roman" w:eastAsia="Calibri" w:hAnsi="Times New Roman" w:cs="Times New Roman"/>
                <w:sz w:val="24"/>
                <w:szCs w:val="24"/>
              </w:rPr>
            </w:pPr>
            <w:r w:rsidRPr="00DC5C03">
              <w:rPr>
                <w:rFonts w:ascii="Times New Roman" w:eastAsia="Calibri" w:hAnsi="Times New Roman" w:cs="Times New Roman"/>
                <w:sz w:val="24"/>
                <w:szCs w:val="24"/>
              </w:rPr>
              <w:t>Административное право и его субъекты. Административное правонарушение и административная ответственность</w:t>
            </w:r>
          </w:p>
          <w:p w14:paraId="0CA52E39" w14:textId="77777777" w:rsidR="008715B5" w:rsidRPr="00DC5C03" w:rsidRDefault="008715B5" w:rsidP="008715B5">
            <w:pPr>
              <w:spacing w:after="0" w:line="276" w:lineRule="auto"/>
              <w:jc w:val="both"/>
              <w:rPr>
                <w:rFonts w:ascii="Times New Roman" w:eastAsia="Times New Roman" w:hAnsi="Times New Roman" w:cs="Times New Roman"/>
                <w:b/>
                <w:i/>
                <w:sz w:val="24"/>
                <w:szCs w:val="24"/>
              </w:rPr>
            </w:pPr>
            <w:r w:rsidRPr="00DC5C03">
              <w:rPr>
                <w:rFonts w:ascii="Times New Roman" w:eastAsia="Calibri" w:hAnsi="Times New Roman" w:cs="Times New Roman"/>
                <w:sz w:val="24"/>
                <w:szCs w:val="24"/>
              </w:rPr>
              <w:t>Экологическое законодательство. Экологические правонарушения. Способы защиты права на благоприятную окружающую среду.</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EAF622" w14:textId="77777777" w:rsidR="008715B5" w:rsidRPr="00DC5C03" w:rsidRDefault="008715B5" w:rsidP="000C3680">
            <w:pPr>
              <w:spacing w:after="0" w:line="276" w:lineRule="auto"/>
              <w:jc w:val="center"/>
              <w:rPr>
                <w:rFonts w:ascii="Times New Roman" w:eastAsia="Times New Roman" w:hAnsi="Times New Roman" w:cs="Times New Roman"/>
                <w:bCs/>
                <w:sz w:val="24"/>
                <w:szCs w:val="24"/>
              </w:rPr>
            </w:pPr>
            <w:r w:rsidRPr="00DC5C03">
              <w:rPr>
                <w:rFonts w:ascii="Times New Roman" w:eastAsia="Times New Roman" w:hAnsi="Times New Roman" w:cs="Times New Roman"/>
                <w:bCs/>
                <w:sz w:val="24"/>
                <w:szCs w:val="24"/>
              </w:rPr>
              <w:t>2</w:t>
            </w:r>
          </w:p>
        </w:tc>
        <w:tc>
          <w:tcPr>
            <w:tcW w:w="1942" w:type="dxa"/>
            <w:vMerge/>
            <w:tcBorders>
              <w:left w:val="single" w:sz="4" w:space="0" w:color="000000"/>
              <w:right w:val="single" w:sz="4" w:space="0" w:color="000000"/>
            </w:tcBorders>
            <w:vAlign w:val="center"/>
          </w:tcPr>
          <w:p w14:paraId="4BF13D62" w14:textId="77777777" w:rsidR="008715B5" w:rsidRPr="00DC5C03" w:rsidRDefault="008715B5" w:rsidP="000C3680">
            <w:pPr>
              <w:spacing w:after="0" w:line="276" w:lineRule="auto"/>
              <w:rPr>
                <w:rFonts w:ascii="Times New Roman" w:eastAsia="Times New Roman" w:hAnsi="Times New Roman" w:cs="Times New Roman"/>
                <w:i/>
                <w:sz w:val="24"/>
                <w:szCs w:val="24"/>
              </w:rPr>
            </w:pPr>
          </w:p>
        </w:tc>
      </w:tr>
      <w:tr w:rsidR="008715B5" w:rsidRPr="00DC5C03" w14:paraId="17BD9B13" w14:textId="77777777" w:rsidTr="0068657C">
        <w:trPr>
          <w:trHeight w:val="240"/>
        </w:trPr>
        <w:tc>
          <w:tcPr>
            <w:tcW w:w="2660" w:type="dxa"/>
            <w:vMerge/>
            <w:tcBorders>
              <w:left w:val="single" w:sz="4" w:space="0" w:color="000000"/>
              <w:right w:val="single" w:sz="4" w:space="0" w:color="000000"/>
            </w:tcBorders>
          </w:tcPr>
          <w:p w14:paraId="4905DDCA" w14:textId="77777777" w:rsidR="008715B5" w:rsidRPr="00DC5C03" w:rsidRDefault="008715B5" w:rsidP="000C3680">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011A71AB" w14:textId="77777777" w:rsidR="008715B5" w:rsidRPr="00DC5C03" w:rsidRDefault="008715B5" w:rsidP="000C3680">
            <w:pPr>
              <w:spacing w:after="0" w:line="276" w:lineRule="auto"/>
              <w:jc w:val="both"/>
              <w:rPr>
                <w:rFonts w:ascii="Times New Roman" w:eastAsia="Calibri" w:hAnsi="Times New Roman" w:cs="Times New Roman"/>
                <w:b/>
                <w:bCs/>
                <w:i/>
                <w:iCs/>
                <w:sz w:val="24"/>
                <w:szCs w:val="24"/>
              </w:rPr>
            </w:pPr>
            <w:r w:rsidRPr="00DC5C03">
              <w:rPr>
                <w:rFonts w:ascii="Times New Roman" w:eastAsia="Calibri" w:hAnsi="Times New Roman" w:cs="Times New Roman"/>
                <w:sz w:val="24"/>
                <w:szCs w:val="24"/>
              </w:rPr>
              <w:t>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875F8C" w14:textId="77777777" w:rsidR="008715B5" w:rsidRPr="00DC5C03" w:rsidRDefault="008715B5" w:rsidP="000C3680">
            <w:pPr>
              <w:spacing w:after="0" w:line="276" w:lineRule="auto"/>
              <w:jc w:val="center"/>
              <w:rPr>
                <w:rFonts w:ascii="Times New Roman" w:eastAsia="Times New Roman" w:hAnsi="Times New Roman" w:cs="Times New Roman"/>
                <w:bCs/>
                <w:sz w:val="24"/>
                <w:szCs w:val="24"/>
              </w:rPr>
            </w:pPr>
            <w:r w:rsidRPr="00DC5C03">
              <w:rPr>
                <w:rFonts w:ascii="Times New Roman" w:eastAsia="Times New Roman" w:hAnsi="Times New Roman" w:cs="Times New Roman"/>
                <w:bCs/>
                <w:sz w:val="24"/>
                <w:szCs w:val="24"/>
              </w:rPr>
              <w:t>2</w:t>
            </w:r>
          </w:p>
        </w:tc>
        <w:tc>
          <w:tcPr>
            <w:tcW w:w="1942" w:type="dxa"/>
            <w:vMerge/>
            <w:tcBorders>
              <w:left w:val="single" w:sz="4" w:space="0" w:color="000000"/>
              <w:right w:val="single" w:sz="4" w:space="0" w:color="000000"/>
            </w:tcBorders>
            <w:vAlign w:val="center"/>
          </w:tcPr>
          <w:p w14:paraId="5A696110" w14:textId="77777777" w:rsidR="008715B5" w:rsidRPr="00DC5C03" w:rsidRDefault="008715B5" w:rsidP="000C3680">
            <w:pPr>
              <w:spacing w:after="0" w:line="276" w:lineRule="auto"/>
              <w:rPr>
                <w:rFonts w:ascii="Times New Roman" w:eastAsia="Times New Roman" w:hAnsi="Times New Roman" w:cs="Times New Roman"/>
                <w:i/>
                <w:sz w:val="24"/>
                <w:szCs w:val="24"/>
              </w:rPr>
            </w:pPr>
          </w:p>
        </w:tc>
      </w:tr>
      <w:tr w:rsidR="008715B5" w:rsidRPr="00DC5C03" w14:paraId="72031B9F" w14:textId="77777777" w:rsidTr="008715B5">
        <w:trPr>
          <w:trHeight w:val="656"/>
        </w:trPr>
        <w:tc>
          <w:tcPr>
            <w:tcW w:w="2660" w:type="dxa"/>
            <w:vMerge/>
            <w:tcBorders>
              <w:left w:val="single" w:sz="4" w:space="0" w:color="000000"/>
              <w:right w:val="single" w:sz="4" w:space="0" w:color="000000"/>
            </w:tcBorders>
          </w:tcPr>
          <w:p w14:paraId="5FF2EFD5" w14:textId="77777777" w:rsidR="008715B5" w:rsidRPr="00DC5C03" w:rsidRDefault="008715B5" w:rsidP="000C3680">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right w:val="single" w:sz="4" w:space="0" w:color="000000"/>
            </w:tcBorders>
          </w:tcPr>
          <w:p w14:paraId="05E7A69C" w14:textId="77777777" w:rsidR="008715B5" w:rsidRPr="00DC5C03" w:rsidRDefault="008715B5" w:rsidP="008715B5">
            <w:pPr>
              <w:spacing w:after="0" w:line="276" w:lineRule="auto"/>
              <w:jc w:val="both"/>
              <w:rPr>
                <w:rFonts w:ascii="Times New Roman" w:eastAsia="Times New Roman" w:hAnsi="Times New Roman" w:cs="Times New Roman"/>
                <w:sz w:val="24"/>
                <w:szCs w:val="24"/>
              </w:rPr>
            </w:pPr>
            <w:r w:rsidRPr="00DC5C03">
              <w:rPr>
                <w:rFonts w:ascii="Times New Roman" w:eastAsia="Calibri" w:hAnsi="Times New Roman" w:cs="Times New Roman"/>
                <w:sz w:val="24"/>
                <w:szCs w:val="24"/>
              </w:rPr>
              <w:t xml:space="preserve">Законодательство Российской Федерации о налогах и сборах. Участники отношений, регулируемых законодательством о налогах и сборах. </w:t>
            </w:r>
          </w:p>
        </w:tc>
        <w:tc>
          <w:tcPr>
            <w:tcW w:w="1276" w:type="dxa"/>
            <w:tcBorders>
              <w:top w:val="single" w:sz="4" w:space="0" w:color="000000"/>
              <w:left w:val="single" w:sz="4" w:space="0" w:color="000000"/>
              <w:right w:val="single" w:sz="4" w:space="0" w:color="000000"/>
            </w:tcBorders>
            <w:shd w:val="clear" w:color="auto" w:fill="auto"/>
            <w:vAlign w:val="center"/>
          </w:tcPr>
          <w:p w14:paraId="22EF5530" w14:textId="77777777" w:rsidR="008715B5" w:rsidRPr="00DC5C03" w:rsidRDefault="008715B5"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2</w:t>
            </w:r>
          </w:p>
        </w:tc>
        <w:tc>
          <w:tcPr>
            <w:tcW w:w="1942" w:type="dxa"/>
            <w:vMerge/>
            <w:tcBorders>
              <w:left w:val="single" w:sz="4" w:space="0" w:color="000000"/>
              <w:right w:val="single" w:sz="4" w:space="0" w:color="000000"/>
            </w:tcBorders>
            <w:vAlign w:val="center"/>
          </w:tcPr>
          <w:p w14:paraId="52A3D3D9" w14:textId="77777777" w:rsidR="008715B5" w:rsidRPr="00DC5C03" w:rsidRDefault="008715B5" w:rsidP="000C3680">
            <w:pPr>
              <w:spacing w:after="0" w:line="276" w:lineRule="auto"/>
              <w:rPr>
                <w:rFonts w:ascii="Times New Roman" w:eastAsia="Times New Roman" w:hAnsi="Times New Roman" w:cs="Times New Roman"/>
                <w:i/>
                <w:sz w:val="24"/>
                <w:szCs w:val="24"/>
              </w:rPr>
            </w:pPr>
          </w:p>
        </w:tc>
      </w:tr>
      <w:tr w:rsidR="008715B5" w:rsidRPr="00DC5C03" w14:paraId="77D7D311" w14:textId="77777777" w:rsidTr="008715B5">
        <w:trPr>
          <w:trHeight w:val="387"/>
        </w:trPr>
        <w:tc>
          <w:tcPr>
            <w:tcW w:w="2660" w:type="dxa"/>
            <w:vMerge/>
            <w:tcBorders>
              <w:left w:val="single" w:sz="4" w:space="0" w:color="000000"/>
              <w:right w:val="single" w:sz="4" w:space="0" w:color="000000"/>
            </w:tcBorders>
          </w:tcPr>
          <w:p w14:paraId="7C47A343" w14:textId="77777777" w:rsidR="008715B5" w:rsidRPr="00DC5C03" w:rsidRDefault="008715B5" w:rsidP="000C3680">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right w:val="single" w:sz="4" w:space="0" w:color="000000"/>
            </w:tcBorders>
          </w:tcPr>
          <w:p w14:paraId="634F2EF5" w14:textId="77777777" w:rsidR="008715B5" w:rsidRPr="00DC5C03" w:rsidRDefault="008715B5" w:rsidP="000C3680">
            <w:pPr>
              <w:spacing w:after="0" w:line="276" w:lineRule="auto"/>
              <w:jc w:val="both"/>
              <w:rPr>
                <w:rFonts w:ascii="Times New Roman" w:eastAsia="Calibri" w:hAnsi="Times New Roman" w:cs="Times New Roman"/>
                <w:sz w:val="24"/>
                <w:szCs w:val="24"/>
              </w:rPr>
            </w:pPr>
            <w:r w:rsidRPr="00DC5C03">
              <w:rPr>
                <w:rFonts w:ascii="Times New Roman" w:eastAsia="Calibri" w:hAnsi="Times New Roman" w:cs="Times New Roman"/>
                <w:sz w:val="24"/>
                <w:szCs w:val="24"/>
              </w:rPr>
              <w:t>Права и обязанности налогоплательщиков. Ответственность за налоговые правонарушения</w:t>
            </w:r>
          </w:p>
        </w:tc>
        <w:tc>
          <w:tcPr>
            <w:tcW w:w="1276" w:type="dxa"/>
            <w:tcBorders>
              <w:top w:val="single" w:sz="4" w:space="0" w:color="000000"/>
              <w:left w:val="single" w:sz="4" w:space="0" w:color="000000"/>
              <w:right w:val="single" w:sz="4" w:space="0" w:color="000000"/>
            </w:tcBorders>
            <w:shd w:val="clear" w:color="auto" w:fill="auto"/>
            <w:vAlign w:val="center"/>
          </w:tcPr>
          <w:p w14:paraId="6FC96350" w14:textId="77777777" w:rsidR="008715B5" w:rsidRPr="00DC5C03" w:rsidRDefault="008715B5"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2</w:t>
            </w:r>
          </w:p>
        </w:tc>
        <w:tc>
          <w:tcPr>
            <w:tcW w:w="1942" w:type="dxa"/>
            <w:vMerge/>
            <w:tcBorders>
              <w:left w:val="single" w:sz="4" w:space="0" w:color="000000"/>
              <w:right w:val="single" w:sz="4" w:space="0" w:color="000000"/>
            </w:tcBorders>
            <w:vAlign w:val="center"/>
          </w:tcPr>
          <w:p w14:paraId="1BF3ED00" w14:textId="77777777" w:rsidR="008715B5" w:rsidRPr="00DC5C03" w:rsidRDefault="008715B5" w:rsidP="000C3680">
            <w:pPr>
              <w:spacing w:after="0" w:line="276" w:lineRule="auto"/>
              <w:rPr>
                <w:rFonts w:ascii="Times New Roman" w:eastAsia="Times New Roman" w:hAnsi="Times New Roman" w:cs="Times New Roman"/>
                <w:i/>
                <w:sz w:val="24"/>
                <w:szCs w:val="24"/>
              </w:rPr>
            </w:pPr>
          </w:p>
        </w:tc>
      </w:tr>
      <w:tr w:rsidR="008715B5" w:rsidRPr="00DC5C03" w14:paraId="13CBCBAC" w14:textId="77777777" w:rsidTr="0068657C">
        <w:trPr>
          <w:trHeight w:val="240"/>
        </w:trPr>
        <w:tc>
          <w:tcPr>
            <w:tcW w:w="2660" w:type="dxa"/>
            <w:vMerge w:val="restart"/>
            <w:tcBorders>
              <w:top w:val="single" w:sz="4" w:space="0" w:color="000000"/>
              <w:left w:val="single" w:sz="4" w:space="0" w:color="000000"/>
              <w:right w:val="single" w:sz="4" w:space="0" w:color="000000"/>
            </w:tcBorders>
          </w:tcPr>
          <w:p w14:paraId="2DC92A9D" w14:textId="77777777" w:rsidR="008715B5" w:rsidRPr="00DC5C03" w:rsidRDefault="008715B5" w:rsidP="000C3680">
            <w:pPr>
              <w:spacing w:after="0" w:line="276" w:lineRule="auto"/>
              <w:rPr>
                <w:rFonts w:ascii="Times New Roman" w:eastAsia="Times New Roman" w:hAnsi="Times New Roman" w:cs="Times New Roman"/>
                <w:b/>
                <w:i/>
                <w:sz w:val="24"/>
                <w:szCs w:val="24"/>
              </w:rPr>
            </w:pPr>
            <w:r w:rsidRPr="00DC5C03">
              <w:rPr>
                <w:rFonts w:ascii="Times New Roman" w:eastAsia="Times New Roman" w:hAnsi="Times New Roman" w:cs="Times New Roman"/>
                <w:b/>
                <w:i/>
                <w:sz w:val="24"/>
                <w:szCs w:val="24"/>
              </w:rPr>
              <w:t xml:space="preserve">Тема 6.5. </w:t>
            </w:r>
          </w:p>
          <w:p w14:paraId="19749132" w14:textId="77777777" w:rsidR="008715B5" w:rsidRPr="00DC5C03" w:rsidRDefault="008715B5" w:rsidP="000C3680">
            <w:pPr>
              <w:spacing w:after="0" w:line="276" w:lineRule="auto"/>
              <w:rPr>
                <w:rFonts w:ascii="Times New Roman" w:eastAsia="Times New Roman" w:hAnsi="Times New Roman" w:cs="Times New Roman"/>
                <w:i/>
                <w:sz w:val="24"/>
                <w:szCs w:val="24"/>
              </w:rPr>
            </w:pPr>
            <w:r w:rsidRPr="00DC5C03">
              <w:rPr>
                <w:rFonts w:ascii="Times New Roman" w:eastAsia="Times New Roman" w:hAnsi="Times New Roman" w:cs="Times New Roman"/>
                <w:b/>
                <w:i/>
                <w:sz w:val="24"/>
                <w:szCs w:val="24"/>
              </w:rPr>
              <w:t>Основы процессуального права</w:t>
            </w:r>
          </w:p>
        </w:tc>
        <w:tc>
          <w:tcPr>
            <w:tcW w:w="9497" w:type="dxa"/>
            <w:tcBorders>
              <w:top w:val="single" w:sz="4" w:space="0" w:color="000000"/>
              <w:left w:val="single" w:sz="4" w:space="0" w:color="000000"/>
              <w:bottom w:val="single" w:sz="4" w:space="0" w:color="000000"/>
              <w:right w:val="single" w:sz="4" w:space="0" w:color="000000"/>
            </w:tcBorders>
          </w:tcPr>
          <w:p w14:paraId="27F2DB92" w14:textId="77777777" w:rsidR="008715B5" w:rsidRPr="00DC5C03" w:rsidRDefault="008715B5" w:rsidP="000C3680">
            <w:pPr>
              <w:spacing w:after="0" w:line="276" w:lineRule="auto"/>
              <w:jc w:val="both"/>
              <w:rPr>
                <w:rFonts w:ascii="Times New Roman" w:eastAsia="Times New Roman" w:hAnsi="Times New Roman" w:cs="Times New Roman"/>
                <w:b/>
                <w:sz w:val="24"/>
                <w:szCs w:val="24"/>
              </w:rPr>
            </w:pPr>
            <w:r w:rsidRPr="00DC5C0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DE308E" w14:textId="77777777" w:rsidR="008715B5" w:rsidRPr="00DC5C03" w:rsidRDefault="008715B5" w:rsidP="000C3680">
            <w:pPr>
              <w:spacing w:after="0" w:line="276" w:lineRule="auto"/>
              <w:jc w:val="center"/>
              <w:rPr>
                <w:rFonts w:ascii="Times New Roman" w:eastAsia="Times New Roman" w:hAnsi="Times New Roman" w:cs="Times New Roman"/>
                <w:b/>
                <w:bCs/>
                <w:sz w:val="24"/>
                <w:szCs w:val="24"/>
              </w:rPr>
            </w:pPr>
            <w:r w:rsidRPr="00DC5C03">
              <w:rPr>
                <w:rFonts w:ascii="Times New Roman" w:eastAsia="Times New Roman" w:hAnsi="Times New Roman" w:cs="Times New Roman"/>
                <w:b/>
                <w:bCs/>
                <w:sz w:val="24"/>
                <w:szCs w:val="24"/>
              </w:rPr>
              <w:t>6</w:t>
            </w:r>
            <w:r w:rsidR="000D5A6D" w:rsidRPr="00DC5C03">
              <w:rPr>
                <w:rFonts w:ascii="Times New Roman" w:eastAsia="Times New Roman" w:hAnsi="Times New Roman" w:cs="Times New Roman"/>
                <w:b/>
                <w:bCs/>
                <w:sz w:val="24"/>
                <w:szCs w:val="24"/>
              </w:rPr>
              <w:t>/-</w:t>
            </w:r>
          </w:p>
        </w:tc>
        <w:tc>
          <w:tcPr>
            <w:tcW w:w="1942" w:type="dxa"/>
            <w:vMerge w:val="restart"/>
            <w:tcBorders>
              <w:top w:val="single" w:sz="4" w:space="0" w:color="000000"/>
              <w:left w:val="single" w:sz="4" w:space="0" w:color="000000"/>
              <w:right w:val="single" w:sz="4" w:space="0" w:color="000000"/>
            </w:tcBorders>
            <w:vAlign w:val="center"/>
          </w:tcPr>
          <w:p w14:paraId="28F97A20" w14:textId="77777777" w:rsidR="008715B5" w:rsidRPr="00DC5C03" w:rsidRDefault="008715B5"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02</w:t>
            </w:r>
          </w:p>
          <w:p w14:paraId="05CEDC7E" w14:textId="77777777" w:rsidR="008715B5" w:rsidRPr="00DC5C03" w:rsidRDefault="008715B5"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05</w:t>
            </w:r>
          </w:p>
          <w:p w14:paraId="6BED9075" w14:textId="77777777" w:rsidR="008715B5" w:rsidRPr="00DC5C03" w:rsidRDefault="008715B5" w:rsidP="000C3680">
            <w:pPr>
              <w:spacing w:after="0" w:line="276" w:lineRule="auto"/>
              <w:jc w:val="center"/>
              <w:rPr>
                <w:rFonts w:ascii="Times New Roman" w:eastAsia="Times New Roman" w:hAnsi="Times New Roman" w:cs="Times New Roman"/>
                <w:i/>
                <w:sz w:val="24"/>
                <w:szCs w:val="24"/>
              </w:rPr>
            </w:pPr>
            <w:r w:rsidRPr="00DC5C03">
              <w:rPr>
                <w:rFonts w:ascii="Times New Roman" w:eastAsia="Times New Roman" w:hAnsi="Times New Roman" w:cs="Times New Roman"/>
                <w:i/>
                <w:sz w:val="24"/>
                <w:szCs w:val="24"/>
              </w:rPr>
              <w:t>ОК 09</w:t>
            </w:r>
          </w:p>
        </w:tc>
      </w:tr>
      <w:tr w:rsidR="008715B5" w:rsidRPr="00DC5C03" w14:paraId="2F7606CA" w14:textId="77777777" w:rsidTr="0068657C">
        <w:trPr>
          <w:trHeight w:val="1148"/>
        </w:trPr>
        <w:tc>
          <w:tcPr>
            <w:tcW w:w="2660" w:type="dxa"/>
            <w:vMerge/>
            <w:tcBorders>
              <w:left w:val="single" w:sz="4" w:space="0" w:color="000000"/>
              <w:right w:val="single" w:sz="4" w:space="0" w:color="000000"/>
            </w:tcBorders>
          </w:tcPr>
          <w:p w14:paraId="0C514002" w14:textId="77777777" w:rsidR="008715B5" w:rsidRPr="00DC5C03" w:rsidRDefault="008715B5" w:rsidP="000C3680">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24113AE2" w14:textId="77777777" w:rsidR="008715B5" w:rsidRPr="00DC5C03" w:rsidRDefault="008715B5" w:rsidP="000C3680">
            <w:pPr>
              <w:autoSpaceDE w:val="0"/>
              <w:autoSpaceDN w:val="0"/>
              <w:adjustRightInd w:val="0"/>
              <w:spacing w:after="0" w:line="276" w:lineRule="auto"/>
              <w:jc w:val="both"/>
              <w:rPr>
                <w:rFonts w:ascii="Times New Roman" w:eastAsia="Calibri" w:hAnsi="Times New Roman" w:cs="Times New Roman"/>
                <w:b/>
                <w:bCs/>
                <w:i/>
                <w:iCs/>
                <w:sz w:val="24"/>
                <w:szCs w:val="24"/>
              </w:rPr>
            </w:pPr>
            <w:r w:rsidRPr="00DC5C03">
              <w:rPr>
                <w:rFonts w:ascii="Times New Roman" w:eastAsia="Calibri" w:hAnsi="Times New Roman" w:cs="Times New Roman"/>
                <w:b/>
                <w:bCs/>
                <w:i/>
                <w:iCs/>
                <w:sz w:val="24"/>
                <w:szCs w:val="24"/>
              </w:rPr>
              <w:t>Теоретическое обучение</w:t>
            </w:r>
          </w:p>
          <w:p w14:paraId="440CC5BF" w14:textId="77777777" w:rsidR="008715B5" w:rsidRPr="00DC5C03" w:rsidRDefault="008715B5" w:rsidP="000C3680">
            <w:pPr>
              <w:autoSpaceDE w:val="0"/>
              <w:autoSpaceDN w:val="0"/>
              <w:adjustRightInd w:val="0"/>
              <w:spacing w:after="0" w:line="276" w:lineRule="auto"/>
              <w:jc w:val="both"/>
              <w:rPr>
                <w:rFonts w:ascii="Times New Roman" w:eastAsia="Calibri" w:hAnsi="Times New Roman" w:cs="Times New Roman"/>
                <w:sz w:val="24"/>
                <w:szCs w:val="24"/>
              </w:rPr>
            </w:pPr>
            <w:r w:rsidRPr="00DC5C03">
              <w:rPr>
                <w:rFonts w:ascii="Times New Roman" w:eastAsia="Calibri" w:hAnsi="Times New Roman" w:cs="Times New Roman"/>
                <w:sz w:val="24"/>
                <w:szCs w:val="24"/>
              </w:rPr>
              <w:t>Конституционное судопроизводство</w:t>
            </w:r>
          </w:p>
          <w:p w14:paraId="390AFB77" w14:textId="77777777" w:rsidR="008715B5" w:rsidRPr="00DC5C03" w:rsidRDefault="008715B5" w:rsidP="000C3680">
            <w:pPr>
              <w:autoSpaceDE w:val="0"/>
              <w:autoSpaceDN w:val="0"/>
              <w:adjustRightInd w:val="0"/>
              <w:spacing w:after="0" w:line="276" w:lineRule="auto"/>
              <w:jc w:val="both"/>
              <w:rPr>
                <w:rFonts w:ascii="Times New Roman" w:eastAsia="Times New Roman" w:hAnsi="Times New Roman" w:cs="Times New Roman"/>
                <w:sz w:val="24"/>
                <w:szCs w:val="24"/>
              </w:rPr>
            </w:pPr>
            <w:r w:rsidRPr="00DC5C03">
              <w:rPr>
                <w:rFonts w:ascii="Times New Roman" w:eastAsia="Calibri" w:hAnsi="Times New Roman" w:cs="Times New Roman"/>
                <w:sz w:val="24"/>
                <w:szCs w:val="24"/>
              </w:rPr>
              <w:t>Административный процесс. Судебное производство по делам об административных правонарушениях Уголовный процесс, его принципы и стадии. Субъекты уголовного процесса</w:t>
            </w:r>
          </w:p>
        </w:tc>
        <w:tc>
          <w:tcPr>
            <w:tcW w:w="1276" w:type="dxa"/>
            <w:tcBorders>
              <w:top w:val="single" w:sz="4" w:space="0" w:color="000000"/>
              <w:left w:val="single" w:sz="4" w:space="0" w:color="000000"/>
              <w:right w:val="single" w:sz="4" w:space="0" w:color="000000"/>
            </w:tcBorders>
            <w:shd w:val="clear" w:color="auto" w:fill="auto"/>
            <w:vAlign w:val="center"/>
          </w:tcPr>
          <w:p w14:paraId="755DDE37" w14:textId="77777777" w:rsidR="008715B5" w:rsidRPr="00DC5C03" w:rsidRDefault="008715B5"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2</w:t>
            </w:r>
          </w:p>
        </w:tc>
        <w:tc>
          <w:tcPr>
            <w:tcW w:w="1942" w:type="dxa"/>
            <w:vMerge/>
            <w:tcBorders>
              <w:left w:val="single" w:sz="4" w:space="0" w:color="000000"/>
              <w:right w:val="single" w:sz="4" w:space="0" w:color="000000"/>
            </w:tcBorders>
            <w:vAlign w:val="center"/>
          </w:tcPr>
          <w:p w14:paraId="2D22E9F4" w14:textId="77777777" w:rsidR="008715B5" w:rsidRPr="00DC5C03" w:rsidRDefault="008715B5" w:rsidP="000C3680">
            <w:pPr>
              <w:spacing w:after="0" w:line="276" w:lineRule="auto"/>
              <w:rPr>
                <w:rFonts w:ascii="Times New Roman" w:eastAsia="Times New Roman" w:hAnsi="Times New Roman" w:cs="Times New Roman"/>
                <w:i/>
                <w:sz w:val="24"/>
                <w:szCs w:val="24"/>
              </w:rPr>
            </w:pPr>
          </w:p>
        </w:tc>
      </w:tr>
      <w:tr w:rsidR="008715B5" w:rsidRPr="00DC5C03" w14:paraId="734A4CBA" w14:textId="77777777" w:rsidTr="0068657C">
        <w:trPr>
          <w:trHeight w:val="762"/>
        </w:trPr>
        <w:tc>
          <w:tcPr>
            <w:tcW w:w="2660" w:type="dxa"/>
            <w:vMerge/>
            <w:tcBorders>
              <w:left w:val="single" w:sz="4" w:space="0" w:color="000000"/>
              <w:right w:val="single" w:sz="4" w:space="0" w:color="000000"/>
            </w:tcBorders>
          </w:tcPr>
          <w:p w14:paraId="5DEF425B" w14:textId="77777777" w:rsidR="008715B5" w:rsidRPr="00DC5C03" w:rsidRDefault="008715B5" w:rsidP="000C3680">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3ED18822" w14:textId="77777777" w:rsidR="008715B5" w:rsidRPr="00DC5C03" w:rsidRDefault="008715B5" w:rsidP="008715B5">
            <w:pPr>
              <w:autoSpaceDE w:val="0"/>
              <w:autoSpaceDN w:val="0"/>
              <w:adjustRightInd w:val="0"/>
              <w:spacing w:after="0" w:line="276" w:lineRule="auto"/>
              <w:jc w:val="both"/>
              <w:rPr>
                <w:rFonts w:ascii="Times New Roman" w:eastAsia="Calibri" w:hAnsi="Times New Roman" w:cs="Times New Roman"/>
                <w:sz w:val="24"/>
                <w:szCs w:val="24"/>
              </w:rPr>
            </w:pPr>
            <w:r w:rsidRPr="00DC5C03">
              <w:rPr>
                <w:rFonts w:ascii="Times New Roman" w:eastAsia="Calibri" w:hAnsi="Times New Roman" w:cs="Times New Roman"/>
                <w:sz w:val="24"/>
                <w:szCs w:val="24"/>
              </w:rPr>
              <w:t xml:space="preserve">Гражданские споры, порядок их рассмотрения. Основные принципы гражданского процесса. </w:t>
            </w:r>
          </w:p>
        </w:tc>
        <w:tc>
          <w:tcPr>
            <w:tcW w:w="1276" w:type="dxa"/>
            <w:tcBorders>
              <w:left w:val="single" w:sz="4" w:space="0" w:color="000000"/>
              <w:right w:val="single" w:sz="4" w:space="0" w:color="000000"/>
            </w:tcBorders>
            <w:shd w:val="clear" w:color="auto" w:fill="auto"/>
            <w:vAlign w:val="center"/>
          </w:tcPr>
          <w:p w14:paraId="0760497C" w14:textId="77777777" w:rsidR="008715B5" w:rsidRPr="00DC5C03" w:rsidRDefault="008715B5"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2</w:t>
            </w:r>
          </w:p>
        </w:tc>
        <w:tc>
          <w:tcPr>
            <w:tcW w:w="1942" w:type="dxa"/>
            <w:vMerge/>
            <w:tcBorders>
              <w:left w:val="single" w:sz="4" w:space="0" w:color="000000"/>
              <w:right w:val="single" w:sz="4" w:space="0" w:color="000000"/>
            </w:tcBorders>
            <w:vAlign w:val="center"/>
          </w:tcPr>
          <w:p w14:paraId="13EFD851" w14:textId="77777777" w:rsidR="008715B5" w:rsidRPr="00DC5C03" w:rsidRDefault="008715B5" w:rsidP="000C3680">
            <w:pPr>
              <w:spacing w:after="0" w:line="276" w:lineRule="auto"/>
              <w:rPr>
                <w:rFonts w:ascii="Times New Roman" w:eastAsia="Times New Roman" w:hAnsi="Times New Roman" w:cs="Times New Roman"/>
                <w:i/>
                <w:sz w:val="24"/>
                <w:szCs w:val="24"/>
              </w:rPr>
            </w:pPr>
          </w:p>
        </w:tc>
      </w:tr>
      <w:tr w:rsidR="008715B5" w:rsidRPr="00DC5C03" w14:paraId="42D160C7" w14:textId="77777777" w:rsidTr="008715B5">
        <w:trPr>
          <w:trHeight w:val="427"/>
        </w:trPr>
        <w:tc>
          <w:tcPr>
            <w:tcW w:w="2660" w:type="dxa"/>
            <w:vMerge/>
            <w:tcBorders>
              <w:left w:val="single" w:sz="4" w:space="0" w:color="000000"/>
              <w:bottom w:val="single" w:sz="4" w:space="0" w:color="000000"/>
              <w:right w:val="single" w:sz="4" w:space="0" w:color="000000"/>
            </w:tcBorders>
          </w:tcPr>
          <w:p w14:paraId="046E6958" w14:textId="77777777" w:rsidR="008715B5" w:rsidRPr="00DC5C03" w:rsidRDefault="008715B5" w:rsidP="000C3680">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1ACC0C7E" w14:textId="77777777" w:rsidR="008715B5" w:rsidRPr="00DC5C03" w:rsidRDefault="008715B5" w:rsidP="000C3680">
            <w:pPr>
              <w:autoSpaceDE w:val="0"/>
              <w:autoSpaceDN w:val="0"/>
              <w:adjustRightInd w:val="0"/>
              <w:spacing w:after="0" w:line="276" w:lineRule="auto"/>
              <w:jc w:val="both"/>
              <w:rPr>
                <w:rFonts w:ascii="Times New Roman" w:eastAsia="Calibri" w:hAnsi="Times New Roman" w:cs="Times New Roman"/>
                <w:sz w:val="24"/>
                <w:szCs w:val="24"/>
              </w:rPr>
            </w:pPr>
            <w:r w:rsidRPr="00DC5C03">
              <w:rPr>
                <w:rFonts w:ascii="Times New Roman" w:eastAsia="Calibri" w:hAnsi="Times New Roman" w:cs="Times New Roman"/>
                <w:sz w:val="24"/>
                <w:szCs w:val="24"/>
              </w:rPr>
              <w:t>Участники гражданского процесса. Арбитражное судопроизводство</w:t>
            </w:r>
          </w:p>
        </w:tc>
        <w:tc>
          <w:tcPr>
            <w:tcW w:w="1276" w:type="dxa"/>
            <w:tcBorders>
              <w:left w:val="single" w:sz="4" w:space="0" w:color="000000"/>
              <w:right w:val="single" w:sz="4" w:space="0" w:color="000000"/>
            </w:tcBorders>
            <w:shd w:val="clear" w:color="auto" w:fill="auto"/>
            <w:vAlign w:val="center"/>
          </w:tcPr>
          <w:p w14:paraId="2108081B" w14:textId="77777777" w:rsidR="008715B5" w:rsidRPr="00DC5C03" w:rsidRDefault="008715B5" w:rsidP="000C3680">
            <w:pPr>
              <w:spacing w:after="0" w:line="276" w:lineRule="auto"/>
              <w:jc w:val="center"/>
              <w:rPr>
                <w:rFonts w:ascii="Times New Roman" w:eastAsia="Times New Roman" w:hAnsi="Times New Roman" w:cs="Times New Roman"/>
                <w:sz w:val="24"/>
                <w:szCs w:val="24"/>
              </w:rPr>
            </w:pPr>
            <w:r w:rsidRPr="00DC5C03">
              <w:rPr>
                <w:rFonts w:ascii="Times New Roman" w:eastAsia="Times New Roman" w:hAnsi="Times New Roman" w:cs="Times New Roman"/>
                <w:sz w:val="24"/>
                <w:szCs w:val="24"/>
              </w:rPr>
              <w:t>2</w:t>
            </w:r>
          </w:p>
        </w:tc>
        <w:tc>
          <w:tcPr>
            <w:tcW w:w="1942" w:type="dxa"/>
            <w:vMerge/>
            <w:tcBorders>
              <w:left w:val="single" w:sz="4" w:space="0" w:color="000000"/>
              <w:bottom w:val="single" w:sz="4" w:space="0" w:color="000000"/>
              <w:right w:val="single" w:sz="4" w:space="0" w:color="000000"/>
            </w:tcBorders>
            <w:vAlign w:val="center"/>
          </w:tcPr>
          <w:p w14:paraId="4C2BAE7A" w14:textId="77777777" w:rsidR="008715B5" w:rsidRPr="00DC5C03" w:rsidRDefault="008715B5" w:rsidP="000C3680">
            <w:pPr>
              <w:spacing w:after="0" w:line="276" w:lineRule="auto"/>
              <w:rPr>
                <w:rFonts w:ascii="Times New Roman" w:eastAsia="Times New Roman" w:hAnsi="Times New Roman" w:cs="Times New Roman"/>
                <w:i/>
                <w:sz w:val="24"/>
                <w:szCs w:val="24"/>
              </w:rPr>
            </w:pPr>
          </w:p>
        </w:tc>
      </w:tr>
      <w:tr w:rsidR="000C3680" w:rsidRPr="00DC5C03" w14:paraId="539686AE" w14:textId="77777777" w:rsidTr="00E31FD6">
        <w:trPr>
          <w:trHeight w:val="450"/>
        </w:trPr>
        <w:tc>
          <w:tcPr>
            <w:tcW w:w="12157" w:type="dxa"/>
            <w:gridSpan w:val="2"/>
            <w:tcBorders>
              <w:top w:val="single" w:sz="4" w:space="0" w:color="000000"/>
              <w:left w:val="single" w:sz="4" w:space="0" w:color="000000"/>
              <w:bottom w:val="single" w:sz="4" w:space="0" w:color="000000"/>
              <w:right w:val="single" w:sz="4" w:space="0" w:color="000000"/>
            </w:tcBorders>
          </w:tcPr>
          <w:p w14:paraId="757A7FB1" w14:textId="77777777" w:rsidR="000C3680" w:rsidRPr="00DC5C03" w:rsidRDefault="000C3680" w:rsidP="000C3680">
            <w:pPr>
              <w:spacing w:after="0" w:line="276" w:lineRule="auto"/>
              <w:jc w:val="both"/>
              <w:rPr>
                <w:rFonts w:ascii="Times New Roman" w:eastAsia="Times New Roman" w:hAnsi="Times New Roman" w:cs="Times New Roman"/>
                <w:b/>
                <w:sz w:val="24"/>
                <w:szCs w:val="24"/>
              </w:rPr>
            </w:pPr>
            <w:r w:rsidRPr="00DC5C03">
              <w:rPr>
                <w:rFonts w:ascii="Times New Roman" w:eastAsia="Times New Roman" w:hAnsi="Times New Roman" w:cs="Times New Roman"/>
                <w:b/>
                <w:sz w:val="24"/>
                <w:szCs w:val="24"/>
                <w:lang w:eastAsia="ru-RU"/>
              </w:rPr>
              <w:t>Промежуточная аттестация (дифференцированный зачет)</w:t>
            </w:r>
          </w:p>
        </w:tc>
        <w:tc>
          <w:tcPr>
            <w:tcW w:w="1276" w:type="dxa"/>
            <w:tcBorders>
              <w:top w:val="single" w:sz="4" w:space="0" w:color="000000"/>
              <w:left w:val="single" w:sz="4" w:space="0" w:color="000000"/>
              <w:right w:val="single" w:sz="4" w:space="0" w:color="000000"/>
            </w:tcBorders>
            <w:shd w:val="clear" w:color="auto" w:fill="auto"/>
            <w:vAlign w:val="center"/>
          </w:tcPr>
          <w:p w14:paraId="77819B7D" w14:textId="77777777" w:rsidR="000C3680" w:rsidRPr="00DC5C03" w:rsidRDefault="000C3680" w:rsidP="000C3680">
            <w:pPr>
              <w:spacing w:after="0" w:line="276" w:lineRule="auto"/>
              <w:jc w:val="center"/>
              <w:rPr>
                <w:rFonts w:ascii="Times New Roman" w:eastAsia="Times New Roman" w:hAnsi="Times New Roman" w:cs="Times New Roman"/>
                <w:b/>
                <w:sz w:val="24"/>
                <w:szCs w:val="24"/>
                <w:lang w:eastAsia="ru-RU"/>
              </w:rPr>
            </w:pPr>
            <w:r w:rsidRPr="00DC5C03">
              <w:rPr>
                <w:rFonts w:ascii="Times New Roman" w:eastAsia="Times New Roman" w:hAnsi="Times New Roman" w:cs="Times New Roman"/>
                <w:b/>
                <w:sz w:val="24"/>
                <w:szCs w:val="24"/>
                <w:lang w:eastAsia="ru-RU"/>
              </w:rPr>
              <w:t>2</w:t>
            </w:r>
          </w:p>
        </w:tc>
        <w:tc>
          <w:tcPr>
            <w:tcW w:w="1942" w:type="dxa"/>
            <w:tcBorders>
              <w:top w:val="single" w:sz="4" w:space="0" w:color="000000"/>
              <w:left w:val="single" w:sz="4" w:space="0" w:color="000000"/>
              <w:bottom w:val="single" w:sz="4" w:space="0" w:color="000000"/>
              <w:right w:val="single" w:sz="4" w:space="0" w:color="000000"/>
            </w:tcBorders>
            <w:vAlign w:val="center"/>
          </w:tcPr>
          <w:p w14:paraId="423703B8" w14:textId="77777777" w:rsidR="000C3680" w:rsidRPr="00DC5C03" w:rsidRDefault="000C3680" w:rsidP="000C3680">
            <w:pPr>
              <w:spacing w:after="0" w:line="276" w:lineRule="auto"/>
              <w:rPr>
                <w:rFonts w:ascii="Times New Roman" w:eastAsia="Times New Roman" w:hAnsi="Times New Roman" w:cs="Times New Roman"/>
                <w:i/>
                <w:sz w:val="24"/>
                <w:szCs w:val="24"/>
              </w:rPr>
            </w:pPr>
          </w:p>
        </w:tc>
      </w:tr>
      <w:tr w:rsidR="000C3680" w:rsidRPr="000C3680" w14:paraId="2BB2E055" w14:textId="77777777" w:rsidTr="00E31FD6">
        <w:trPr>
          <w:trHeight w:val="428"/>
        </w:trPr>
        <w:tc>
          <w:tcPr>
            <w:tcW w:w="12157" w:type="dxa"/>
            <w:gridSpan w:val="2"/>
            <w:tcBorders>
              <w:top w:val="single" w:sz="4" w:space="0" w:color="000000"/>
              <w:left w:val="single" w:sz="4" w:space="0" w:color="000000"/>
              <w:bottom w:val="single" w:sz="4" w:space="0" w:color="000000"/>
              <w:right w:val="single" w:sz="4" w:space="0" w:color="000000"/>
            </w:tcBorders>
          </w:tcPr>
          <w:p w14:paraId="50B99D13" w14:textId="77777777" w:rsidR="000C3680" w:rsidRPr="00DC5C03" w:rsidRDefault="000C3680" w:rsidP="000C3680">
            <w:pPr>
              <w:spacing w:after="0" w:line="276" w:lineRule="auto"/>
              <w:jc w:val="both"/>
              <w:rPr>
                <w:rFonts w:ascii="Times New Roman" w:eastAsia="Times New Roman" w:hAnsi="Times New Roman" w:cs="Times New Roman"/>
                <w:b/>
                <w:sz w:val="24"/>
                <w:szCs w:val="24"/>
              </w:rPr>
            </w:pPr>
            <w:r w:rsidRPr="00DC5C03">
              <w:rPr>
                <w:rFonts w:ascii="Times New Roman" w:eastAsia="Times New Roman" w:hAnsi="Times New Roman" w:cs="Times New Roman"/>
                <w:b/>
                <w:bCs/>
                <w:iCs/>
                <w:sz w:val="24"/>
                <w:szCs w:val="24"/>
                <w:lang w:eastAsia="ru-RU"/>
              </w:rPr>
              <w:t>Всего</w:t>
            </w:r>
          </w:p>
        </w:tc>
        <w:tc>
          <w:tcPr>
            <w:tcW w:w="1276" w:type="dxa"/>
            <w:tcBorders>
              <w:top w:val="single" w:sz="4" w:space="0" w:color="000000"/>
              <w:left w:val="single" w:sz="4" w:space="0" w:color="000000"/>
              <w:right w:val="single" w:sz="4" w:space="0" w:color="000000"/>
            </w:tcBorders>
            <w:shd w:val="clear" w:color="auto" w:fill="auto"/>
            <w:vAlign w:val="center"/>
          </w:tcPr>
          <w:p w14:paraId="7BCBAFE6" w14:textId="77777777" w:rsidR="000C3680" w:rsidRPr="000C3680" w:rsidRDefault="000C3680" w:rsidP="000C3680">
            <w:pPr>
              <w:autoSpaceDE w:val="0"/>
              <w:autoSpaceDN w:val="0"/>
              <w:adjustRightInd w:val="0"/>
              <w:spacing w:after="0" w:line="276" w:lineRule="auto"/>
              <w:jc w:val="center"/>
              <w:rPr>
                <w:rFonts w:ascii="Times New Roman" w:eastAsia="Calibri" w:hAnsi="Times New Roman" w:cs="Times New Roman"/>
                <w:b/>
                <w:iCs/>
                <w:sz w:val="24"/>
                <w:szCs w:val="24"/>
              </w:rPr>
            </w:pPr>
            <w:r w:rsidRPr="00DC5C03">
              <w:rPr>
                <w:rFonts w:ascii="Times New Roman" w:eastAsia="Calibri" w:hAnsi="Times New Roman" w:cs="Times New Roman"/>
                <w:b/>
                <w:iCs/>
                <w:sz w:val="24"/>
                <w:szCs w:val="24"/>
              </w:rPr>
              <w:t>108</w:t>
            </w:r>
          </w:p>
        </w:tc>
        <w:tc>
          <w:tcPr>
            <w:tcW w:w="1942" w:type="dxa"/>
            <w:tcBorders>
              <w:top w:val="single" w:sz="4" w:space="0" w:color="000000"/>
              <w:left w:val="single" w:sz="4" w:space="0" w:color="000000"/>
              <w:bottom w:val="single" w:sz="4" w:space="0" w:color="000000"/>
              <w:right w:val="single" w:sz="4" w:space="0" w:color="000000"/>
            </w:tcBorders>
            <w:vAlign w:val="center"/>
          </w:tcPr>
          <w:p w14:paraId="50280E21" w14:textId="77777777" w:rsidR="000C3680" w:rsidRPr="000C3680" w:rsidRDefault="000C3680" w:rsidP="000C3680">
            <w:pPr>
              <w:spacing w:after="0" w:line="276" w:lineRule="auto"/>
              <w:rPr>
                <w:rFonts w:ascii="Times New Roman" w:eastAsia="Times New Roman" w:hAnsi="Times New Roman" w:cs="Times New Roman"/>
                <w:i/>
                <w:sz w:val="24"/>
                <w:szCs w:val="24"/>
              </w:rPr>
            </w:pPr>
          </w:p>
        </w:tc>
      </w:tr>
    </w:tbl>
    <w:p w14:paraId="0854D647" w14:textId="77777777" w:rsidR="000C3680" w:rsidRPr="000C3680" w:rsidRDefault="000C3680" w:rsidP="000C3680">
      <w:pPr>
        <w:spacing w:after="0" w:line="276" w:lineRule="auto"/>
        <w:rPr>
          <w:rFonts w:ascii="Times New Roman" w:eastAsia="Calibri" w:hAnsi="Times New Roman" w:cs="Times New Roman"/>
          <w:sz w:val="24"/>
          <w:szCs w:val="24"/>
        </w:rPr>
      </w:pPr>
    </w:p>
    <w:p w14:paraId="39AD1A84" w14:textId="77777777" w:rsidR="000C3680" w:rsidRPr="000C3680" w:rsidRDefault="000C3680" w:rsidP="000C3680">
      <w:pPr>
        <w:spacing w:after="0" w:line="276" w:lineRule="auto"/>
        <w:rPr>
          <w:rFonts w:ascii="Times New Roman" w:eastAsia="Calibri" w:hAnsi="Times New Roman" w:cs="Times New Roman"/>
          <w:sz w:val="24"/>
          <w:szCs w:val="24"/>
        </w:rPr>
        <w:sectPr w:rsidR="000C3680" w:rsidRPr="000C3680">
          <w:pgSz w:w="16840" w:h="11907" w:orient="landscape"/>
          <w:pgMar w:top="851" w:right="1134" w:bottom="851" w:left="992" w:header="709" w:footer="709" w:gutter="0"/>
          <w:cols w:space="720"/>
          <w:docGrid w:linePitch="360"/>
        </w:sectPr>
      </w:pPr>
    </w:p>
    <w:p w14:paraId="40DF00B0" w14:textId="77777777" w:rsidR="000C3680" w:rsidRPr="000C3680" w:rsidRDefault="000C3680" w:rsidP="000C3680">
      <w:pPr>
        <w:keepNext/>
        <w:keepLines/>
        <w:numPr>
          <w:ilvl w:val="0"/>
          <w:numId w:val="5"/>
        </w:numPr>
        <w:spacing w:after="0" w:line="276" w:lineRule="auto"/>
        <w:jc w:val="center"/>
        <w:outlineLvl w:val="2"/>
        <w:rPr>
          <w:rFonts w:ascii="Times New Roman" w:eastAsia="Times New Roman" w:hAnsi="Times New Roman" w:cs="Times New Roman"/>
          <w:b/>
          <w:sz w:val="24"/>
          <w:szCs w:val="24"/>
          <w:lang w:val="x-none" w:eastAsia="ru-RU"/>
        </w:rPr>
      </w:pPr>
      <w:bookmarkStart w:id="167" w:name="_Toc114826660"/>
      <w:bookmarkStart w:id="168" w:name="_Toc118235441"/>
      <w:bookmarkStart w:id="169" w:name="_Toc118235553"/>
      <w:bookmarkStart w:id="170" w:name="_Toc120775799"/>
      <w:bookmarkStart w:id="171" w:name="_Toc125104285"/>
      <w:r w:rsidRPr="000C3680">
        <w:rPr>
          <w:rFonts w:ascii="Times New Roman" w:eastAsia="Times New Roman" w:hAnsi="Times New Roman" w:cs="Times New Roman"/>
          <w:b/>
          <w:sz w:val="24"/>
          <w:szCs w:val="24"/>
          <w:lang w:eastAsia="ru-RU"/>
        </w:rPr>
        <w:t>У</w:t>
      </w:r>
      <w:proofErr w:type="spellStart"/>
      <w:r w:rsidRPr="000C3680">
        <w:rPr>
          <w:rFonts w:ascii="Times New Roman" w:eastAsia="Times New Roman" w:hAnsi="Times New Roman" w:cs="Times New Roman"/>
          <w:b/>
          <w:sz w:val="24"/>
          <w:szCs w:val="24"/>
          <w:lang w:val="x-none" w:eastAsia="ru-RU"/>
        </w:rPr>
        <w:t>словия</w:t>
      </w:r>
      <w:proofErr w:type="spellEnd"/>
      <w:r w:rsidRPr="000C3680">
        <w:rPr>
          <w:rFonts w:ascii="Times New Roman" w:eastAsia="Times New Roman" w:hAnsi="Times New Roman" w:cs="Times New Roman"/>
          <w:b/>
          <w:sz w:val="24"/>
          <w:szCs w:val="24"/>
          <w:lang w:val="x-none" w:eastAsia="ru-RU"/>
        </w:rPr>
        <w:t xml:space="preserve"> реализации программы общеобразовательной дисциплины «</w:t>
      </w:r>
      <w:r w:rsidRPr="000C3680">
        <w:rPr>
          <w:rFonts w:ascii="Times New Roman" w:eastAsia="Times New Roman" w:hAnsi="Times New Roman" w:cs="Times New Roman"/>
          <w:b/>
          <w:sz w:val="24"/>
          <w:szCs w:val="24"/>
          <w:lang w:eastAsia="ru-RU"/>
        </w:rPr>
        <w:t>О</w:t>
      </w:r>
      <w:proofErr w:type="spellStart"/>
      <w:r w:rsidRPr="000C3680">
        <w:rPr>
          <w:rFonts w:ascii="Times New Roman" w:eastAsia="Times New Roman" w:hAnsi="Times New Roman" w:cs="Times New Roman"/>
          <w:b/>
          <w:sz w:val="24"/>
          <w:szCs w:val="24"/>
          <w:lang w:val="x-none" w:eastAsia="ru-RU"/>
        </w:rPr>
        <w:t>бществознание</w:t>
      </w:r>
      <w:proofErr w:type="spellEnd"/>
      <w:r w:rsidRPr="000C3680">
        <w:rPr>
          <w:rFonts w:ascii="Times New Roman" w:eastAsia="Times New Roman" w:hAnsi="Times New Roman" w:cs="Times New Roman"/>
          <w:b/>
          <w:sz w:val="24"/>
          <w:szCs w:val="24"/>
          <w:lang w:val="x-none" w:eastAsia="ru-RU"/>
        </w:rPr>
        <w:t>»</w:t>
      </w:r>
      <w:bookmarkEnd w:id="167"/>
      <w:bookmarkEnd w:id="168"/>
      <w:bookmarkEnd w:id="169"/>
      <w:bookmarkEnd w:id="170"/>
      <w:bookmarkEnd w:id="171"/>
    </w:p>
    <w:p w14:paraId="462A2565" w14:textId="77777777" w:rsidR="000C3680" w:rsidRPr="000C3680" w:rsidRDefault="000C3680" w:rsidP="000C3680">
      <w:pPr>
        <w:spacing w:after="0" w:line="276" w:lineRule="auto"/>
        <w:ind w:left="555"/>
        <w:rPr>
          <w:rFonts w:ascii="Times New Roman" w:eastAsia="Calibri" w:hAnsi="Times New Roman" w:cs="Times New Roman"/>
          <w:sz w:val="24"/>
          <w:szCs w:val="24"/>
          <w:lang w:val="x-none" w:eastAsia="ru-RU"/>
        </w:rPr>
      </w:pPr>
    </w:p>
    <w:p w14:paraId="59E97C24" w14:textId="77777777" w:rsidR="00BC52BB" w:rsidRPr="00BC52BB" w:rsidRDefault="00BC52BB" w:rsidP="00BC52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Calibri" w:hAnsi="Times New Roman" w:cs="Times New Roman"/>
          <w:b/>
          <w:bCs/>
          <w:sz w:val="24"/>
          <w:szCs w:val="24"/>
        </w:rPr>
      </w:pPr>
      <w:r w:rsidRPr="00BC52BB">
        <w:rPr>
          <w:rFonts w:ascii="Times New Roman" w:eastAsia="Calibri" w:hAnsi="Times New Roman" w:cs="Times New Roman"/>
          <w:b/>
          <w:bCs/>
          <w:sz w:val="24"/>
          <w:szCs w:val="24"/>
        </w:rPr>
        <w:t xml:space="preserve">3.1. </w:t>
      </w:r>
      <w:r w:rsidRPr="00BC52BB">
        <w:rPr>
          <w:rFonts w:ascii="Times New Roman" w:eastAsia="Times New Roman" w:hAnsi="Times New Roman" w:cs="Times New Roman"/>
          <w:b/>
          <w:bCs/>
          <w:sz w:val="24"/>
          <w:szCs w:val="24"/>
          <w:lang w:eastAsia="ru-RU"/>
        </w:rPr>
        <w:t>Для реализации программы дисциплины должны быть предусмотрены следующие специальные помещения</w:t>
      </w:r>
      <w:r w:rsidRPr="00BC52BB">
        <w:rPr>
          <w:rFonts w:ascii="Times New Roman" w:eastAsia="Times New Roman" w:hAnsi="Times New Roman" w:cs="Times New Roman"/>
          <w:bCs/>
          <w:sz w:val="24"/>
          <w:szCs w:val="24"/>
          <w:lang w:eastAsia="ru-RU"/>
        </w:rPr>
        <w:t>:</w:t>
      </w:r>
    </w:p>
    <w:p w14:paraId="6D4C52DB" w14:textId="77777777" w:rsidR="00BC52BB" w:rsidRPr="00BC52BB" w:rsidRDefault="00BC52BB" w:rsidP="00BC52BB">
      <w:pPr>
        <w:spacing w:after="0" w:line="240" w:lineRule="auto"/>
        <w:ind w:firstLine="709"/>
        <w:jc w:val="both"/>
        <w:rPr>
          <w:rFonts w:ascii="Times New Roman" w:eastAsia="Calibri" w:hAnsi="Times New Roman" w:cs="Times New Roman"/>
          <w:bCs/>
          <w:sz w:val="24"/>
          <w:szCs w:val="24"/>
        </w:rPr>
      </w:pPr>
      <w:r w:rsidRPr="00BC52BB">
        <w:rPr>
          <w:rFonts w:ascii="Times New Roman" w:eastAsia="Calibri" w:hAnsi="Times New Roman" w:cs="Times New Roman"/>
          <w:bCs/>
          <w:sz w:val="24"/>
          <w:szCs w:val="24"/>
        </w:rPr>
        <w:t>Кабинет «Обществознания»</w:t>
      </w:r>
      <w:r w:rsidRPr="00BC52BB">
        <w:rPr>
          <w:rFonts w:ascii="Times New Roman" w:eastAsia="Calibri" w:hAnsi="Times New Roman" w:cs="Times New Roman"/>
          <w:bCs/>
          <w:i/>
          <w:sz w:val="24"/>
          <w:szCs w:val="24"/>
        </w:rPr>
        <w:t xml:space="preserve">, </w:t>
      </w:r>
      <w:r w:rsidRPr="00BC52BB">
        <w:rPr>
          <w:rFonts w:ascii="Times New Roman" w:eastAsia="Calibri" w:hAnsi="Times New Roman" w:cs="Times New Roman"/>
          <w:bCs/>
          <w:sz w:val="24"/>
          <w:szCs w:val="24"/>
        </w:rPr>
        <w:t xml:space="preserve">оснащенный </w:t>
      </w:r>
      <w:r w:rsidRPr="00BC52BB">
        <w:rPr>
          <w:rFonts w:ascii="Times New Roman" w:eastAsia="Calibri" w:hAnsi="Times New Roman" w:cs="Times New Roman"/>
          <w:bCs/>
          <w:iCs/>
          <w:sz w:val="24"/>
          <w:szCs w:val="24"/>
        </w:rPr>
        <w:t>в соответствии с приложением 3 ОПОП-П</w:t>
      </w:r>
      <w:r w:rsidRPr="00BC52BB">
        <w:rPr>
          <w:rFonts w:ascii="Times New Roman" w:eastAsia="Calibri" w:hAnsi="Times New Roman" w:cs="Times New Roman"/>
          <w:bCs/>
          <w:sz w:val="24"/>
          <w:szCs w:val="24"/>
        </w:rPr>
        <w:t xml:space="preserve">. </w:t>
      </w:r>
    </w:p>
    <w:p w14:paraId="24139D56" w14:textId="77777777" w:rsidR="00BC52BB" w:rsidRPr="00BC52BB" w:rsidRDefault="00BC52BB" w:rsidP="00BC52BB">
      <w:pPr>
        <w:spacing w:after="0" w:line="240" w:lineRule="auto"/>
        <w:rPr>
          <w:rFonts w:ascii="Times New Roman" w:eastAsia="Calibri" w:hAnsi="Times New Roman" w:cs="Times New Roman"/>
          <w:sz w:val="24"/>
          <w:szCs w:val="24"/>
        </w:rPr>
      </w:pPr>
    </w:p>
    <w:p w14:paraId="1F87B6CC" w14:textId="77777777" w:rsidR="00BC52BB" w:rsidRPr="00BC52BB" w:rsidRDefault="00BC52BB" w:rsidP="00BC52BB">
      <w:pPr>
        <w:spacing w:after="0" w:line="276" w:lineRule="auto"/>
        <w:rPr>
          <w:rFonts w:ascii="Times New Roman" w:eastAsia="Calibri" w:hAnsi="Times New Roman" w:cs="Times New Roman"/>
          <w:b/>
          <w:bCs/>
          <w:sz w:val="24"/>
          <w:szCs w:val="24"/>
        </w:rPr>
      </w:pPr>
      <w:bookmarkStart w:id="172" w:name="_Toc115185262"/>
      <w:r w:rsidRPr="00BC52BB">
        <w:rPr>
          <w:rFonts w:ascii="Times New Roman" w:eastAsia="Calibri" w:hAnsi="Times New Roman" w:cs="Times New Roman"/>
          <w:b/>
          <w:bCs/>
          <w:sz w:val="24"/>
          <w:szCs w:val="24"/>
        </w:rPr>
        <w:t>3.2. Информационное обеспечение реализации программы</w:t>
      </w:r>
      <w:bookmarkEnd w:id="172"/>
      <w:r w:rsidRPr="00BC52BB">
        <w:rPr>
          <w:rFonts w:ascii="Times New Roman" w:eastAsia="Calibri" w:hAnsi="Times New Roman" w:cs="Times New Roman"/>
          <w:b/>
          <w:bCs/>
          <w:sz w:val="24"/>
          <w:szCs w:val="24"/>
        </w:rPr>
        <w:t xml:space="preserve"> </w:t>
      </w:r>
    </w:p>
    <w:p w14:paraId="347C7FAF" w14:textId="77777777" w:rsidR="000C3680" w:rsidRPr="000C3680" w:rsidRDefault="000C3680" w:rsidP="000C3680">
      <w:pPr>
        <w:spacing w:after="0" w:line="276" w:lineRule="auto"/>
        <w:ind w:firstLine="709"/>
        <w:jc w:val="both"/>
        <w:rPr>
          <w:rFonts w:ascii="Times New Roman" w:eastAsia="Times New Roman" w:hAnsi="Times New Roman" w:cs="Times New Roman"/>
          <w:b/>
          <w:sz w:val="24"/>
          <w:szCs w:val="24"/>
          <w:lang w:eastAsia="ru-RU"/>
        </w:rPr>
      </w:pPr>
    </w:p>
    <w:p w14:paraId="273B32AB"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 xml:space="preserve">Важенин, А. Г. Обществознание для профессий и специальностей технического, естественно-научного, гуманитарного профилей [Текст] учебник / А. Г. Важенин. - 5-е изд. стер. – М. Академия, 2017. - 523, [1] с. рис. - (Профессиональное образование. Общеобразовательные дисциплины). </w:t>
      </w:r>
    </w:p>
    <w:p w14:paraId="251398A6"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 xml:space="preserve">Важенин, А. Г. Обществознание для профессий и специальностей технического, естественно-научного, гуманитарного профилей [Текст] практикум / А. Г. Важенин. – М.  Академия , 2017. - 239, [1] с.  табл. - (Профессиональное образование. Общепрофессиональные дисциплины). </w:t>
      </w:r>
    </w:p>
    <w:p w14:paraId="7BD3D990"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 xml:space="preserve">Обществознание [Текст] 10 класс учебник для общеобразовательных организаций базовый уровень / Ю. И. Аверьянов [и др.] ; под ред. Л. Н. Боголюбова, А. Ю. </w:t>
      </w:r>
      <w:proofErr w:type="spellStart"/>
      <w:r w:rsidRPr="0068657C">
        <w:rPr>
          <w:sz w:val="24"/>
          <w:szCs w:val="24"/>
          <w:lang w:eastAsia="ru-RU"/>
        </w:rPr>
        <w:t>Лазебниковой</w:t>
      </w:r>
      <w:proofErr w:type="spellEnd"/>
      <w:r w:rsidRPr="0068657C">
        <w:rPr>
          <w:sz w:val="24"/>
          <w:szCs w:val="24"/>
          <w:lang w:eastAsia="ru-RU"/>
        </w:rPr>
        <w:t xml:space="preserve">, М. В. </w:t>
      </w:r>
      <w:proofErr w:type="spellStart"/>
      <w:r w:rsidRPr="0068657C">
        <w:rPr>
          <w:sz w:val="24"/>
          <w:szCs w:val="24"/>
          <w:lang w:eastAsia="ru-RU"/>
        </w:rPr>
        <w:t>Телюкиной</w:t>
      </w:r>
      <w:proofErr w:type="spellEnd"/>
      <w:r w:rsidRPr="0068657C">
        <w:rPr>
          <w:sz w:val="24"/>
          <w:szCs w:val="24"/>
          <w:lang w:eastAsia="ru-RU"/>
        </w:rPr>
        <w:t xml:space="preserve">. – М.: Просвещение, 2014. - 349 с. </w:t>
      </w:r>
    </w:p>
    <w:p w14:paraId="094E7189"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 xml:space="preserve">Обществознание [Текст] 11 класс учебник для общеобразовательных организаций базовый уровень / Л. Н. Боголюбов [и др.] ; под ред. Л. Н. Боголюбова, А. Ю. </w:t>
      </w:r>
      <w:proofErr w:type="spellStart"/>
      <w:r w:rsidRPr="0068657C">
        <w:rPr>
          <w:sz w:val="24"/>
          <w:szCs w:val="24"/>
          <w:lang w:eastAsia="ru-RU"/>
        </w:rPr>
        <w:t>Лазебниковой</w:t>
      </w:r>
      <w:proofErr w:type="spellEnd"/>
      <w:r w:rsidRPr="0068657C">
        <w:rPr>
          <w:sz w:val="24"/>
          <w:szCs w:val="24"/>
          <w:lang w:eastAsia="ru-RU"/>
        </w:rPr>
        <w:t xml:space="preserve">, В. А. Литвинова. - 2-е изд. – М. Просвещение, 2016. - 334 с. </w:t>
      </w:r>
    </w:p>
    <w:p w14:paraId="216650F0"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 xml:space="preserve">Волков, А. М. Обществознание. Основы государства и права [Электронный ресурс] </w:t>
      </w:r>
      <w:proofErr w:type="spellStart"/>
      <w:r w:rsidRPr="0068657C">
        <w:rPr>
          <w:sz w:val="24"/>
          <w:szCs w:val="24"/>
          <w:lang w:eastAsia="ru-RU"/>
        </w:rPr>
        <w:t>учеб.для</w:t>
      </w:r>
      <w:proofErr w:type="spellEnd"/>
      <w:r w:rsidRPr="0068657C">
        <w:rPr>
          <w:sz w:val="24"/>
          <w:szCs w:val="24"/>
          <w:lang w:eastAsia="ru-RU"/>
        </w:rPr>
        <w:t xml:space="preserve"> студентов сред. проф. образования А. М. Волков, Е. А.  Лютягина.  – 2-е изд., пер. и доп. – М. </w:t>
      </w:r>
      <w:proofErr w:type="spellStart"/>
      <w:r w:rsidRPr="0068657C">
        <w:rPr>
          <w:sz w:val="24"/>
          <w:szCs w:val="24"/>
          <w:lang w:eastAsia="ru-RU"/>
        </w:rPr>
        <w:t>Юрайт</w:t>
      </w:r>
      <w:proofErr w:type="spellEnd"/>
      <w:r w:rsidRPr="0068657C">
        <w:rPr>
          <w:sz w:val="24"/>
          <w:szCs w:val="24"/>
          <w:lang w:eastAsia="ru-RU"/>
        </w:rPr>
        <w:t xml:space="preserve">, 2018. – 235 с. </w:t>
      </w:r>
    </w:p>
    <w:p w14:paraId="6D3BDB8E"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 xml:space="preserve">Губин, В. Д. Обществознание [Электронный ресурс] учеб. для студентов сред. проф. образования / В. Д. Губин, М. Б. Буланова, В. П. Филатов. – М. </w:t>
      </w:r>
      <w:proofErr w:type="spellStart"/>
      <w:r w:rsidRPr="0068657C">
        <w:rPr>
          <w:sz w:val="24"/>
          <w:szCs w:val="24"/>
          <w:lang w:eastAsia="ru-RU"/>
        </w:rPr>
        <w:t>КноРус</w:t>
      </w:r>
      <w:proofErr w:type="spellEnd"/>
      <w:r w:rsidRPr="0068657C">
        <w:rPr>
          <w:sz w:val="24"/>
          <w:szCs w:val="24"/>
          <w:lang w:eastAsia="ru-RU"/>
        </w:rPr>
        <w:t xml:space="preserve">, 2018. – 208 с. </w:t>
      </w:r>
    </w:p>
    <w:p w14:paraId="2C62C4A8"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 xml:space="preserve">Ковригин, В. В. Обществознание [Электронный ресурс]учебник  В. В. Ковригин. – М. ИНФРА-М, 2017. – 303 с. — (Среднее профессиональное образование). </w:t>
      </w:r>
    </w:p>
    <w:p w14:paraId="641F346D"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proofErr w:type="spellStart"/>
      <w:r w:rsidRPr="0068657C">
        <w:rPr>
          <w:sz w:val="24"/>
          <w:szCs w:val="24"/>
          <w:lang w:eastAsia="ru-RU"/>
        </w:rPr>
        <w:t>Мушинский</w:t>
      </w:r>
      <w:proofErr w:type="spellEnd"/>
      <w:r w:rsidRPr="0068657C">
        <w:rPr>
          <w:sz w:val="24"/>
          <w:szCs w:val="24"/>
          <w:lang w:eastAsia="ru-RU"/>
        </w:rPr>
        <w:t xml:space="preserve">, В. О. Обществознание [Электронный ресурс] учебник / В. О. </w:t>
      </w:r>
      <w:proofErr w:type="spellStart"/>
      <w:r w:rsidRPr="0068657C">
        <w:rPr>
          <w:sz w:val="24"/>
          <w:szCs w:val="24"/>
          <w:lang w:eastAsia="ru-RU"/>
        </w:rPr>
        <w:t>Мушинский</w:t>
      </w:r>
      <w:proofErr w:type="spellEnd"/>
      <w:r w:rsidRPr="0068657C">
        <w:rPr>
          <w:sz w:val="24"/>
          <w:szCs w:val="24"/>
          <w:lang w:eastAsia="ru-RU"/>
        </w:rPr>
        <w:t>. – М. :ФОРУМ : ИНФРА-М, 2018. – 320 с</w:t>
      </w:r>
    </w:p>
    <w:p w14:paraId="1C2B19CF"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 xml:space="preserve">Обществознание [Электронный ресурс] учебник для студентов сред. проф. образования. В 2 ч. Ч. 1 / под ред. Н. В. Агафоновой. – 5-е изд., пер. и доп. – М. </w:t>
      </w:r>
      <w:proofErr w:type="spellStart"/>
      <w:r w:rsidRPr="0068657C">
        <w:rPr>
          <w:sz w:val="24"/>
          <w:szCs w:val="24"/>
          <w:lang w:eastAsia="ru-RU"/>
        </w:rPr>
        <w:t>Юрайт</w:t>
      </w:r>
      <w:proofErr w:type="spellEnd"/>
      <w:r w:rsidRPr="0068657C">
        <w:rPr>
          <w:sz w:val="24"/>
          <w:szCs w:val="24"/>
          <w:lang w:eastAsia="ru-RU"/>
        </w:rPr>
        <w:t xml:space="preserve">, 2018. – 381 с. </w:t>
      </w:r>
    </w:p>
    <w:p w14:paraId="3C89D65E"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 xml:space="preserve">Обществознание [Электронный ресурс] </w:t>
      </w:r>
      <w:proofErr w:type="spellStart"/>
      <w:r w:rsidRPr="0068657C">
        <w:rPr>
          <w:sz w:val="24"/>
          <w:szCs w:val="24"/>
          <w:lang w:eastAsia="ru-RU"/>
        </w:rPr>
        <w:t>учеб.для</w:t>
      </w:r>
      <w:proofErr w:type="spellEnd"/>
      <w:r w:rsidRPr="0068657C">
        <w:rPr>
          <w:sz w:val="24"/>
          <w:szCs w:val="24"/>
          <w:lang w:eastAsia="ru-RU"/>
        </w:rPr>
        <w:t xml:space="preserve"> студентов сред. проф. образования. В 2 ч. Ч. 2   под ред. Н. В. Агафоновой. – 5-е изд., пер. и доп. – М. </w:t>
      </w:r>
      <w:proofErr w:type="spellStart"/>
      <w:r w:rsidRPr="0068657C">
        <w:rPr>
          <w:sz w:val="24"/>
          <w:szCs w:val="24"/>
          <w:lang w:eastAsia="ru-RU"/>
        </w:rPr>
        <w:t>Юрайт</w:t>
      </w:r>
      <w:proofErr w:type="spellEnd"/>
      <w:r w:rsidRPr="0068657C">
        <w:rPr>
          <w:sz w:val="24"/>
          <w:szCs w:val="24"/>
          <w:lang w:eastAsia="ru-RU"/>
        </w:rPr>
        <w:t>, 2018. – 280 с.</w:t>
      </w:r>
    </w:p>
    <w:p w14:paraId="0EF1A885"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 xml:space="preserve">Обществознание [Электронный ресурс] </w:t>
      </w:r>
      <w:proofErr w:type="spellStart"/>
      <w:r w:rsidRPr="0068657C">
        <w:rPr>
          <w:sz w:val="24"/>
          <w:szCs w:val="24"/>
          <w:lang w:eastAsia="ru-RU"/>
        </w:rPr>
        <w:t>учеб.для</w:t>
      </w:r>
      <w:proofErr w:type="spellEnd"/>
      <w:r w:rsidRPr="0068657C">
        <w:rPr>
          <w:sz w:val="24"/>
          <w:szCs w:val="24"/>
          <w:lang w:eastAsia="ru-RU"/>
        </w:rPr>
        <w:t xml:space="preserve"> студентов сред. проф. образования / под ред. Н. Н. Косаренко, Р. В. </w:t>
      </w:r>
      <w:proofErr w:type="spellStart"/>
      <w:r w:rsidRPr="0068657C">
        <w:rPr>
          <w:sz w:val="24"/>
          <w:szCs w:val="24"/>
          <w:lang w:eastAsia="ru-RU"/>
        </w:rPr>
        <w:t>Шагиевой</w:t>
      </w:r>
      <w:proofErr w:type="spellEnd"/>
      <w:r w:rsidRPr="0068657C">
        <w:rPr>
          <w:sz w:val="24"/>
          <w:szCs w:val="24"/>
          <w:lang w:eastAsia="ru-RU"/>
        </w:rPr>
        <w:t xml:space="preserve">. – М. </w:t>
      </w:r>
      <w:proofErr w:type="spellStart"/>
      <w:r w:rsidRPr="0068657C">
        <w:rPr>
          <w:sz w:val="24"/>
          <w:szCs w:val="24"/>
          <w:lang w:eastAsia="ru-RU"/>
        </w:rPr>
        <w:t>КноРус</w:t>
      </w:r>
      <w:proofErr w:type="spellEnd"/>
      <w:r w:rsidRPr="0068657C">
        <w:rPr>
          <w:sz w:val="24"/>
          <w:szCs w:val="24"/>
          <w:lang w:eastAsia="ru-RU"/>
        </w:rPr>
        <w:t xml:space="preserve">, 2018. – 375 с. </w:t>
      </w:r>
    </w:p>
    <w:p w14:paraId="67DABE05"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 xml:space="preserve">Обществознание [Электронный ресурс] учебник под ред. В. И. </w:t>
      </w:r>
      <w:proofErr w:type="spellStart"/>
      <w:r w:rsidRPr="0068657C">
        <w:rPr>
          <w:sz w:val="24"/>
          <w:szCs w:val="24"/>
          <w:lang w:eastAsia="ru-RU"/>
        </w:rPr>
        <w:t>Купцова</w:t>
      </w:r>
      <w:proofErr w:type="spellEnd"/>
      <w:r w:rsidRPr="0068657C">
        <w:rPr>
          <w:sz w:val="24"/>
          <w:szCs w:val="24"/>
          <w:lang w:eastAsia="ru-RU"/>
        </w:rPr>
        <w:t xml:space="preserve">. – М. </w:t>
      </w:r>
      <w:proofErr w:type="spellStart"/>
      <w:r w:rsidRPr="0068657C">
        <w:rPr>
          <w:sz w:val="24"/>
          <w:szCs w:val="24"/>
          <w:lang w:eastAsia="ru-RU"/>
        </w:rPr>
        <w:t>Юрайт</w:t>
      </w:r>
      <w:proofErr w:type="spellEnd"/>
      <w:r w:rsidRPr="0068657C">
        <w:rPr>
          <w:sz w:val="24"/>
          <w:szCs w:val="24"/>
          <w:lang w:eastAsia="ru-RU"/>
        </w:rPr>
        <w:t xml:space="preserve">, 2018. – 242 с. </w:t>
      </w:r>
    </w:p>
    <w:p w14:paraId="4DB8BF80"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 xml:space="preserve">Обществознание [Электронный ресурс] </w:t>
      </w:r>
      <w:proofErr w:type="spellStart"/>
      <w:r w:rsidRPr="0068657C">
        <w:rPr>
          <w:sz w:val="24"/>
          <w:szCs w:val="24"/>
          <w:lang w:eastAsia="ru-RU"/>
        </w:rPr>
        <w:t>учеб.пособие</w:t>
      </w:r>
      <w:proofErr w:type="spellEnd"/>
      <w:r w:rsidRPr="0068657C">
        <w:rPr>
          <w:sz w:val="24"/>
          <w:szCs w:val="24"/>
          <w:lang w:eastAsia="ru-RU"/>
        </w:rPr>
        <w:t xml:space="preserve"> / под ред. Е. В. Киреева. – М. </w:t>
      </w:r>
      <w:proofErr w:type="spellStart"/>
      <w:r w:rsidRPr="0068657C">
        <w:rPr>
          <w:sz w:val="24"/>
          <w:szCs w:val="24"/>
          <w:lang w:eastAsia="ru-RU"/>
        </w:rPr>
        <w:t>Русайнс</w:t>
      </w:r>
      <w:proofErr w:type="spellEnd"/>
      <w:r w:rsidRPr="0068657C">
        <w:rPr>
          <w:sz w:val="24"/>
          <w:szCs w:val="24"/>
          <w:lang w:eastAsia="ru-RU"/>
        </w:rPr>
        <w:t>, 2017. –– 391 с</w:t>
      </w:r>
    </w:p>
    <w:p w14:paraId="43976ABD"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 xml:space="preserve">Обществознание [Электронный ресурс] </w:t>
      </w:r>
      <w:proofErr w:type="spellStart"/>
      <w:r w:rsidRPr="0068657C">
        <w:rPr>
          <w:sz w:val="24"/>
          <w:szCs w:val="24"/>
          <w:lang w:eastAsia="ru-RU"/>
        </w:rPr>
        <w:t>учеб.для</w:t>
      </w:r>
      <w:proofErr w:type="spellEnd"/>
      <w:r w:rsidRPr="0068657C">
        <w:rPr>
          <w:sz w:val="24"/>
          <w:szCs w:val="24"/>
          <w:lang w:eastAsia="ru-RU"/>
        </w:rPr>
        <w:t xml:space="preserve"> студентов сред. проф. образования / под ред. Б. И. Федорова. – М. </w:t>
      </w:r>
      <w:proofErr w:type="spellStart"/>
      <w:r w:rsidRPr="0068657C">
        <w:rPr>
          <w:sz w:val="24"/>
          <w:szCs w:val="24"/>
          <w:lang w:eastAsia="ru-RU"/>
        </w:rPr>
        <w:t>Юрайт</w:t>
      </w:r>
      <w:proofErr w:type="spellEnd"/>
      <w:r w:rsidRPr="0068657C">
        <w:rPr>
          <w:sz w:val="24"/>
          <w:szCs w:val="24"/>
          <w:lang w:eastAsia="ru-RU"/>
        </w:rPr>
        <w:t xml:space="preserve">, 2018. – 412 с. </w:t>
      </w:r>
    </w:p>
    <w:p w14:paraId="22E6BB50"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 xml:space="preserve">Сычев, А. А. Обществознание [Электронный ресурс] учеб. пособие для студентов сред. проф. образования / А. А. Сычев. – М. </w:t>
      </w:r>
      <w:proofErr w:type="spellStart"/>
      <w:r w:rsidRPr="0068657C">
        <w:rPr>
          <w:sz w:val="24"/>
          <w:szCs w:val="24"/>
          <w:lang w:eastAsia="ru-RU"/>
        </w:rPr>
        <w:t>КноРус</w:t>
      </w:r>
      <w:proofErr w:type="spellEnd"/>
      <w:r w:rsidRPr="0068657C">
        <w:rPr>
          <w:sz w:val="24"/>
          <w:szCs w:val="24"/>
          <w:lang w:eastAsia="ru-RU"/>
        </w:rPr>
        <w:t xml:space="preserve">, 2018. – 382 с. </w:t>
      </w:r>
    </w:p>
    <w:p w14:paraId="08ACC010"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proofErr w:type="spellStart"/>
      <w:r w:rsidRPr="0068657C">
        <w:rPr>
          <w:sz w:val="24"/>
          <w:szCs w:val="24"/>
          <w:lang w:eastAsia="ru-RU"/>
        </w:rPr>
        <w:t>Шиповская</w:t>
      </w:r>
      <w:proofErr w:type="spellEnd"/>
      <w:r w:rsidRPr="0068657C">
        <w:rPr>
          <w:sz w:val="24"/>
          <w:szCs w:val="24"/>
          <w:lang w:eastAsia="ru-RU"/>
        </w:rPr>
        <w:t xml:space="preserve">, Л. П. Обществознание [Электронный ресурс] </w:t>
      </w:r>
      <w:proofErr w:type="spellStart"/>
      <w:r w:rsidRPr="0068657C">
        <w:rPr>
          <w:sz w:val="24"/>
          <w:szCs w:val="24"/>
          <w:lang w:eastAsia="ru-RU"/>
        </w:rPr>
        <w:t>учеб.пособие</w:t>
      </w:r>
      <w:proofErr w:type="spellEnd"/>
      <w:r w:rsidRPr="0068657C">
        <w:rPr>
          <w:sz w:val="24"/>
          <w:szCs w:val="24"/>
          <w:lang w:eastAsia="ru-RU"/>
        </w:rPr>
        <w:t xml:space="preserve"> для студентов сред. проф. образования / Л. П. </w:t>
      </w:r>
      <w:proofErr w:type="spellStart"/>
      <w:r w:rsidRPr="0068657C">
        <w:rPr>
          <w:sz w:val="24"/>
          <w:szCs w:val="24"/>
          <w:lang w:eastAsia="ru-RU"/>
        </w:rPr>
        <w:t>Шиповская</w:t>
      </w:r>
      <w:proofErr w:type="spellEnd"/>
      <w:r w:rsidRPr="0068657C">
        <w:rPr>
          <w:sz w:val="24"/>
          <w:szCs w:val="24"/>
          <w:lang w:eastAsia="ru-RU"/>
        </w:rPr>
        <w:t xml:space="preserve">. – М. </w:t>
      </w:r>
      <w:proofErr w:type="spellStart"/>
      <w:r w:rsidRPr="0068657C">
        <w:rPr>
          <w:sz w:val="24"/>
          <w:szCs w:val="24"/>
          <w:lang w:eastAsia="ru-RU"/>
        </w:rPr>
        <w:t>КноРус</w:t>
      </w:r>
      <w:proofErr w:type="spellEnd"/>
      <w:r w:rsidRPr="0068657C">
        <w:rPr>
          <w:sz w:val="24"/>
          <w:szCs w:val="24"/>
          <w:lang w:eastAsia="ru-RU"/>
        </w:rPr>
        <w:t xml:space="preserve">, 2018. – 196 с. </w:t>
      </w:r>
    </w:p>
    <w:p w14:paraId="6650CAAD"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Интернет- ресурсы</w:t>
      </w:r>
    </w:p>
    <w:p w14:paraId="447C36C6"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www.openclass.ru (Открытый класс: сетевые образовательные сообщества).</w:t>
      </w:r>
    </w:p>
    <w:p w14:paraId="6C4E214B"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www.school-collection.edu.ru (Единая коллекция цифровых образовательных ресурсов).</w:t>
      </w:r>
    </w:p>
    <w:p w14:paraId="0C603282"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www.festival.1september.ru (Фестиваль педагогических идей «Открытый урок»).</w:t>
      </w:r>
    </w:p>
    <w:p w14:paraId="617E6D3B"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www.base.garant.ru («ГАРАНТ» — информационно-правовой портал).</w:t>
      </w:r>
    </w:p>
    <w:p w14:paraId="4A315FA0" w14:textId="77777777" w:rsidR="0068657C" w:rsidRPr="0068657C" w:rsidRDefault="0068657C" w:rsidP="0068657C">
      <w:pPr>
        <w:spacing w:after="0" w:line="276" w:lineRule="auto"/>
        <w:ind w:firstLine="709"/>
        <w:jc w:val="both"/>
        <w:rPr>
          <w:rFonts w:ascii="Times New Roman" w:eastAsia="Times New Roman" w:hAnsi="Times New Roman" w:cs="Times New Roman"/>
          <w:sz w:val="24"/>
          <w:szCs w:val="24"/>
          <w:lang w:eastAsia="ru-RU"/>
        </w:rPr>
      </w:pPr>
    </w:p>
    <w:p w14:paraId="632E6C3E" w14:textId="77777777" w:rsidR="000C3680" w:rsidRPr="0068657C" w:rsidRDefault="000C3680" w:rsidP="0068657C">
      <w:pPr>
        <w:pStyle w:val="af4"/>
        <w:numPr>
          <w:ilvl w:val="0"/>
          <w:numId w:val="5"/>
        </w:numPr>
        <w:spacing w:line="276" w:lineRule="auto"/>
        <w:jc w:val="both"/>
        <w:rPr>
          <w:rFonts w:eastAsia="Arial"/>
          <w:b/>
          <w:sz w:val="24"/>
          <w:szCs w:val="24"/>
          <w:lang w:eastAsia="ru-RU"/>
        </w:rPr>
      </w:pPr>
      <w:r w:rsidRPr="0068657C">
        <w:rPr>
          <w:sz w:val="24"/>
          <w:szCs w:val="24"/>
          <w:lang w:eastAsia="ru-RU"/>
        </w:rPr>
        <w:br w:type="page"/>
      </w:r>
      <w:bookmarkStart w:id="173" w:name="_Toc114826661"/>
      <w:bookmarkStart w:id="174" w:name="_Toc118235442"/>
      <w:bookmarkStart w:id="175" w:name="_Toc118235554"/>
      <w:bookmarkStart w:id="176" w:name="_Toc120775800"/>
      <w:bookmarkStart w:id="177" w:name="_Toc125104286"/>
      <w:r w:rsidRPr="0068657C">
        <w:rPr>
          <w:rFonts w:eastAsia="Arial"/>
          <w:b/>
          <w:sz w:val="24"/>
          <w:szCs w:val="24"/>
          <w:lang w:eastAsia="ru-RU"/>
        </w:rPr>
        <w:t>Контроль и оценка результатов освоения общеобразовательной дисциплины</w:t>
      </w:r>
      <w:bookmarkEnd w:id="173"/>
      <w:bookmarkEnd w:id="174"/>
      <w:bookmarkEnd w:id="175"/>
      <w:bookmarkEnd w:id="176"/>
      <w:bookmarkEnd w:id="177"/>
    </w:p>
    <w:p w14:paraId="06FB6EAD" w14:textId="77777777" w:rsidR="000C3680" w:rsidRPr="000C3680" w:rsidRDefault="000C3680" w:rsidP="000C3680">
      <w:pPr>
        <w:spacing w:after="0" w:line="276" w:lineRule="auto"/>
        <w:ind w:left="555"/>
        <w:rPr>
          <w:rFonts w:ascii="Times New Roman" w:eastAsia="Calibri" w:hAnsi="Times New Roman" w:cs="Times New Roman"/>
          <w:sz w:val="24"/>
          <w:szCs w:val="24"/>
          <w:lang w:val="x-none" w:eastAsia="ru-RU"/>
        </w:rPr>
      </w:pPr>
    </w:p>
    <w:p w14:paraId="76D1A8C1"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eastAsia="Calibri" w:hAnsi="Times New Roman" w:cs="Times New Roman"/>
          <w:sz w:val="24"/>
          <w:szCs w:val="24"/>
        </w:rPr>
      </w:pPr>
      <w:r w:rsidRPr="000C3680">
        <w:rPr>
          <w:rFonts w:ascii="Times New Roman" w:eastAsia="Calibri" w:hAnsi="Times New Roman" w:cs="Times New Roman"/>
          <w:sz w:val="24"/>
          <w:szCs w:val="24"/>
        </w:rPr>
        <w:t>Контроль и оценка результатов освоения общеобразовательной дисциплины раскрываются через дисциплинарные результаты, направленные на формирование общих компетенций по разделам и темам содержания учебного материала.</w:t>
      </w:r>
    </w:p>
    <w:p w14:paraId="6443E002"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eastAsia="Calibri" w:hAnsi="Times New Roman" w:cs="Times New Roman"/>
          <w:sz w:val="24"/>
          <w:szCs w:val="24"/>
        </w:rPr>
      </w:pPr>
      <w:r w:rsidRPr="000C3680">
        <w:rPr>
          <w:rFonts w:ascii="Times New Roman" w:eastAsia="Calibri" w:hAnsi="Times New Roman" w:cs="Times New Roman"/>
          <w:sz w:val="24"/>
          <w:szCs w:val="24"/>
        </w:rPr>
        <w:t>Содержание общеобразовательной дисциплины «Обществознание» направлено на формирование общих компетенций ОК 1, ОК 2, ОК 3, ОК 4, ОК 5, ОК 6, ОК 7, ОК 9</w:t>
      </w:r>
      <w:r w:rsidR="00BC52BB">
        <w:rPr>
          <w:rFonts w:ascii="Times New Roman" w:eastAsia="Calibri" w:hAnsi="Times New Roman" w:cs="Times New Roman"/>
          <w:sz w:val="24"/>
          <w:szCs w:val="24"/>
        </w:rPr>
        <w:t xml:space="preserve">, ПК 1.2, </w:t>
      </w:r>
      <w:r w:rsidR="009D1B23">
        <w:rPr>
          <w:rFonts w:ascii="Times New Roman" w:eastAsia="Calibri" w:hAnsi="Times New Roman" w:cs="Times New Roman"/>
          <w:sz w:val="24"/>
          <w:szCs w:val="24"/>
        </w:rPr>
        <w:t xml:space="preserve">ПК 3.1 </w:t>
      </w:r>
      <w:r w:rsidR="009D1B23" w:rsidRPr="000C3680">
        <w:rPr>
          <w:rFonts w:ascii="Times New Roman" w:eastAsia="Calibri" w:hAnsi="Times New Roman" w:cs="Times New Roman"/>
          <w:sz w:val="24"/>
          <w:szCs w:val="24"/>
        </w:rPr>
        <w:t>и</w:t>
      </w:r>
      <w:r w:rsidRPr="000C3680">
        <w:rPr>
          <w:rFonts w:ascii="Times New Roman" w:eastAsia="Calibri" w:hAnsi="Times New Roman" w:cs="Times New Roman"/>
          <w:sz w:val="24"/>
          <w:szCs w:val="24"/>
        </w:rPr>
        <w:t xml:space="preserve"> сопряжены с достижением образовательных результатов, регламентированных ФГОС СОО. </w:t>
      </w:r>
    </w:p>
    <w:p w14:paraId="1AF59C26" w14:textId="77777777" w:rsidR="000C3680" w:rsidRPr="000C3680" w:rsidRDefault="000C3680" w:rsidP="00BC52BB">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eastAsia="Calibri" w:hAnsi="Times New Roman" w:cs="Times New Roman"/>
          <w:sz w:val="24"/>
          <w:szCs w:val="24"/>
        </w:rPr>
      </w:pPr>
    </w:p>
    <w:tbl>
      <w:tblPr>
        <w:tblW w:w="0" w:type="auto"/>
        <w:jc w:val="cente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3070"/>
        <w:gridCol w:w="2797"/>
        <w:gridCol w:w="3468"/>
      </w:tblGrid>
      <w:tr w:rsidR="000C3680" w:rsidRPr="000C3680" w14:paraId="137DCC5A"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B74151A"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b/>
                <w:sz w:val="24"/>
                <w:szCs w:val="24"/>
              </w:rPr>
            </w:pPr>
            <w:r w:rsidRPr="000C3680">
              <w:rPr>
                <w:rFonts w:ascii="Times New Roman" w:eastAsia="Calibri" w:hAnsi="Times New Roman" w:cs="Times New Roman"/>
                <w:b/>
                <w:sz w:val="24"/>
                <w:szCs w:val="24"/>
              </w:rPr>
              <w:t>Общая/профессиональная компетенции</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F5A623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b/>
                <w:sz w:val="24"/>
                <w:szCs w:val="24"/>
              </w:rPr>
            </w:pPr>
            <w:r w:rsidRPr="000C3680">
              <w:rPr>
                <w:rFonts w:ascii="Times New Roman" w:eastAsia="Calibri" w:hAnsi="Times New Roman" w:cs="Times New Roman"/>
                <w:b/>
                <w:sz w:val="24"/>
                <w:szCs w:val="24"/>
              </w:rPr>
              <w:t>Раздел/Тема</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9775ED5"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b/>
                <w:sz w:val="24"/>
                <w:szCs w:val="24"/>
              </w:rPr>
            </w:pPr>
            <w:r w:rsidRPr="000C3680">
              <w:rPr>
                <w:rFonts w:ascii="Times New Roman" w:eastAsia="Calibri" w:hAnsi="Times New Roman" w:cs="Times New Roman"/>
                <w:b/>
                <w:sz w:val="24"/>
                <w:szCs w:val="24"/>
              </w:rPr>
              <w:t>Тип оценочных мероприятия</w:t>
            </w:r>
          </w:p>
        </w:tc>
      </w:tr>
      <w:tr w:rsidR="000C3680" w:rsidRPr="000C3680" w14:paraId="37D028E4" w14:textId="77777777" w:rsidTr="00384F82">
        <w:trPr>
          <w:trHeight w:val="134"/>
          <w:jc w:val="center"/>
        </w:trPr>
        <w:tc>
          <w:tcPr>
            <w:tcW w:w="9335" w:type="dxa"/>
            <w:gridSpan w:val="3"/>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C154A4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b/>
                <w:i/>
                <w:sz w:val="24"/>
                <w:szCs w:val="24"/>
              </w:rPr>
            </w:pPr>
            <w:r w:rsidRPr="000C3680">
              <w:rPr>
                <w:rFonts w:ascii="Times New Roman" w:eastAsia="Calibri" w:hAnsi="Times New Roman" w:cs="Times New Roman"/>
                <w:b/>
                <w:i/>
                <w:sz w:val="24"/>
                <w:szCs w:val="24"/>
              </w:rPr>
              <w:t>Раздел 1. Человек в обществе</w:t>
            </w:r>
          </w:p>
        </w:tc>
      </w:tr>
      <w:tr w:rsidR="000C3680" w:rsidRPr="000C3680" w14:paraId="0CC2FB40"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7BD8027"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01</w:t>
            </w:r>
          </w:p>
          <w:p w14:paraId="4BEA4364"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75282A64" w14:textId="77777777" w:rsidR="00384F82" w:rsidRDefault="00384F82"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20EF4115" w14:textId="77777777" w:rsidR="00384F82" w:rsidRPr="000C3680" w:rsidRDefault="009D1B23"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5A074C2"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1.1.</w:t>
            </w:r>
          </w:p>
          <w:p w14:paraId="47ABFDCF"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Общество и общественные отношения. Развитие общества</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C34C50B"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7F77FE79" w14:textId="77777777" w:rsidR="000C3680" w:rsidRPr="000C3680" w:rsidRDefault="000C3680" w:rsidP="000C3680">
            <w:pPr>
              <w:widowControl w:val="0"/>
              <w:numPr>
                <w:ilvl w:val="0"/>
                <w:numId w:val="7"/>
              </w:numPr>
              <w:pBdr>
                <w:top w:val="none" w:sz="4" w:space="0" w:color="000000"/>
                <w:left w:val="none" w:sz="4" w:space="0" w:color="000000"/>
                <w:bottom w:val="none" w:sz="4" w:space="0" w:color="000000"/>
                <w:right w:val="none" w:sz="4" w:space="0" w:color="000000"/>
              </w:pBdr>
              <w:tabs>
                <w:tab w:val="left" w:pos="223"/>
              </w:tabs>
              <w:spacing w:after="0" w:line="276" w:lineRule="auto"/>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Вопросы проблемного характера</w:t>
            </w:r>
          </w:p>
          <w:p w14:paraId="396A7319" w14:textId="77777777" w:rsidR="000C3680" w:rsidRPr="000C3680" w:rsidRDefault="000C3680" w:rsidP="000C3680">
            <w:pPr>
              <w:widowControl w:val="0"/>
              <w:numPr>
                <w:ilvl w:val="0"/>
                <w:numId w:val="7"/>
              </w:numPr>
              <w:pBdr>
                <w:top w:val="none" w:sz="4" w:space="0" w:color="000000"/>
                <w:left w:val="none" w:sz="4" w:space="0" w:color="000000"/>
                <w:bottom w:val="none" w:sz="4" w:space="0" w:color="000000"/>
                <w:right w:val="none" w:sz="4" w:space="0" w:color="000000"/>
              </w:pBdr>
              <w:tabs>
                <w:tab w:val="left" w:pos="223"/>
              </w:tabs>
              <w:spacing w:after="0" w:line="276" w:lineRule="auto"/>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схемам, таблицам, диаграммам, инфографике</w:t>
            </w:r>
          </w:p>
          <w:p w14:paraId="43CE6BC3" w14:textId="77777777" w:rsidR="000C3680" w:rsidRPr="000C3680" w:rsidRDefault="000C3680" w:rsidP="000C3680">
            <w:pPr>
              <w:widowControl w:val="0"/>
              <w:numPr>
                <w:ilvl w:val="0"/>
                <w:numId w:val="7"/>
              </w:numPr>
              <w:pBdr>
                <w:top w:val="none" w:sz="4" w:space="0" w:color="000000"/>
                <w:left w:val="none" w:sz="4" w:space="0" w:color="000000"/>
                <w:bottom w:val="none" w:sz="4" w:space="0" w:color="000000"/>
                <w:right w:val="none" w:sz="4" w:space="0" w:color="000000"/>
              </w:pBdr>
              <w:tabs>
                <w:tab w:val="left" w:pos="223"/>
              </w:tabs>
              <w:spacing w:after="0" w:line="276" w:lineRule="auto"/>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Проектные задания</w:t>
            </w:r>
          </w:p>
          <w:p w14:paraId="6108DDF9"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2C3873E6"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 xml:space="preserve">Самооценка и </w:t>
            </w:r>
            <w:proofErr w:type="spellStart"/>
            <w:r w:rsidRPr="000C3680">
              <w:rPr>
                <w:rFonts w:ascii="Times New Roman" w:eastAsia="Calibri" w:hAnsi="Times New Roman" w:cs="Times New Roman"/>
                <w:i/>
                <w:sz w:val="24"/>
                <w:szCs w:val="24"/>
              </w:rPr>
              <w:t>взаимооценка</w:t>
            </w:r>
            <w:proofErr w:type="spellEnd"/>
            <w:r w:rsidRPr="000C3680">
              <w:rPr>
                <w:rFonts w:ascii="Times New Roman" w:eastAsia="Calibri" w:hAnsi="Times New Roman" w:cs="Times New Roman"/>
                <w:i/>
                <w:sz w:val="24"/>
                <w:szCs w:val="24"/>
              </w:rPr>
              <w:t xml:space="preserve"> знаний /умений обучающихся</w:t>
            </w:r>
          </w:p>
        </w:tc>
      </w:tr>
      <w:tr w:rsidR="000C3680" w:rsidRPr="000C3680" w14:paraId="434AD2BC"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F2D7EA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02</w:t>
            </w:r>
          </w:p>
          <w:p w14:paraId="7F615DB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04</w:t>
            </w:r>
          </w:p>
          <w:p w14:paraId="5554BEB2"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2F2499B1"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2A28EBC7"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EE9E7EA"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1.2.</w:t>
            </w:r>
          </w:p>
          <w:p w14:paraId="6E72E5C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Биосоциальная природа человека и его деятельность</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8E6FBF5"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605CC40A"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61D98BE6" w14:textId="77777777" w:rsidR="000C3680" w:rsidRPr="000C3680" w:rsidRDefault="000C3680" w:rsidP="000C3680">
            <w:pPr>
              <w:widowControl w:val="0"/>
              <w:numPr>
                <w:ilvl w:val="0"/>
                <w:numId w:val="8"/>
              </w:numPr>
              <w:pBdr>
                <w:top w:val="none" w:sz="4" w:space="0" w:color="000000"/>
                <w:left w:val="none" w:sz="4" w:space="0" w:color="000000"/>
                <w:bottom w:val="none" w:sz="4" w:space="0" w:color="000000"/>
                <w:right w:val="none" w:sz="4" w:space="0" w:color="000000"/>
              </w:pBdr>
              <w:tabs>
                <w:tab w:val="left" w:pos="33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71D8CF58" w14:textId="77777777" w:rsidR="000C3680" w:rsidRPr="000C3680" w:rsidRDefault="000C3680" w:rsidP="000C3680">
            <w:pPr>
              <w:widowControl w:val="0"/>
              <w:numPr>
                <w:ilvl w:val="0"/>
                <w:numId w:val="8"/>
              </w:numPr>
              <w:pBdr>
                <w:top w:val="none" w:sz="4" w:space="0" w:color="000000"/>
                <w:left w:val="none" w:sz="4" w:space="0" w:color="000000"/>
                <w:bottom w:val="none" w:sz="4" w:space="0" w:color="000000"/>
                <w:right w:val="none" w:sz="4" w:space="0" w:color="000000"/>
              </w:pBdr>
              <w:tabs>
                <w:tab w:val="left" w:pos="33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Проектные задания</w:t>
            </w:r>
          </w:p>
          <w:p w14:paraId="2597462D"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376BF2B5"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 xml:space="preserve">Самооценка и </w:t>
            </w:r>
            <w:proofErr w:type="spellStart"/>
            <w:r w:rsidRPr="000C3680">
              <w:rPr>
                <w:rFonts w:ascii="Times New Roman" w:eastAsia="Calibri" w:hAnsi="Times New Roman" w:cs="Times New Roman"/>
                <w:i/>
                <w:sz w:val="24"/>
                <w:szCs w:val="24"/>
              </w:rPr>
              <w:t>взаимооценка</w:t>
            </w:r>
            <w:proofErr w:type="spellEnd"/>
            <w:r w:rsidRPr="000C3680">
              <w:rPr>
                <w:rFonts w:ascii="Times New Roman" w:eastAsia="Calibri" w:hAnsi="Times New Roman" w:cs="Times New Roman"/>
                <w:i/>
                <w:sz w:val="24"/>
                <w:szCs w:val="24"/>
              </w:rPr>
              <w:t xml:space="preserve"> знаний /умений обучающихся</w:t>
            </w:r>
          </w:p>
        </w:tc>
      </w:tr>
      <w:tr w:rsidR="000C3680" w:rsidRPr="000C3680" w14:paraId="3901DEA5"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8834CF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02</w:t>
            </w:r>
          </w:p>
          <w:p w14:paraId="502D65D1"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04</w:t>
            </w:r>
          </w:p>
          <w:p w14:paraId="78A7EFF1"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5DACFBC4"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50437AEC"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7CF9F1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1.3.</w:t>
            </w:r>
          </w:p>
          <w:p w14:paraId="031698F6"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Познавательная деятельность человека. Научное познание</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4F6CEEA"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5B6CADAB"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734F4E9D" w14:textId="77777777" w:rsidR="000C3680" w:rsidRPr="000C3680" w:rsidRDefault="000C3680" w:rsidP="000C3680">
            <w:pPr>
              <w:widowControl w:val="0"/>
              <w:numPr>
                <w:ilvl w:val="0"/>
                <w:numId w:val="9"/>
              </w:numPr>
              <w:pBdr>
                <w:top w:val="none" w:sz="4" w:space="0" w:color="000000"/>
                <w:left w:val="none" w:sz="4" w:space="0" w:color="000000"/>
                <w:bottom w:val="none" w:sz="4" w:space="0" w:color="000000"/>
                <w:right w:val="none" w:sz="4" w:space="0" w:color="000000"/>
              </w:pBdr>
              <w:tabs>
                <w:tab w:val="left" w:pos="37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4487C08A" w14:textId="77777777" w:rsidR="000C3680" w:rsidRPr="000C3680" w:rsidRDefault="000C3680" w:rsidP="000C3680">
            <w:pPr>
              <w:widowControl w:val="0"/>
              <w:numPr>
                <w:ilvl w:val="0"/>
                <w:numId w:val="9"/>
              </w:numPr>
              <w:pBdr>
                <w:top w:val="none" w:sz="4" w:space="0" w:color="000000"/>
                <w:left w:val="none" w:sz="4" w:space="0" w:color="000000"/>
                <w:bottom w:val="none" w:sz="4" w:space="0" w:color="000000"/>
                <w:right w:val="none" w:sz="4" w:space="0" w:color="000000"/>
              </w:pBdr>
              <w:tabs>
                <w:tab w:val="left" w:pos="37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Познавательные задания</w:t>
            </w:r>
          </w:p>
          <w:p w14:paraId="26F2505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 xml:space="preserve">Самооценка и </w:t>
            </w:r>
            <w:proofErr w:type="spellStart"/>
            <w:r w:rsidRPr="000C3680">
              <w:rPr>
                <w:rFonts w:ascii="Times New Roman" w:eastAsia="Calibri" w:hAnsi="Times New Roman" w:cs="Times New Roman"/>
                <w:i/>
                <w:sz w:val="24"/>
                <w:szCs w:val="24"/>
              </w:rPr>
              <w:t>взаимооценка</w:t>
            </w:r>
            <w:proofErr w:type="spellEnd"/>
            <w:r w:rsidRPr="000C3680">
              <w:rPr>
                <w:rFonts w:ascii="Times New Roman" w:eastAsia="Calibri" w:hAnsi="Times New Roman" w:cs="Times New Roman"/>
                <w:i/>
                <w:sz w:val="24"/>
                <w:szCs w:val="24"/>
              </w:rPr>
              <w:t xml:space="preserve"> знаний /умений обучающихся</w:t>
            </w:r>
          </w:p>
        </w:tc>
      </w:tr>
      <w:tr w:rsidR="000C3680" w:rsidRPr="000C3680" w14:paraId="50C1422C" w14:textId="77777777" w:rsidTr="00384F82">
        <w:trPr>
          <w:jc w:val="center"/>
        </w:trPr>
        <w:tc>
          <w:tcPr>
            <w:tcW w:w="9335" w:type="dxa"/>
            <w:gridSpan w:val="3"/>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14:paraId="17C73823"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b/>
                <w:sz w:val="24"/>
                <w:szCs w:val="24"/>
              </w:rPr>
            </w:pPr>
            <w:r w:rsidRPr="000C3680">
              <w:rPr>
                <w:rFonts w:ascii="Times New Roman" w:eastAsia="Calibri" w:hAnsi="Times New Roman" w:cs="Times New Roman"/>
                <w:b/>
                <w:sz w:val="24"/>
                <w:szCs w:val="24"/>
              </w:rPr>
              <w:t>Раздел 2. Духовная культура</w:t>
            </w:r>
          </w:p>
        </w:tc>
      </w:tr>
      <w:tr w:rsidR="000C3680" w:rsidRPr="000C3680" w14:paraId="2A7493AA"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114795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03</w:t>
            </w:r>
          </w:p>
          <w:p w14:paraId="297EB80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7D6770DC"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06</w:t>
            </w:r>
          </w:p>
          <w:p w14:paraId="04619339"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2E59A961"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0C3C681"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2.1.</w:t>
            </w:r>
          </w:p>
          <w:p w14:paraId="31A31BA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Духовная культура личности и общества</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968B8DF"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21892FBC" w14:textId="77777777" w:rsidR="000C3680" w:rsidRPr="000C3680" w:rsidRDefault="000C3680" w:rsidP="000C3680">
            <w:pPr>
              <w:widowControl w:val="0"/>
              <w:numPr>
                <w:ilvl w:val="0"/>
                <w:numId w:val="10"/>
              </w:numPr>
              <w:pBdr>
                <w:top w:val="none" w:sz="4" w:space="0" w:color="000000"/>
                <w:left w:val="none" w:sz="4" w:space="0" w:color="000000"/>
                <w:bottom w:val="none" w:sz="4" w:space="0" w:color="000000"/>
                <w:right w:val="none" w:sz="4" w:space="0" w:color="000000"/>
              </w:pBdr>
              <w:tabs>
                <w:tab w:val="left" w:pos="43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Вопросы проблемного характера</w:t>
            </w:r>
          </w:p>
          <w:p w14:paraId="26F90847" w14:textId="77777777" w:rsidR="000C3680" w:rsidRPr="000C3680" w:rsidRDefault="000C3680" w:rsidP="000C3680">
            <w:pPr>
              <w:widowControl w:val="0"/>
              <w:numPr>
                <w:ilvl w:val="0"/>
                <w:numId w:val="10"/>
              </w:numPr>
              <w:pBdr>
                <w:top w:val="none" w:sz="4" w:space="0" w:color="000000"/>
                <w:left w:val="none" w:sz="4" w:space="0" w:color="000000"/>
                <w:bottom w:val="none" w:sz="4" w:space="0" w:color="000000"/>
                <w:right w:val="none" w:sz="4" w:space="0" w:color="000000"/>
              </w:pBdr>
              <w:tabs>
                <w:tab w:val="left" w:pos="43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3ABF627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5B320EF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 xml:space="preserve">Самооценка и </w:t>
            </w:r>
            <w:proofErr w:type="spellStart"/>
            <w:r w:rsidRPr="000C3680">
              <w:rPr>
                <w:rFonts w:ascii="Times New Roman" w:eastAsia="Calibri" w:hAnsi="Times New Roman" w:cs="Times New Roman"/>
                <w:i/>
                <w:sz w:val="24"/>
                <w:szCs w:val="24"/>
              </w:rPr>
              <w:t>взаимооценка</w:t>
            </w:r>
            <w:proofErr w:type="spellEnd"/>
            <w:r w:rsidRPr="000C3680">
              <w:rPr>
                <w:rFonts w:ascii="Times New Roman" w:eastAsia="Calibri" w:hAnsi="Times New Roman" w:cs="Times New Roman"/>
                <w:i/>
                <w:sz w:val="24"/>
                <w:szCs w:val="24"/>
              </w:rPr>
              <w:t xml:space="preserve"> знаний /умений обучающихся</w:t>
            </w:r>
          </w:p>
        </w:tc>
      </w:tr>
      <w:tr w:rsidR="000C3680" w:rsidRPr="000C3680" w14:paraId="5BECE68D"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5519F3F"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02</w:t>
            </w:r>
          </w:p>
          <w:p w14:paraId="37572075"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03</w:t>
            </w:r>
          </w:p>
          <w:p w14:paraId="248509EA"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1EDA0E95"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E6E22ED"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2.2.</w:t>
            </w:r>
          </w:p>
          <w:p w14:paraId="523EABC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Наука и образование в современном мире</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95198CF"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5A602606"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359F9271" w14:textId="77777777" w:rsidR="000C3680" w:rsidRPr="000C3680" w:rsidRDefault="000C3680" w:rsidP="000C3680">
            <w:pPr>
              <w:widowControl w:val="0"/>
              <w:numPr>
                <w:ilvl w:val="0"/>
                <w:numId w:val="11"/>
              </w:numPr>
              <w:pBdr>
                <w:top w:val="none" w:sz="4" w:space="0" w:color="000000"/>
                <w:left w:val="none" w:sz="4" w:space="0" w:color="000000"/>
                <w:bottom w:val="none" w:sz="4" w:space="0" w:color="000000"/>
                <w:right w:val="none" w:sz="4" w:space="0" w:color="000000"/>
              </w:pBdr>
              <w:tabs>
                <w:tab w:val="left" w:pos="40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45C1BFDC" w14:textId="77777777" w:rsidR="000C3680" w:rsidRPr="000C3680" w:rsidRDefault="000C3680" w:rsidP="000C3680">
            <w:pPr>
              <w:widowControl w:val="0"/>
              <w:numPr>
                <w:ilvl w:val="0"/>
                <w:numId w:val="11"/>
              </w:numPr>
              <w:pBdr>
                <w:top w:val="none" w:sz="4" w:space="0" w:color="000000"/>
                <w:left w:val="none" w:sz="4" w:space="0" w:color="000000"/>
                <w:bottom w:val="none" w:sz="4" w:space="0" w:color="000000"/>
                <w:right w:val="none" w:sz="4" w:space="0" w:color="000000"/>
              </w:pBdr>
              <w:tabs>
                <w:tab w:val="left" w:pos="40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Проектные задания</w:t>
            </w:r>
          </w:p>
          <w:p w14:paraId="34EA275A"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15F465AA"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sz w:val="24"/>
                <w:szCs w:val="24"/>
              </w:rPr>
            </w:pPr>
            <w:r w:rsidRPr="000C3680">
              <w:rPr>
                <w:rFonts w:ascii="Times New Roman" w:eastAsia="Calibri" w:hAnsi="Times New Roman" w:cs="Times New Roman"/>
                <w:i/>
                <w:sz w:val="24"/>
                <w:szCs w:val="24"/>
              </w:rPr>
              <w:t xml:space="preserve">Самооценка и </w:t>
            </w:r>
            <w:proofErr w:type="spellStart"/>
            <w:r w:rsidRPr="000C3680">
              <w:rPr>
                <w:rFonts w:ascii="Times New Roman" w:eastAsia="Calibri" w:hAnsi="Times New Roman" w:cs="Times New Roman"/>
                <w:i/>
                <w:sz w:val="24"/>
                <w:szCs w:val="24"/>
              </w:rPr>
              <w:t>взаимооценка</w:t>
            </w:r>
            <w:proofErr w:type="spellEnd"/>
            <w:r w:rsidRPr="000C3680">
              <w:rPr>
                <w:rFonts w:ascii="Times New Roman" w:eastAsia="Calibri" w:hAnsi="Times New Roman" w:cs="Times New Roman"/>
                <w:i/>
                <w:sz w:val="24"/>
                <w:szCs w:val="24"/>
              </w:rPr>
              <w:t xml:space="preserve"> знаний /умений обучающихся</w:t>
            </w:r>
          </w:p>
        </w:tc>
      </w:tr>
      <w:tr w:rsidR="000C3680" w:rsidRPr="000C3680" w14:paraId="411BA83D"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A55871D"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2E2D3FD9"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06</w:t>
            </w:r>
          </w:p>
          <w:p w14:paraId="18F73948"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5F5D43A4"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7F8C52B"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2.3.</w:t>
            </w:r>
          </w:p>
          <w:p w14:paraId="3DB0CD4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Религия</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2BEE6CB"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30A8CBB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sz w:val="24"/>
                <w:szCs w:val="24"/>
              </w:rPr>
            </w:pPr>
            <w:r w:rsidRPr="000C3680">
              <w:rPr>
                <w:rFonts w:ascii="Times New Roman" w:eastAsia="Calibri" w:hAnsi="Times New Roman" w:cs="Times New Roman"/>
                <w:i/>
                <w:sz w:val="24"/>
                <w:szCs w:val="24"/>
              </w:rPr>
              <w:t>Познавательные задания</w:t>
            </w:r>
          </w:p>
          <w:p w14:paraId="569C20BE" w14:textId="77777777" w:rsidR="000C3680" w:rsidRPr="000C3680" w:rsidRDefault="000C3680" w:rsidP="000C3680">
            <w:pPr>
              <w:widowControl w:val="0"/>
              <w:numPr>
                <w:ilvl w:val="0"/>
                <w:numId w:val="12"/>
              </w:numPr>
              <w:pBdr>
                <w:top w:val="none" w:sz="4" w:space="0" w:color="000000"/>
                <w:left w:val="none" w:sz="4" w:space="0" w:color="000000"/>
                <w:bottom w:val="none" w:sz="4" w:space="0" w:color="000000"/>
                <w:right w:val="none" w:sz="4" w:space="0" w:color="000000"/>
              </w:pBdr>
              <w:tabs>
                <w:tab w:val="left" w:pos="33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3EA0FD21"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sz w:val="24"/>
                <w:szCs w:val="24"/>
              </w:rPr>
            </w:pPr>
            <w:r w:rsidRPr="000C3680">
              <w:rPr>
                <w:rFonts w:ascii="Times New Roman" w:eastAsia="Calibri" w:hAnsi="Times New Roman" w:cs="Times New Roman"/>
                <w:i/>
                <w:sz w:val="24"/>
                <w:szCs w:val="24"/>
              </w:rPr>
              <w:t xml:space="preserve">Самооценка и </w:t>
            </w:r>
            <w:proofErr w:type="spellStart"/>
            <w:r w:rsidRPr="000C3680">
              <w:rPr>
                <w:rFonts w:ascii="Times New Roman" w:eastAsia="Calibri" w:hAnsi="Times New Roman" w:cs="Times New Roman"/>
                <w:i/>
                <w:sz w:val="24"/>
                <w:szCs w:val="24"/>
              </w:rPr>
              <w:t>взаимооценка</w:t>
            </w:r>
            <w:proofErr w:type="spellEnd"/>
            <w:r w:rsidRPr="000C3680">
              <w:rPr>
                <w:rFonts w:ascii="Times New Roman" w:eastAsia="Calibri" w:hAnsi="Times New Roman" w:cs="Times New Roman"/>
                <w:i/>
                <w:sz w:val="24"/>
                <w:szCs w:val="24"/>
              </w:rPr>
              <w:t xml:space="preserve"> знаний /умений обучающихся</w:t>
            </w:r>
          </w:p>
        </w:tc>
      </w:tr>
      <w:tr w:rsidR="000C3680" w:rsidRPr="000C3680" w14:paraId="0E679A82"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D12106A"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01</w:t>
            </w:r>
          </w:p>
          <w:p w14:paraId="190C8DB3"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11A4C1AE"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78A6E5C8"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5CA24FD"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2.4.</w:t>
            </w:r>
          </w:p>
          <w:p w14:paraId="26F9D727"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Искусство</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9BFB375"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2A54638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0279F0BB" w14:textId="77777777" w:rsidR="000C3680" w:rsidRPr="000C3680" w:rsidRDefault="000C3680" w:rsidP="000C3680">
            <w:pPr>
              <w:widowControl w:val="0"/>
              <w:numPr>
                <w:ilvl w:val="0"/>
                <w:numId w:val="13"/>
              </w:numPr>
              <w:pBdr>
                <w:top w:val="none" w:sz="4" w:space="0" w:color="000000"/>
                <w:left w:val="none" w:sz="4" w:space="0" w:color="000000"/>
                <w:bottom w:val="none" w:sz="4" w:space="0" w:color="000000"/>
                <w:right w:val="none" w:sz="4" w:space="0" w:color="000000"/>
              </w:pBdr>
              <w:tabs>
                <w:tab w:val="left" w:pos="37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1B14F78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 xml:space="preserve">Самооценка и </w:t>
            </w:r>
            <w:proofErr w:type="spellStart"/>
            <w:r w:rsidRPr="000C3680">
              <w:rPr>
                <w:rFonts w:ascii="Times New Roman" w:eastAsia="Calibri" w:hAnsi="Times New Roman" w:cs="Times New Roman"/>
                <w:i/>
                <w:sz w:val="24"/>
                <w:szCs w:val="24"/>
              </w:rPr>
              <w:t>взаимооценка</w:t>
            </w:r>
            <w:proofErr w:type="spellEnd"/>
            <w:r w:rsidRPr="000C3680">
              <w:rPr>
                <w:rFonts w:ascii="Times New Roman" w:eastAsia="Calibri" w:hAnsi="Times New Roman" w:cs="Times New Roman"/>
                <w:i/>
                <w:sz w:val="24"/>
                <w:szCs w:val="24"/>
              </w:rPr>
              <w:t xml:space="preserve"> знаний /умений обучающихся</w:t>
            </w:r>
          </w:p>
        </w:tc>
      </w:tr>
      <w:tr w:rsidR="000C3680" w:rsidRPr="000C3680" w14:paraId="70F83111" w14:textId="77777777" w:rsidTr="00384F82">
        <w:trPr>
          <w:jc w:val="center"/>
        </w:trPr>
        <w:tc>
          <w:tcPr>
            <w:tcW w:w="9335" w:type="dxa"/>
            <w:gridSpan w:val="3"/>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79F2FC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b/>
                <w:sz w:val="24"/>
                <w:szCs w:val="24"/>
              </w:rPr>
            </w:pPr>
            <w:r w:rsidRPr="000C3680">
              <w:rPr>
                <w:rFonts w:ascii="Times New Roman" w:eastAsia="Calibri" w:hAnsi="Times New Roman" w:cs="Times New Roman"/>
                <w:b/>
                <w:sz w:val="24"/>
                <w:szCs w:val="24"/>
              </w:rPr>
              <w:t>Раздел 3. Экономическая жизнь общества</w:t>
            </w:r>
          </w:p>
        </w:tc>
      </w:tr>
      <w:tr w:rsidR="000C3680" w:rsidRPr="000C3680" w14:paraId="46681679"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C7F4239"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02</w:t>
            </w:r>
          </w:p>
          <w:p w14:paraId="391C7806"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07</w:t>
            </w:r>
          </w:p>
          <w:p w14:paraId="143546A3"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5AE3A77E"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A9D632A"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3.1.</w:t>
            </w:r>
          </w:p>
          <w:p w14:paraId="32F22CA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Экономика - основа жизнедеятельности общества</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FA8002D"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3B1B7B57"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28578CE7" w14:textId="77777777" w:rsidR="000C3680" w:rsidRPr="000C3680" w:rsidRDefault="000C3680" w:rsidP="000C3680">
            <w:pPr>
              <w:widowControl w:val="0"/>
              <w:numPr>
                <w:ilvl w:val="0"/>
                <w:numId w:val="14"/>
              </w:numPr>
              <w:pBdr>
                <w:top w:val="none" w:sz="4" w:space="0" w:color="000000"/>
                <w:left w:val="none" w:sz="4" w:space="0" w:color="000000"/>
                <w:bottom w:val="none" w:sz="4" w:space="0" w:color="000000"/>
                <w:right w:val="none" w:sz="4" w:space="0" w:color="000000"/>
              </w:pBdr>
              <w:tabs>
                <w:tab w:val="left" w:pos="42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схемам, таблицам, диаграммам, инфографике</w:t>
            </w:r>
          </w:p>
          <w:p w14:paraId="41C53AA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 xml:space="preserve">Самооценка и </w:t>
            </w:r>
            <w:proofErr w:type="spellStart"/>
            <w:r w:rsidRPr="000C3680">
              <w:rPr>
                <w:rFonts w:ascii="Times New Roman" w:eastAsia="Calibri" w:hAnsi="Times New Roman" w:cs="Times New Roman"/>
                <w:i/>
                <w:sz w:val="24"/>
                <w:szCs w:val="24"/>
              </w:rPr>
              <w:t>взаимооценка</w:t>
            </w:r>
            <w:proofErr w:type="spellEnd"/>
            <w:r w:rsidRPr="000C3680">
              <w:rPr>
                <w:rFonts w:ascii="Times New Roman" w:eastAsia="Calibri" w:hAnsi="Times New Roman" w:cs="Times New Roman"/>
                <w:i/>
                <w:sz w:val="24"/>
                <w:szCs w:val="24"/>
              </w:rPr>
              <w:t xml:space="preserve"> знаний /умений обучающихся</w:t>
            </w:r>
          </w:p>
        </w:tc>
      </w:tr>
      <w:tr w:rsidR="000C3680" w:rsidRPr="000C3680" w14:paraId="12C4339F"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232F8D3"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01</w:t>
            </w:r>
          </w:p>
          <w:p w14:paraId="18807A77"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03</w:t>
            </w:r>
          </w:p>
          <w:p w14:paraId="13E6E978"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09</w:t>
            </w:r>
          </w:p>
          <w:p w14:paraId="1C9769F3"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77C86272"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D75A11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3.2.</w:t>
            </w:r>
          </w:p>
          <w:p w14:paraId="04B16B3D"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Рыночные отношения в экономике. Финансовые институты</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56BB703"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3058BC3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sz w:val="24"/>
                <w:szCs w:val="24"/>
              </w:rPr>
            </w:pPr>
            <w:r w:rsidRPr="000C3680">
              <w:rPr>
                <w:rFonts w:ascii="Times New Roman" w:eastAsia="Calibri" w:hAnsi="Times New Roman" w:cs="Times New Roman"/>
                <w:i/>
                <w:sz w:val="24"/>
                <w:szCs w:val="24"/>
              </w:rPr>
              <w:t>Познавательные задания</w:t>
            </w:r>
          </w:p>
          <w:p w14:paraId="573A5B4E" w14:textId="77777777" w:rsidR="000C3680" w:rsidRPr="000C3680" w:rsidRDefault="000C3680" w:rsidP="000C3680">
            <w:pPr>
              <w:widowControl w:val="0"/>
              <w:numPr>
                <w:ilvl w:val="0"/>
                <w:numId w:val="19"/>
              </w:numPr>
              <w:pBdr>
                <w:top w:val="none" w:sz="4" w:space="0" w:color="000000"/>
                <w:left w:val="none" w:sz="4" w:space="0" w:color="000000"/>
                <w:bottom w:val="none" w:sz="4" w:space="0" w:color="000000"/>
                <w:right w:val="none" w:sz="4" w:space="0" w:color="000000"/>
              </w:pBdr>
              <w:tabs>
                <w:tab w:val="left" w:pos="376"/>
              </w:tabs>
              <w:spacing w:after="0" w:line="276" w:lineRule="auto"/>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74CDB5CB"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 xml:space="preserve">Самооценка и </w:t>
            </w:r>
            <w:proofErr w:type="spellStart"/>
            <w:r w:rsidRPr="000C3680">
              <w:rPr>
                <w:rFonts w:ascii="Times New Roman" w:eastAsia="Calibri" w:hAnsi="Times New Roman" w:cs="Times New Roman"/>
                <w:i/>
                <w:sz w:val="24"/>
                <w:szCs w:val="24"/>
              </w:rPr>
              <w:t>взаимооценка</w:t>
            </w:r>
            <w:proofErr w:type="spellEnd"/>
            <w:r w:rsidRPr="000C3680">
              <w:rPr>
                <w:rFonts w:ascii="Times New Roman" w:eastAsia="Calibri" w:hAnsi="Times New Roman" w:cs="Times New Roman"/>
                <w:i/>
                <w:sz w:val="24"/>
                <w:szCs w:val="24"/>
              </w:rPr>
              <w:t xml:space="preserve"> знаний /умений обучающихся</w:t>
            </w:r>
          </w:p>
        </w:tc>
      </w:tr>
      <w:tr w:rsidR="000C3680" w:rsidRPr="000C3680" w14:paraId="15BB47EF"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BFD0C71"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01</w:t>
            </w:r>
          </w:p>
          <w:p w14:paraId="05D30EF1"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02</w:t>
            </w:r>
          </w:p>
          <w:p w14:paraId="0CF0D665"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03</w:t>
            </w:r>
          </w:p>
          <w:p w14:paraId="0E5DA5EE"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39B348A5"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DF6A9B9"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3.3.</w:t>
            </w:r>
          </w:p>
          <w:p w14:paraId="6AD9F87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Рынок труда и безработица. Рациональное поведение потребителя</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71EF541"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09B3A5A5"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4BE6550D" w14:textId="77777777" w:rsidR="000C3680" w:rsidRPr="000C3680" w:rsidRDefault="000C3680" w:rsidP="000C3680">
            <w:pPr>
              <w:widowControl w:val="0"/>
              <w:numPr>
                <w:ilvl w:val="0"/>
                <w:numId w:val="18"/>
              </w:numPr>
              <w:pBdr>
                <w:top w:val="none" w:sz="4" w:space="0" w:color="000000"/>
                <w:left w:val="none" w:sz="4" w:space="0" w:color="000000"/>
                <w:bottom w:val="none" w:sz="4" w:space="0" w:color="000000"/>
                <w:right w:val="none" w:sz="4" w:space="0" w:color="000000"/>
              </w:pBdr>
              <w:tabs>
                <w:tab w:val="left" w:pos="31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задачи</w:t>
            </w:r>
          </w:p>
          <w:p w14:paraId="5E59B0B5" w14:textId="77777777" w:rsidR="000C3680" w:rsidRPr="000C3680" w:rsidRDefault="000C3680" w:rsidP="000C3680">
            <w:pPr>
              <w:widowControl w:val="0"/>
              <w:numPr>
                <w:ilvl w:val="0"/>
                <w:numId w:val="18"/>
              </w:numPr>
              <w:pBdr>
                <w:top w:val="none" w:sz="4" w:space="0" w:color="000000"/>
                <w:left w:val="none" w:sz="4" w:space="0" w:color="000000"/>
                <w:bottom w:val="none" w:sz="4" w:space="0" w:color="000000"/>
                <w:right w:val="none" w:sz="4" w:space="0" w:color="000000"/>
              </w:pBdr>
              <w:tabs>
                <w:tab w:val="left" w:pos="31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схемам, таблицам, диаграммам, инфографике</w:t>
            </w:r>
          </w:p>
          <w:p w14:paraId="31DCF98E" w14:textId="77777777" w:rsidR="000C3680" w:rsidRPr="000C3680" w:rsidRDefault="000C3680" w:rsidP="000C3680">
            <w:pPr>
              <w:widowControl w:val="0"/>
              <w:numPr>
                <w:ilvl w:val="0"/>
                <w:numId w:val="18"/>
              </w:numPr>
              <w:pBdr>
                <w:top w:val="none" w:sz="4" w:space="0" w:color="000000"/>
                <w:left w:val="none" w:sz="4" w:space="0" w:color="000000"/>
                <w:bottom w:val="none" w:sz="4" w:space="0" w:color="000000"/>
                <w:right w:val="none" w:sz="4" w:space="0" w:color="000000"/>
              </w:pBdr>
              <w:tabs>
                <w:tab w:val="left" w:pos="31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Проектные задания</w:t>
            </w:r>
          </w:p>
          <w:p w14:paraId="055E8259"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 xml:space="preserve">Самооценка и </w:t>
            </w:r>
            <w:proofErr w:type="spellStart"/>
            <w:r w:rsidRPr="000C3680">
              <w:rPr>
                <w:rFonts w:ascii="Times New Roman" w:eastAsia="Calibri" w:hAnsi="Times New Roman" w:cs="Times New Roman"/>
                <w:i/>
                <w:sz w:val="24"/>
                <w:szCs w:val="24"/>
              </w:rPr>
              <w:t>взаимооценка</w:t>
            </w:r>
            <w:proofErr w:type="spellEnd"/>
            <w:r w:rsidRPr="000C3680">
              <w:rPr>
                <w:rFonts w:ascii="Times New Roman" w:eastAsia="Calibri" w:hAnsi="Times New Roman" w:cs="Times New Roman"/>
                <w:i/>
                <w:sz w:val="24"/>
                <w:szCs w:val="24"/>
              </w:rPr>
              <w:t xml:space="preserve"> знаний /умений обучающихся</w:t>
            </w:r>
          </w:p>
        </w:tc>
      </w:tr>
      <w:tr w:rsidR="000C3680" w:rsidRPr="000C3680" w14:paraId="3731A841"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CC346C2"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01</w:t>
            </w:r>
          </w:p>
          <w:p w14:paraId="7A7E5D62"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03</w:t>
            </w:r>
          </w:p>
          <w:p w14:paraId="5CD181CB"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6C6D3910" w14:textId="77777777" w:rsidR="00384F82"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p w14:paraId="3532FF5E" w14:textId="77777777" w:rsidR="00384F82" w:rsidRPr="000C3680"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7B8A0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3.4.</w:t>
            </w:r>
          </w:p>
          <w:p w14:paraId="1E69D51A"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Предприятие в экономике</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D211BA3"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5A2E35B6"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39CF6215" w14:textId="77777777" w:rsidR="000C3680" w:rsidRPr="000C3680" w:rsidRDefault="000C3680" w:rsidP="000C3680">
            <w:pPr>
              <w:widowControl w:val="0"/>
              <w:numPr>
                <w:ilvl w:val="0"/>
                <w:numId w:val="17"/>
              </w:numPr>
              <w:pBdr>
                <w:top w:val="none" w:sz="4" w:space="0" w:color="000000"/>
                <w:left w:val="none" w:sz="4" w:space="0" w:color="000000"/>
                <w:bottom w:val="none" w:sz="4" w:space="0" w:color="000000"/>
                <w:right w:val="none" w:sz="4" w:space="0" w:color="000000"/>
              </w:pBdr>
              <w:tabs>
                <w:tab w:val="left" w:pos="34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 задачи</w:t>
            </w:r>
          </w:p>
          <w:p w14:paraId="63F286BC" w14:textId="77777777" w:rsidR="000C3680" w:rsidRPr="000C3680" w:rsidRDefault="000C3680" w:rsidP="000C3680">
            <w:pPr>
              <w:widowControl w:val="0"/>
              <w:numPr>
                <w:ilvl w:val="0"/>
                <w:numId w:val="17"/>
              </w:numPr>
              <w:pBdr>
                <w:top w:val="none" w:sz="4" w:space="0" w:color="000000"/>
                <w:left w:val="none" w:sz="4" w:space="0" w:color="000000"/>
                <w:bottom w:val="none" w:sz="4" w:space="0" w:color="000000"/>
                <w:right w:val="none" w:sz="4" w:space="0" w:color="000000"/>
              </w:pBdr>
              <w:tabs>
                <w:tab w:val="left" w:pos="34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6A27C298" w14:textId="77777777" w:rsidR="000C3680" w:rsidRPr="000C3680" w:rsidRDefault="000C3680" w:rsidP="000C3680">
            <w:pPr>
              <w:widowControl w:val="0"/>
              <w:numPr>
                <w:ilvl w:val="0"/>
                <w:numId w:val="17"/>
              </w:numPr>
              <w:pBdr>
                <w:top w:val="none" w:sz="4" w:space="0" w:color="000000"/>
                <w:left w:val="none" w:sz="4" w:space="0" w:color="000000"/>
                <w:bottom w:val="none" w:sz="4" w:space="0" w:color="000000"/>
                <w:right w:val="none" w:sz="4" w:space="0" w:color="000000"/>
              </w:pBdr>
              <w:tabs>
                <w:tab w:val="left" w:pos="34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Проектные задания</w:t>
            </w:r>
          </w:p>
          <w:p w14:paraId="12613B6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 xml:space="preserve">Самооценка и </w:t>
            </w:r>
            <w:proofErr w:type="spellStart"/>
            <w:r w:rsidRPr="000C3680">
              <w:rPr>
                <w:rFonts w:ascii="Times New Roman" w:eastAsia="Calibri" w:hAnsi="Times New Roman" w:cs="Times New Roman"/>
                <w:i/>
                <w:sz w:val="24"/>
                <w:szCs w:val="24"/>
              </w:rPr>
              <w:t>взаимооценка</w:t>
            </w:r>
            <w:proofErr w:type="spellEnd"/>
            <w:r w:rsidRPr="000C3680">
              <w:rPr>
                <w:rFonts w:ascii="Times New Roman" w:eastAsia="Calibri" w:hAnsi="Times New Roman" w:cs="Times New Roman"/>
                <w:i/>
                <w:sz w:val="24"/>
                <w:szCs w:val="24"/>
              </w:rPr>
              <w:t xml:space="preserve"> знаний /умений обучающихся</w:t>
            </w:r>
          </w:p>
        </w:tc>
      </w:tr>
      <w:tr w:rsidR="000C3680" w:rsidRPr="000C3680" w14:paraId="32D19897"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7108F6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01</w:t>
            </w:r>
          </w:p>
          <w:p w14:paraId="215AD27E"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09</w:t>
            </w:r>
          </w:p>
          <w:p w14:paraId="3449DE5A"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10E3ED7A"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31A1F7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3.5.</w:t>
            </w:r>
          </w:p>
          <w:p w14:paraId="6C34D56A"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Экономика и государство</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1EC3985"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1E67807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sz w:val="24"/>
                <w:szCs w:val="24"/>
              </w:rPr>
            </w:pPr>
            <w:r w:rsidRPr="000C3680">
              <w:rPr>
                <w:rFonts w:ascii="Times New Roman" w:eastAsia="Calibri" w:hAnsi="Times New Roman" w:cs="Times New Roman"/>
                <w:i/>
                <w:sz w:val="24"/>
                <w:szCs w:val="24"/>
              </w:rPr>
              <w:t>Познавательные задания</w:t>
            </w:r>
          </w:p>
          <w:p w14:paraId="03B7B384" w14:textId="77777777" w:rsidR="000C3680" w:rsidRPr="000C3680" w:rsidRDefault="000C3680" w:rsidP="000C3680">
            <w:pPr>
              <w:widowControl w:val="0"/>
              <w:numPr>
                <w:ilvl w:val="0"/>
                <w:numId w:val="15"/>
              </w:numPr>
              <w:pBdr>
                <w:top w:val="none" w:sz="4" w:space="0" w:color="000000"/>
                <w:left w:val="none" w:sz="4" w:space="0" w:color="000000"/>
                <w:bottom w:val="none" w:sz="4" w:space="0" w:color="000000"/>
                <w:right w:val="none" w:sz="4" w:space="0" w:color="000000"/>
              </w:pBdr>
              <w:tabs>
                <w:tab w:val="left" w:pos="365"/>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схемам, таблицам, диаграммам, инфографике</w:t>
            </w:r>
          </w:p>
          <w:p w14:paraId="396E8C7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610FB64D"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sz w:val="24"/>
                <w:szCs w:val="24"/>
              </w:rPr>
            </w:pPr>
            <w:r w:rsidRPr="000C3680">
              <w:rPr>
                <w:rFonts w:ascii="Times New Roman" w:eastAsia="Calibri" w:hAnsi="Times New Roman" w:cs="Times New Roman"/>
                <w:i/>
                <w:sz w:val="24"/>
                <w:szCs w:val="24"/>
              </w:rPr>
              <w:t xml:space="preserve">Самооценка и </w:t>
            </w:r>
            <w:proofErr w:type="spellStart"/>
            <w:r w:rsidRPr="000C3680">
              <w:rPr>
                <w:rFonts w:ascii="Times New Roman" w:eastAsia="Calibri" w:hAnsi="Times New Roman" w:cs="Times New Roman"/>
                <w:i/>
                <w:sz w:val="24"/>
                <w:szCs w:val="24"/>
              </w:rPr>
              <w:t>взаимооценка</w:t>
            </w:r>
            <w:proofErr w:type="spellEnd"/>
            <w:r w:rsidRPr="000C3680">
              <w:rPr>
                <w:rFonts w:ascii="Times New Roman" w:eastAsia="Calibri" w:hAnsi="Times New Roman" w:cs="Times New Roman"/>
                <w:i/>
                <w:sz w:val="24"/>
                <w:szCs w:val="24"/>
              </w:rPr>
              <w:t xml:space="preserve"> знаний /умений о</w:t>
            </w:r>
            <w:r w:rsidRPr="000C3680">
              <w:rPr>
                <w:rFonts w:ascii="Times New Roman" w:eastAsia="Calibri" w:hAnsi="Times New Roman" w:cs="Times New Roman"/>
                <w:sz w:val="24"/>
                <w:szCs w:val="24"/>
              </w:rPr>
              <w:t>бучающихся</w:t>
            </w:r>
          </w:p>
        </w:tc>
      </w:tr>
      <w:tr w:rsidR="000C3680" w:rsidRPr="000C3680" w14:paraId="360496DD"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DD7B2E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06</w:t>
            </w:r>
          </w:p>
          <w:p w14:paraId="46F7C7F3"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09</w:t>
            </w:r>
          </w:p>
          <w:p w14:paraId="2ABE824E"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6999B9AF"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975562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3.6.</w:t>
            </w:r>
          </w:p>
          <w:p w14:paraId="3575E48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Основные тенденции развития экономики России и международная экономика</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6CC5C1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68F5CAC6" w14:textId="77777777" w:rsidR="000C3680" w:rsidRPr="000C3680" w:rsidRDefault="000C3680" w:rsidP="000C3680">
            <w:pPr>
              <w:widowControl w:val="0"/>
              <w:numPr>
                <w:ilvl w:val="0"/>
                <w:numId w:val="16"/>
              </w:numPr>
              <w:pBdr>
                <w:top w:val="none" w:sz="4" w:space="0" w:color="000000"/>
                <w:left w:val="none" w:sz="4" w:space="0" w:color="000000"/>
                <w:bottom w:val="none" w:sz="4" w:space="0" w:color="000000"/>
                <w:right w:val="none" w:sz="4" w:space="0" w:color="000000"/>
              </w:pBdr>
              <w:tabs>
                <w:tab w:val="left" w:pos="43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Вопросы проблемного характера</w:t>
            </w:r>
          </w:p>
          <w:p w14:paraId="387107C4" w14:textId="77777777" w:rsidR="000C3680" w:rsidRPr="000C3680" w:rsidRDefault="000C3680" w:rsidP="000C3680">
            <w:pPr>
              <w:widowControl w:val="0"/>
              <w:numPr>
                <w:ilvl w:val="0"/>
                <w:numId w:val="16"/>
              </w:numPr>
              <w:pBdr>
                <w:top w:val="none" w:sz="4" w:space="0" w:color="000000"/>
                <w:left w:val="none" w:sz="4" w:space="0" w:color="000000"/>
                <w:bottom w:val="none" w:sz="4" w:space="0" w:color="000000"/>
                <w:right w:val="none" w:sz="4" w:space="0" w:color="000000"/>
              </w:pBdr>
              <w:tabs>
                <w:tab w:val="left" w:pos="43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Работа с документами, содержащими социальную информацию</w:t>
            </w:r>
          </w:p>
          <w:p w14:paraId="6343AB0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 xml:space="preserve">Самооценка и </w:t>
            </w:r>
            <w:proofErr w:type="spellStart"/>
            <w:r w:rsidRPr="000C3680">
              <w:rPr>
                <w:rFonts w:ascii="Times New Roman" w:eastAsia="Calibri" w:hAnsi="Times New Roman" w:cs="Times New Roman"/>
                <w:i/>
                <w:sz w:val="24"/>
                <w:szCs w:val="24"/>
              </w:rPr>
              <w:t>взаимооценка</w:t>
            </w:r>
            <w:proofErr w:type="spellEnd"/>
            <w:r w:rsidRPr="000C3680">
              <w:rPr>
                <w:rFonts w:ascii="Times New Roman" w:eastAsia="Calibri" w:hAnsi="Times New Roman" w:cs="Times New Roman"/>
                <w:i/>
                <w:sz w:val="24"/>
                <w:szCs w:val="24"/>
              </w:rPr>
              <w:t xml:space="preserve"> знаний /умений обучающихся</w:t>
            </w:r>
          </w:p>
        </w:tc>
      </w:tr>
      <w:tr w:rsidR="000C3680" w:rsidRPr="000C3680" w14:paraId="03290418" w14:textId="77777777" w:rsidTr="00384F82">
        <w:trPr>
          <w:jc w:val="center"/>
        </w:trPr>
        <w:tc>
          <w:tcPr>
            <w:tcW w:w="9335" w:type="dxa"/>
            <w:gridSpan w:val="3"/>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91C7107"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b/>
                <w:sz w:val="24"/>
                <w:szCs w:val="24"/>
              </w:rPr>
            </w:pPr>
            <w:r w:rsidRPr="000C3680">
              <w:rPr>
                <w:rFonts w:ascii="Times New Roman" w:eastAsia="Calibri" w:hAnsi="Times New Roman" w:cs="Times New Roman"/>
                <w:b/>
                <w:sz w:val="24"/>
                <w:szCs w:val="24"/>
              </w:rPr>
              <w:t>Раздел 4. Социальная сфера</w:t>
            </w:r>
          </w:p>
        </w:tc>
      </w:tr>
      <w:tr w:rsidR="000C3680" w:rsidRPr="000C3680" w14:paraId="21AD88C9"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78ECB6F"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01</w:t>
            </w:r>
          </w:p>
          <w:p w14:paraId="1C1F3C71"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755E80BB"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457D834A"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B22835F"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4.1.</w:t>
            </w:r>
          </w:p>
          <w:p w14:paraId="7616DD6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Социальная структура общества. Положение личности в обществе</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637B47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02133E8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sz w:val="24"/>
                <w:szCs w:val="24"/>
              </w:rPr>
            </w:pPr>
            <w:r w:rsidRPr="000C3680">
              <w:rPr>
                <w:rFonts w:ascii="Times New Roman" w:eastAsia="Calibri" w:hAnsi="Times New Roman" w:cs="Times New Roman"/>
                <w:i/>
                <w:sz w:val="24"/>
                <w:szCs w:val="24"/>
              </w:rPr>
              <w:t>Познавательные задания</w:t>
            </w:r>
          </w:p>
          <w:p w14:paraId="3752A034" w14:textId="77777777" w:rsidR="000C3680" w:rsidRPr="000C3680" w:rsidRDefault="000C3680" w:rsidP="000C3680">
            <w:pPr>
              <w:widowControl w:val="0"/>
              <w:numPr>
                <w:ilvl w:val="0"/>
                <w:numId w:val="20"/>
              </w:numPr>
              <w:pBdr>
                <w:top w:val="none" w:sz="4" w:space="0" w:color="000000"/>
                <w:left w:val="none" w:sz="4" w:space="0" w:color="000000"/>
                <w:bottom w:val="none" w:sz="4" w:space="0" w:color="000000"/>
                <w:right w:val="none" w:sz="4" w:space="0" w:color="000000"/>
              </w:pBdr>
              <w:tabs>
                <w:tab w:val="left" w:pos="271"/>
              </w:tabs>
              <w:spacing w:after="0" w:line="276" w:lineRule="auto"/>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77D8B897"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502E778F"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 xml:space="preserve">Самооценка и </w:t>
            </w:r>
            <w:proofErr w:type="spellStart"/>
            <w:r w:rsidRPr="000C3680">
              <w:rPr>
                <w:rFonts w:ascii="Times New Roman" w:eastAsia="Calibri" w:hAnsi="Times New Roman" w:cs="Times New Roman"/>
                <w:i/>
                <w:sz w:val="24"/>
                <w:szCs w:val="24"/>
              </w:rPr>
              <w:t>взаимооценка</w:t>
            </w:r>
            <w:proofErr w:type="spellEnd"/>
            <w:r w:rsidRPr="000C3680">
              <w:rPr>
                <w:rFonts w:ascii="Times New Roman" w:eastAsia="Calibri" w:hAnsi="Times New Roman" w:cs="Times New Roman"/>
                <w:i/>
                <w:sz w:val="24"/>
                <w:szCs w:val="24"/>
              </w:rPr>
              <w:t xml:space="preserve"> знаний /умений обучающихся</w:t>
            </w:r>
          </w:p>
        </w:tc>
      </w:tr>
      <w:tr w:rsidR="000C3680" w:rsidRPr="000C3680" w14:paraId="422D4B6C"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96546B6"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5D5676BA"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06</w:t>
            </w:r>
          </w:p>
          <w:p w14:paraId="5915A9C4"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2F1EA922"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64B4A87"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4.2.</w:t>
            </w:r>
          </w:p>
          <w:p w14:paraId="5176FA5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Семья в современном мире</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C6E47D3"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0DC6454B"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0A5D0758" w14:textId="77777777" w:rsidR="000C3680" w:rsidRPr="000C3680" w:rsidRDefault="000C3680" w:rsidP="000C3680">
            <w:pPr>
              <w:widowControl w:val="0"/>
              <w:numPr>
                <w:ilvl w:val="0"/>
                <w:numId w:val="21"/>
              </w:numPr>
              <w:pBdr>
                <w:top w:val="none" w:sz="4" w:space="0" w:color="000000"/>
                <w:left w:val="none" w:sz="4" w:space="0" w:color="000000"/>
                <w:bottom w:val="none" w:sz="4" w:space="0" w:color="000000"/>
                <w:right w:val="none" w:sz="4" w:space="0" w:color="000000"/>
              </w:pBdr>
              <w:tabs>
                <w:tab w:val="left" w:pos="36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2DEF7E2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57C881ED"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 xml:space="preserve">Самооценка и </w:t>
            </w:r>
            <w:proofErr w:type="spellStart"/>
            <w:r w:rsidRPr="000C3680">
              <w:rPr>
                <w:rFonts w:ascii="Times New Roman" w:eastAsia="Calibri" w:hAnsi="Times New Roman" w:cs="Times New Roman"/>
                <w:i/>
                <w:sz w:val="24"/>
                <w:szCs w:val="24"/>
              </w:rPr>
              <w:t>взаимооценка</w:t>
            </w:r>
            <w:proofErr w:type="spellEnd"/>
            <w:r w:rsidRPr="000C3680">
              <w:rPr>
                <w:rFonts w:ascii="Times New Roman" w:eastAsia="Calibri" w:hAnsi="Times New Roman" w:cs="Times New Roman"/>
                <w:i/>
                <w:sz w:val="24"/>
                <w:szCs w:val="24"/>
              </w:rPr>
              <w:t xml:space="preserve"> знаний /умений обучающихся</w:t>
            </w:r>
          </w:p>
        </w:tc>
      </w:tr>
      <w:tr w:rsidR="000C3680" w:rsidRPr="000C3680" w14:paraId="2CCC3D2C"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EB33E6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1D6E0342"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06</w:t>
            </w:r>
          </w:p>
          <w:p w14:paraId="207FCEE6"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623111D0"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F85449D"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4.3.</w:t>
            </w:r>
          </w:p>
          <w:p w14:paraId="06A5EBAB"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Этнические общности и нации</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64EAE2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337CD0E3"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56665474" w14:textId="77777777" w:rsidR="000C3680" w:rsidRPr="000C3680" w:rsidRDefault="000C3680" w:rsidP="000C3680">
            <w:pPr>
              <w:widowControl w:val="0"/>
              <w:numPr>
                <w:ilvl w:val="0"/>
                <w:numId w:val="22"/>
              </w:numPr>
              <w:pBdr>
                <w:top w:val="none" w:sz="4" w:space="0" w:color="000000"/>
                <w:left w:val="none" w:sz="4" w:space="0" w:color="000000"/>
                <w:bottom w:val="none" w:sz="4" w:space="0" w:color="000000"/>
                <w:right w:val="none" w:sz="4" w:space="0" w:color="000000"/>
              </w:pBdr>
              <w:tabs>
                <w:tab w:val="left" w:pos="33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2EC2C4A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00FE09D7"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 xml:space="preserve">Самооценка и </w:t>
            </w:r>
            <w:proofErr w:type="spellStart"/>
            <w:r w:rsidRPr="000C3680">
              <w:rPr>
                <w:rFonts w:ascii="Times New Roman" w:eastAsia="Calibri" w:hAnsi="Times New Roman" w:cs="Times New Roman"/>
                <w:i/>
                <w:sz w:val="24"/>
                <w:szCs w:val="24"/>
              </w:rPr>
              <w:t>взаимооценка</w:t>
            </w:r>
            <w:proofErr w:type="spellEnd"/>
            <w:r w:rsidRPr="000C3680">
              <w:rPr>
                <w:rFonts w:ascii="Times New Roman" w:eastAsia="Calibri" w:hAnsi="Times New Roman" w:cs="Times New Roman"/>
                <w:i/>
                <w:sz w:val="24"/>
                <w:szCs w:val="24"/>
              </w:rPr>
              <w:t xml:space="preserve"> знаний /умений обучающихся</w:t>
            </w:r>
          </w:p>
        </w:tc>
      </w:tr>
      <w:tr w:rsidR="000C3680" w:rsidRPr="000C3680" w14:paraId="73D749A4"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253801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04</w:t>
            </w:r>
          </w:p>
          <w:p w14:paraId="48653BFF"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6EBB74B9"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2879BF84"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1B4EA6A"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4.4.</w:t>
            </w:r>
          </w:p>
          <w:p w14:paraId="7491DEF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Социальные нормы и социальный контроль. Социальный конфликт и способы его разрешения</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B2295C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18D7A445"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23C5A36A" w14:textId="77777777" w:rsidR="000C3680" w:rsidRPr="000C3680" w:rsidRDefault="000C3680" w:rsidP="000C3680">
            <w:pPr>
              <w:widowControl w:val="0"/>
              <w:numPr>
                <w:ilvl w:val="0"/>
                <w:numId w:val="22"/>
              </w:numPr>
              <w:pBdr>
                <w:top w:val="none" w:sz="4" w:space="0" w:color="000000"/>
                <w:left w:val="none" w:sz="4" w:space="0" w:color="000000"/>
                <w:bottom w:val="none" w:sz="4" w:space="0" w:color="000000"/>
                <w:right w:val="none" w:sz="4" w:space="0" w:color="000000"/>
              </w:pBdr>
              <w:tabs>
                <w:tab w:val="left" w:pos="33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задачи</w:t>
            </w:r>
          </w:p>
          <w:p w14:paraId="701AE3C2" w14:textId="77777777" w:rsidR="000C3680" w:rsidRPr="000C3680" w:rsidRDefault="000C3680" w:rsidP="000C3680">
            <w:pPr>
              <w:widowControl w:val="0"/>
              <w:numPr>
                <w:ilvl w:val="0"/>
                <w:numId w:val="22"/>
              </w:numPr>
              <w:pBdr>
                <w:top w:val="none" w:sz="4" w:space="0" w:color="000000"/>
                <w:left w:val="none" w:sz="4" w:space="0" w:color="000000"/>
                <w:bottom w:val="none" w:sz="4" w:space="0" w:color="000000"/>
                <w:right w:val="none" w:sz="4" w:space="0" w:color="000000"/>
              </w:pBdr>
              <w:tabs>
                <w:tab w:val="left" w:pos="33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Проектные задания</w:t>
            </w:r>
          </w:p>
          <w:p w14:paraId="52A089E7"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 xml:space="preserve">Самооценка и </w:t>
            </w:r>
            <w:proofErr w:type="spellStart"/>
            <w:r w:rsidRPr="000C3680">
              <w:rPr>
                <w:rFonts w:ascii="Times New Roman" w:eastAsia="Calibri" w:hAnsi="Times New Roman" w:cs="Times New Roman"/>
                <w:i/>
                <w:sz w:val="24"/>
                <w:szCs w:val="24"/>
              </w:rPr>
              <w:t>взаимооценка</w:t>
            </w:r>
            <w:proofErr w:type="spellEnd"/>
            <w:r w:rsidRPr="000C3680">
              <w:rPr>
                <w:rFonts w:ascii="Times New Roman" w:eastAsia="Calibri" w:hAnsi="Times New Roman" w:cs="Times New Roman"/>
                <w:i/>
                <w:sz w:val="24"/>
                <w:szCs w:val="24"/>
              </w:rPr>
              <w:t xml:space="preserve"> знаний /умений обучающихся</w:t>
            </w:r>
          </w:p>
        </w:tc>
      </w:tr>
      <w:tr w:rsidR="000C3680" w:rsidRPr="000C3680" w14:paraId="67BBA089" w14:textId="77777777" w:rsidTr="00384F82">
        <w:trPr>
          <w:jc w:val="center"/>
        </w:trPr>
        <w:tc>
          <w:tcPr>
            <w:tcW w:w="9335" w:type="dxa"/>
            <w:gridSpan w:val="3"/>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53119E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b/>
                <w:sz w:val="24"/>
                <w:szCs w:val="24"/>
              </w:rPr>
            </w:pPr>
            <w:r w:rsidRPr="000C3680">
              <w:rPr>
                <w:rFonts w:ascii="Times New Roman" w:eastAsia="Calibri" w:hAnsi="Times New Roman" w:cs="Times New Roman"/>
                <w:b/>
                <w:sz w:val="24"/>
                <w:szCs w:val="24"/>
              </w:rPr>
              <w:t>Раздел 5. Политическая сфера</w:t>
            </w:r>
          </w:p>
        </w:tc>
      </w:tr>
      <w:tr w:rsidR="000C3680" w:rsidRPr="000C3680" w14:paraId="739239CB"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40A9E02"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465C7E54"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06</w:t>
            </w:r>
          </w:p>
          <w:p w14:paraId="656740EB"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4532607F"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8ACBBE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5.1.</w:t>
            </w:r>
          </w:p>
          <w:p w14:paraId="55B18FF7"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Политика и власть. Политическая система</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7ECEB06"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7700F50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7AC61CE8" w14:textId="77777777" w:rsidR="000C3680" w:rsidRPr="000C3680" w:rsidRDefault="000C3680" w:rsidP="000C3680">
            <w:pPr>
              <w:widowControl w:val="0"/>
              <w:numPr>
                <w:ilvl w:val="0"/>
                <w:numId w:val="22"/>
              </w:numPr>
              <w:pBdr>
                <w:top w:val="none" w:sz="4" w:space="0" w:color="000000"/>
                <w:left w:val="none" w:sz="4" w:space="0" w:color="000000"/>
                <w:bottom w:val="none" w:sz="4" w:space="0" w:color="000000"/>
                <w:right w:val="none" w:sz="4" w:space="0" w:color="000000"/>
              </w:pBdr>
              <w:tabs>
                <w:tab w:val="left" w:pos="33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1D4FF62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1FA40CF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 xml:space="preserve">Самооценка и </w:t>
            </w:r>
            <w:proofErr w:type="spellStart"/>
            <w:r w:rsidRPr="000C3680">
              <w:rPr>
                <w:rFonts w:ascii="Times New Roman" w:eastAsia="Calibri" w:hAnsi="Times New Roman" w:cs="Times New Roman"/>
                <w:i/>
                <w:sz w:val="24"/>
                <w:szCs w:val="24"/>
              </w:rPr>
              <w:t>взаимооценка</w:t>
            </w:r>
            <w:proofErr w:type="spellEnd"/>
            <w:r w:rsidRPr="000C3680">
              <w:rPr>
                <w:rFonts w:ascii="Times New Roman" w:eastAsia="Calibri" w:hAnsi="Times New Roman" w:cs="Times New Roman"/>
                <w:i/>
                <w:sz w:val="24"/>
                <w:szCs w:val="24"/>
              </w:rPr>
              <w:t xml:space="preserve"> знаний /умений обучающихся</w:t>
            </w:r>
          </w:p>
        </w:tc>
      </w:tr>
      <w:tr w:rsidR="000C3680" w:rsidRPr="000C3680" w14:paraId="0836D506"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BC00753"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03</w:t>
            </w:r>
          </w:p>
          <w:p w14:paraId="20E5C841"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04</w:t>
            </w:r>
          </w:p>
          <w:p w14:paraId="2A403BEF"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7D47FCE3"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DBD9217"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5.2.</w:t>
            </w:r>
          </w:p>
          <w:p w14:paraId="7C9A5F7B"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Политическая культура общества и личности. Политический процесс и его участники</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94DFDCD"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500E6EB9"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54BA9376" w14:textId="77777777" w:rsidR="000C3680" w:rsidRPr="000C3680" w:rsidRDefault="000C3680" w:rsidP="000C3680">
            <w:pPr>
              <w:widowControl w:val="0"/>
              <w:numPr>
                <w:ilvl w:val="0"/>
                <w:numId w:val="22"/>
              </w:numPr>
              <w:pBdr>
                <w:top w:val="none" w:sz="4" w:space="0" w:color="000000"/>
                <w:left w:val="none" w:sz="4" w:space="0" w:color="000000"/>
                <w:bottom w:val="none" w:sz="4" w:space="0" w:color="000000"/>
                <w:right w:val="none" w:sz="4" w:space="0" w:color="000000"/>
              </w:pBdr>
              <w:tabs>
                <w:tab w:val="left" w:pos="33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задачи</w:t>
            </w:r>
          </w:p>
          <w:p w14:paraId="14B7F10F" w14:textId="77777777" w:rsidR="000C3680" w:rsidRPr="000C3680" w:rsidRDefault="000C3680" w:rsidP="000C3680">
            <w:pPr>
              <w:widowControl w:val="0"/>
              <w:numPr>
                <w:ilvl w:val="0"/>
                <w:numId w:val="22"/>
              </w:numPr>
              <w:pBdr>
                <w:top w:val="none" w:sz="4" w:space="0" w:color="000000"/>
                <w:left w:val="none" w:sz="4" w:space="0" w:color="000000"/>
                <w:bottom w:val="none" w:sz="4" w:space="0" w:color="000000"/>
                <w:right w:val="none" w:sz="4" w:space="0" w:color="000000"/>
              </w:pBdr>
              <w:tabs>
                <w:tab w:val="left" w:pos="33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6FA7821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sz w:val="24"/>
                <w:szCs w:val="24"/>
              </w:rPr>
            </w:pPr>
            <w:r w:rsidRPr="000C3680">
              <w:rPr>
                <w:rFonts w:ascii="Times New Roman" w:eastAsia="Calibri" w:hAnsi="Times New Roman" w:cs="Times New Roman"/>
                <w:i/>
                <w:sz w:val="24"/>
                <w:szCs w:val="24"/>
              </w:rPr>
              <w:t xml:space="preserve">Самооценка и </w:t>
            </w:r>
            <w:proofErr w:type="spellStart"/>
            <w:r w:rsidRPr="000C3680">
              <w:rPr>
                <w:rFonts w:ascii="Times New Roman" w:eastAsia="Calibri" w:hAnsi="Times New Roman" w:cs="Times New Roman"/>
                <w:i/>
                <w:sz w:val="24"/>
                <w:szCs w:val="24"/>
              </w:rPr>
              <w:t>взаимооценка</w:t>
            </w:r>
            <w:proofErr w:type="spellEnd"/>
            <w:r w:rsidRPr="000C3680">
              <w:rPr>
                <w:rFonts w:ascii="Times New Roman" w:eastAsia="Calibri" w:hAnsi="Times New Roman" w:cs="Times New Roman"/>
                <w:i/>
                <w:sz w:val="24"/>
                <w:szCs w:val="24"/>
              </w:rPr>
              <w:t xml:space="preserve"> знаний /умений обучающихся</w:t>
            </w:r>
          </w:p>
        </w:tc>
      </w:tr>
      <w:tr w:rsidR="000C3680" w:rsidRPr="000C3680" w14:paraId="4C62D8FB" w14:textId="77777777" w:rsidTr="00384F82">
        <w:trPr>
          <w:jc w:val="center"/>
        </w:trPr>
        <w:tc>
          <w:tcPr>
            <w:tcW w:w="9335" w:type="dxa"/>
            <w:gridSpan w:val="3"/>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A96F5D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b/>
                <w:sz w:val="24"/>
                <w:szCs w:val="24"/>
              </w:rPr>
              <w:t>Раздел 6. Правовое регулирование общественных отношений в Российской Федерации</w:t>
            </w:r>
          </w:p>
        </w:tc>
      </w:tr>
      <w:tr w:rsidR="000C3680" w:rsidRPr="000C3680" w14:paraId="0870BF9B"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72AE9C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01</w:t>
            </w:r>
          </w:p>
          <w:p w14:paraId="145753E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753AB23C"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09</w:t>
            </w:r>
          </w:p>
          <w:p w14:paraId="67D4A886"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6451F8EA"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7C719DA"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6.1.</w:t>
            </w:r>
          </w:p>
          <w:p w14:paraId="6C3788C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Право в системе социальных норм</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987FAB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60A90016"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4E753724" w14:textId="77777777" w:rsidR="000C3680" w:rsidRPr="000C3680" w:rsidRDefault="000C3680" w:rsidP="000C3680">
            <w:pPr>
              <w:widowControl w:val="0"/>
              <w:numPr>
                <w:ilvl w:val="0"/>
                <w:numId w:val="26"/>
              </w:numPr>
              <w:pBdr>
                <w:top w:val="none" w:sz="4" w:space="0" w:color="000000"/>
                <w:left w:val="none" w:sz="4" w:space="0" w:color="000000"/>
                <w:bottom w:val="none" w:sz="4" w:space="0" w:color="000000"/>
                <w:right w:val="none" w:sz="4" w:space="0" w:color="000000"/>
              </w:pBdr>
              <w:tabs>
                <w:tab w:val="left" w:pos="39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01D1302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51320EDB"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 xml:space="preserve">Самооценка и </w:t>
            </w:r>
            <w:proofErr w:type="spellStart"/>
            <w:r w:rsidRPr="000C3680">
              <w:rPr>
                <w:rFonts w:ascii="Times New Roman" w:eastAsia="Calibri" w:hAnsi="Times New Roman" w:cs="Times New Roman"/>
                <w:i/>
                <w:sz w:val="24"/>
                <w:szCs w:val="24"/>
              </w:rPr>
              <w:t>взаимооценка</w:t>
            </w:r>
            <w:proofErr w:type="spellEnd"/>
            <w:r w:rsidRPr="000C3680">
              <w:rPr>
                <w:rFonts w:ascii="Times New Roman" w:eastAsia="Calibri" w:hAnsi="Times New Roman" w:cs="Times New Roman"/>
                <w:i/>
                <w:sz w:val="24"/>
                <w:szCs w:val="24"/>
              </w:rPr>
              <w:t xml:space="preserve"> знаний /умений обучающихся</w:t>
            </w:r>
          </w:p>
        </w:tc>
      </w:tr>
      <w:tr w:rsidR="000C3680" w:rsidRPr="000C3680" w14:paraId="15E53AAD"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87351D5"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02</w:t>
            </w:r>
          </w:p>
          <w:p w14:paraId="2B173EE2"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06</w:t>
            </w:r>
          </w:p>
          <w:p w14:paraId="35D42A29"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07</w:t>
            </w:r>
          </w:p>
          <w:p w14:paraId="27623A5E"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7E65E8F5"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6A703C7"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6.2.</w:t>
            </w:r>
          </w:p>
          <w:p w14:paraId="7048BE09"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Основы конституционного права Российской Федерации</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1AF49D2"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2CAFBC2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6CD20D37" w14:textId="77777777" w:rsidR="000C3680" w:rsidRPr="000C3680" w:rsidRDefault="000C3680" w:rsidP="000C3680">
            <w:pPr>
              <w:widowControl w:val="0"/>
              <w:numPr>
                <w:ilvl w:val="0"/>
                <w:numId w:val="26"/>
              </w:numPr>
              <w:pBdr>
                <w:top w:val="none" w:sz="4" w:space="0" w:color="000000"/>
                <w:left w:val="none" w:sz="4" w:space="0" w:color="000000"/>
                <w:bottom w:val="none" w:sz="4" w:space="0" w:color="000000"/>
                <w:right w:val="none" w:sz="4" w:space="0" w:color="000000"/>
              </w:pBdr>
              <w:tabs>
                <w:tab w:val="left" w:pos="39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задачи</w:t>
            </w:r>
          </w:p>
          <w:p w14:paraId="5151EA25"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4E906E53"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 xml:space="preserve">Самооценка и </w:t>
            </w:r>
            <w:proofErr w:type="spellStart"/>
            <w:r w:rsidRPr="000C3680">
              <w:rPr>
                <w:rFonts w:ascii="Times New Roman" w:eastAsia="Calibri" w:hAnsi="Times New Roman" w:cs="Times New Roman"/>
                <w:i/>
                <w:sz w:val="24"/>
                <w:szCs w:val="24"/>
              </w:rPr>
              <w:t>взаимооценка</w:t>
            </w:r>
            <w:proofErr w:type="spellEnd"/>
            <w:r w:rsidRPr="000C3680">
              <w:rPr>
                <w:rFonts w:ascii="Times New Roman" w:eastAsia="Calibri" w:hAnsi="Times New Roman" w:cs="Times New Roman"/>
                <w:i/>
                <w:sz w:val="24"/>
                <w:szCs w:val="24"/>
              </w:rPr>
              <w:t xml:space="preserve"> знаний /умений обучающихся</w:t>
            </w:r>
          </w:p>
        </w:tc>
      </w:tr>
      <w:tr w:rsidR="000C3680" w:rsidRPr="000C3680" w14:paraId="2D48BF7E"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14:paraId="1608AE21"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02</w:t>
            </w:r>
          </w:p>
          <w:p w14:paraId="660CF31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19D5AD2B"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06</w:t>
            </w:r>
          </w:p>
          <w:p w14:paraId="356103DE"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65DE2CCB"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7695D16"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6.3.</w:t>
            </w:r>
          </w:p>
          <w:p w14:paraId="4024D9B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Правовое регулирование гражданских, семейных, трудовых, образовательных правоотношений</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0C09785"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5781ADF2"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24FAF495" w14:textId="77777777" w:rsidR="000C3680" w:rsidRPr="000C3680" w:rsidRDefault="000C3680" w:rsidP="000C3680">
            <w:pPr>
              <w:widowControl w:val="0"/>
              <w:numPr>
                <w:ilvl w:val="0"/>
                <w:numId w:val="26"/>
              </w:numPr>
              <w:pBdr>
                <w:top w:val="none" w:sz="4" w:space="0" w:color="000000"/>
                <w:left w:val="none" w:sz="4" w:space="0" w:color="000000"/>
                <w:bottom w:val="none" w:sz="4" w:space="0" w:color="000000"/>
                <w:right w:val="none" w:sz="4" w:space="0" w:color="000000"/>
              </w:pBdr>
              <w:tabs>
                <w:tab w:val="left" w:pos="39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задачи</w:t>
            </w:r>
          </w:p>
          <w:p w14:paraId="4A85BF89"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0811C895"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sz w:val="24"/>
                <w:szCs w:val="24"/>
              </w:rPr>
            </w:pPr>
            <w:r w:rsidRPr="000C3680">
              <w:rPr>
                <w:rFonts w:ascii="Times New Roman" w:eastAsia="Calibri" w:hAnsi="Times New Roman" w:cs="Times New Roman"/>
                <w:i/>
                <w:sz w:val="24"/>
                <w:szCs w:val="24"/>
              </w:rPr>
              <w:t xml:space="preserve">Самооценка и </w:t>
            </w:r>
            <w:proofErr w:type="spellStart"/>
            <w:r w:rsidRPr="000C3680">
              <w:rPr>
                <w:rFonts w:ascii="Times New Roman" w:eastAsia="Calibri" w:hAnsi="Times New Roman" w:cs="Times New Roman"/>
                <w:i/>
                <w:sz w:val="24"/>
                <w:szCs w:val="24"/>
              </w:rPr>
              <w:t>взаимооценка</w:t>
            </w:r>
            <w:proofErr w:type="spellEnd"/>
            <w:r w:rsidRPr="000C3680">
              <w:rPr>
                <w:rFonts w:ascii="Times New Roman" w:eastAsia="Calibri" w:hAnsi="Times New Roman" w:cs="Times New Roman"/>
                <w:i/>
                <w:sz w:val="24"/>
                <w:szCs w:val="24"/>
              </w:rPr>
              <w:t xml:space="preserve"> знаний /умений обучающихся</w:t>
            </w:r>
          </w:p>
        </w:tc>
      </w:tr>
      <w:tr w:rsidR="000C3680" w:rsidRPr="000C3680" w14:paraId="10EFF7E4"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AE7039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02</w:t>
            </w:r>
          </w:p>
          <w:p w14:paraId="6B808D6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06</w:t>
            </w:r>
          </w:p>
          <w:p w14:paraId="3DBD2C9D"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09</w:t>
            </w:r>
          </w:p>
          <w:p w14:paraId="1D656378"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55A5C3AA"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3503F2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6.4.</w:t>
            </w:r>
          </w:p>
          <w:p w14:paraId="48929DD2"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Правовое регулирование налоговых, административных, уголовных правоотношений. Экологическое законодательство</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BBD4A0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67CE7025"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75B127B6" w14:textId="77777777" w:rsidR="000C3680" w:rsidRPr="000C3680" w:rsidRDefault="000C3680" w:rsidP="000C3680">
            <w:pPr>
              <w:widowControl w:val="0"/>
              <w:numPr>
                <w:ilvl w:val="0"/>
                <w:numId w:val="26"/>
              </w:numPr>
              <w:pBdr>
                <w:top w:val="none" w:sz="4" w:space="0" w:color="000000"/>
                <w:left w:val="none" w:sz="4" w:space="0" w:color="000000"/>
                <w:bottom w:val="none" w:sz="4" w:space="0" w:color="000000"/>
                <w:right w:val="none" w:sz="4" w:space="0" w:color="000000"/>
              </w:pBdr>
              <w:tabs>
                <w:tab w:val="left" w:pos="39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задачи</w:t>
            </w:r>
          </w:p>
          <w:p w14:paraId="284D5D0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3AF62B82"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 xml:space="preserve">Самооценка и </w:t>
            </w:r>
            <w:proofErr w:type="spellStart"/>
            <w:r w:rsidRPr="000C3680">
              <w:rPr>
                <w:rFonts w:ascii="Times New Roman" w:eastAsia="Calibri" w:hAnsi="Times New Roman" w:cs="Times New Roman"/>
                <w:i/>
                <w:sz w:val="24"/>
                <w:szCs w:val="24"/>
              </w:rPr>
              <w:t>взаимооценка</w:t>
            </w:r>
            <w:proofErr w:type="spellEnd"/>
            <w:r w:rsidRPr="000C3680">
              <w:rPr>
                <w:rFonts w:ascii="Times New Roman" w:eastAsia="Calibri" w:hAnsi="Times New Roman" w:cs="Times New Roman"/>
                <w:i/>
                <w:sz w:val="24"/>
                <w:szCs w:val="24"/>
              </w:rPr>
              <w:t xml:space="preserve"> знаний /умений обучающихся</w:t>
            </w:r>
          </w:p>
        </w:tc>
      </w:tr>
      <w:tr w:rsidR="000C3680" w:rsidRPr="000C3680" w14:paraId="6E3267B8"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1059B4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02</w:t>
            </w:r>
          </w:p>
          <w:p w14:paraId="2F21D3A6"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3FC14246"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09</w:t>
            </w:r>
          </w:p>
          <w:p w14:paraId="74184F65"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63AAB8F8"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786F5D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6.5.</w:t>
            </w:r>
          </w:p>
          <w:p w14:paraId="7F92C4BF"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Отрасли процессуального права</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C92CCB2"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66C3A58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7AB0FB5C" w14:textId="77777777" w:rsidR="000C3680" w:rsidRPr="000C3680" w:rsidRDefault="000C3680" w:rsidP="000C3680">
            <w:pPr>
              <w:widowControl w:val="0"/>
              <w:numPr>
                <w:ilvl w:val="0"/>
                <w:numId w:val="26"/>
              </w:numPr>
              <w:pBdr>
                <w:top w:val="none" w:sz="4" w:space="0" w:color="000000"/>
                <w:left w:val="none" w:sz="4" w:space="0" w:color="000000"/>
                <w:bottom w:val="none" w:sz="4" w:space="0" w:color="000000"/>
                <w:right w:val="none" w:sz="4" w:space="0" w:color="000000"/>
              </w:pBdr>
              <w:tabs>
                <w:tab w:val="left" w:pos="39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задачи</w:t>
            </w:r>
          </w:p>
          <w:p w14:paraId="72A7ECC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2F33B84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 xml:space="preserve">Самооценка и </w:t>
            </w:r>
            <w:proofErr w:type="spellStart"/>
            <w:r w:rsidRPr="000C3680">
              <w:rPr>
                <w:rFonts w:ascii="Times New Roman" w:eastAsia="Calibri" w:hAnsi="Times New Roman" w:cs="Times New Roman"/>
                <w:i/>
                <w:sz w:val="24"/>
                <w:szCs w:val="24"/>
              </w:rPr>
              <w:t>взаимооценка</w:t>
            </w:r>
            <w:proofErr w:type="spellEnd"/>
            <w:r w:rsidRPr="000C3680">
              <w:rPr>
                <w:rFonts w:ascii="Times New Roman" w:eastAsia="Calibri" w:hAnsi="Times New Roman" w:cs="Times New Roman"/>
                <w:i/>
                <w:sz w:val="24"/>
                <w:szCs w:val="24"/>
              </w:rPr>
              <w:t xml:space="preserve"> знаний /умений обучающихся</w:t>
            </w:r>
          </w:p>
        </w:tc>
      </w:tr>
      <w:tr w:rsidR="000C3680" w:rsidRPr="000C3680" w14:paraId="773F3BBD"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EC1E07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01, ОК 02, ОК 03, ОК 04,</w:t>
            </w:r>
          </w:p>
          <w:p w14:paraId="0ECC771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 ОК 06, ОК 07, ОК 09</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5027D7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B94D1B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Выполнение заданий промежуточной аттестации</w:t>
            </w:r>
          </w:p>
        </w:tc>
      </w:tr>
    </w:tbl>
    <w:p w14:paraId="4FE3BA12" w14:textId="77777777" w:rsidR="000C3680" w:rsidRPr="000C3680" w:rsidRDefault="000C3680" w:rsidP="000C3680">
      <w:pPr>
        <w:spacing w:after="0" w:line="276" w:lineRule="auto"/>
        <w:ind w:firstLine="709"/>
        <w:rPr>
          <w:rFonts w:ascii="Times New Roman" w:eastAsia="Times New Roman" w:hAnsi="Times New Roman" w:cs="Times New Roman"/>
          <w:b/>
          <w:sz w:val="24"/>
          <w:szCs w:val="24"/>
        </w:rPr>
      </w:pPr>
    </w:p>
    <w:p w14:paraId="6E661A7B" w14:textId="77777777" w:rsidR="000C3680" w:rsidRPr="000C3680" w:rsidRDefault="000C3680" w:rsidP="000C3680">
      <w:pPr>
        <w:spacing w:after="0" w:line="276" w:lineRule="auto"/>
        <w:ind w:firstLine="709"/>
        <w:rPr>
          <w:rFonts w:ascii="Times New Roman" w:eastAsia="Times New Roman" w:hAnsi="Times New Roman" w:cs="Times New Roman"/>
          <w:b/>
          <w:sz w:val="24"/>
          <w:szCs w:val="24"/>
        </w:rPr>
      </w:pPr>
    </w:p>
    <w:p w14:paraId="5E12C7A2" w14:textId="77777777" w:rsidR="001476CF" w:rsidRDefault="001476CF"/>
    <w:sectPr w:rsidR="001476CF" w:rsidSect="00E31FD6">
      <w:footerReference w:type="default" r:id="rId8"/>
      <w:footerReference w:type="first" r:id="rId9"/>
      <w:pgSz w:w="11907" w:h="16840"/>
      <w:pgMar w:top="1134" w:right="851" w:bottom="992" w:left="1701"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AEC9BF" w14:textId="77777777" w:rsidR="00635B2D" w:rsidRDefault="00635B2D" w:rsidP="000C3680">
      <w:pPr>
        <w:spacing w:after="0" w:line="240" w:lineRule="auto"/>
      </w:pPr>
      <w:r>
        <w:separator/>
      </w:r>
    </w:p>
  </w:endnote>
  <w:endnote w:type="continuationSeparator" w:id="0">
    <w:p w14:paraId="58EAC424" w14:textId="77777777" w:rsidR="00635B2D" w:rsidRDefault="00635B2D" w:rsidP="000C36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fficinaSansBookC">
    <w:altName w:val="Calibri"/>
    <w:charset w:val="00"/>
    <w:family w:val="auto"/>
    <w:pitch w:val="default"/>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SchoolBookSanPin">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426AC5" w14:textId="77777777" w:rsidR="0068657C" w:rsidRDefault="0068657C">
    <w:pPr>
      <w:pStyle w:val="af9"/>
      <w:jc w:val="right"/>
    </w:pPr>
    <w:r>
      <w:fldChar w:fldCharType="begin"/>
    </w:r>
    <w:r>
      <w:instrText>PAGE   \* MERGEFORMAT</w:instrText>
    </w:r>
    <w:r>
      <w:fldChar w:fldCharType="separate"/>
    </w:r>
    <w:r w:rsidR="005D59AD">
      <w:rPr>
        <w:noProof/>
      </w:rPr>
      <w:t>2</w:t>
    </w:r>
    <w:r>
      <w:fldChar w:fldCharType="end"/>
    </w:r>
  </w:p>
  <w:p w14:paraId="4506D8B7" w14:textId="77777777" w:rsidR="0068657C" w:rsidRDefault="0068657C">
    <w:pPr>
      <w:pStyle w:val="af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555436" w14:textId="77777777" w:rsidR="0068657C" w:rsidRDefault="0068657C">
    <w:pPr>
      <w:pStyle w:val="af9"/>
      <w:jc w:val="right"/>
      <w:rPr>
        <w:rFonts w:ascii="Times New Roman" w:hAnsi="Times New Roman"/>
      </w:rPr>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sidR="005D59AD">
      <w:rPr>
        <w:rFonts w:ascii="Times New Roman" w:hAnsi="Times New Roman"/>
        <w:noProof/>
      </w:rPr>
      <w:t>37</w:t>
    </w:r>
    <w:r>
      <w:rPr>
        <w:rFonts w:ascii="Times New Roman" w:hAnsi="Times New Roman"/>
      </w:rPr>
      <w:fldChar w:fldCharType="end"/>
    </w:r>
  </w:p>
  <w:p w14:paraId="398C8B1C" w14:textId="77777777" w:rsidR="0068657C" w:rsidRDefault="0068657C">
    <w:pPr>
      <w:pStyle w:val="af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9CB124" w14:textId="77777777" w:rsidR="0068657C" w:rsidRDefault="0068657C">
    <w:pPr>
      <w:pStyle w:val="af9"/>
      <w:jc w:val="right"/>
    </w:pPr>
  </w:p>
  <w:p w14:paraId="3644797C" w14:textId="77777777" w:rsidR="0068657C" w:rsidRDefault="0068657C">
    <w:pPr>
      <w:pStyle w:val="af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751FBE" w14:textId="77777777" w:rsidR="00635B2D" w:rsidRDefault="00635B2D" w:rsidP="000C3680">
      <w:pPr>
        <w:spacing w:after="0" w:line="240" w:lineRule="auto"/>
      </w:pPr>
      <w:r>
        <w:separator/>
      </w:r>
    </w:p>
  </w:footnote>
  <w:footnote w:type="continuationSeparator" w:id="0">
    <w:p w14:paraId="76EA7FD4" w14:textId="77777777" w:rsidR="00635B2D" w:rsidRDefault="00635B2D" w:rsidP="000C36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F1C7D"/>
    <w:multiLevelType w:val="hybridMultilevel"/>
    <w:tmpl w:val="35E02B52"/>
    <w:lvl w:ilvl="0" w:tplc="68528CB0">
      <w:start w:val="1"/>
      <w:numFmt w:val="bullet"/>
      <w:lvlText w:val="·"/>
      <w:lvlJc w:val="left"/>
      <w:pPr>
        <w:ind w:left="709" w:hanging="360"/>
      </w:pPr>
      <w:rPr>
        <w:rFonts w:ascii="Symbol" w:eastAsia="Symbol" w:hAnsi="Symbol" w:cs="Symbol" w:hint="default"/>
      </w:rPr>
    </w:lvl>
    <w:lvl w:ilvl="1" w:tplc="E0222CC2">
      <w:start w:val="1"/>
      <w:numFmt w:val="bullet"/>
      <w:lvlText w:val="o"/>
      <w:lvlJc w:val="left"/>
      <w:pPr>
        <w:ind w:left="1429" w:hanging="360"/>
      </w:pPr>
      <w:rPr>
        <w:rFonts w:ascii="Courier New" w:eastAsia="Courier New" w:hAnsi="Courier New" w:cs="Courier New" w:hint="default"/>
      </w:rPr>
    </w:lvl>
    <w:lvl w:ilvl="2" w:tplc="819A9630">
      <w:start w:val="1"/>
      <w:numFmt w:val="bullet"/>
      <w:lvlText w:val="§"/>
      <w:lvlJc w:val="left"/>
      <w:pPr>
        <w:ind w:left="2149" w:hanging="360"/>
      </w:pPr>
      <w:rPr>
        <w:rFonts w:ascii="Wingdings" w:eastAsia="Wingdings" w:hAnsi="Wingdings" w:cs="Wingdings" w:hint="default"/>
      </w:rPr>
    </w:lvl>
    <w:lvl w:ilvl="3" w:tplc="27C4D29C">
      <w:start w:val="1"/>
      <w:numFmt w:val="bullet"/>
      <w:lvlText w:val="·"/>
      <w:lvlJc w:val="left"/>
      <w:pPr>
        <w:ind w:left="2869" w:hanging="360"/>
      </w:pPr>
      <w:rPr>
        <w:rFonts w:ascii="Symbol" w:eastAsia="Symbol" w:hAnsi="Symbol" w:cs="Symbol" w:hint="default"/>
      </w:rPr>
    </w:lvl>
    <w:lvl w:ilvl="4" w:tplc="3BF8F020">
      <w:start w:val="1"/>
      <w:numFmt w:val="bullet"/>
      <w:lvlText w:val="o"/>
      <w:lvlJc w:val="left"/>
      <w:pPr>
        <w:ind w:left="3589" w:hanging="360"/>
      </w:pPr>
      <w:rPr>
        <w:rFonts w:ascii="Courier New" w:eastAsia="Courier New" w:hAnsi="Courier New" w:cs="Courier New" w:hint="default"/>
      </w:rPr>
    </w:lvl>
    <w:lvl w:ilvl="5" w:tplc="97A8813A">
      <w:start w:val="1"/>
      <w:numFmt w:val="bullet"/>
      <w:lvlText w:val="§"/>
      <w:lvlJc w:val="left"/>
      <w:pPr>
        <w:ind w:left="4309" w:hanging="360"/>
      </w:pPr>
      <w:rPr>
        <w:rFonts w:ascii="Wingdings" w:eastAsia="Wingdings" w:hAnsi="Wingdings" w:cs="Wingdings" w:hint="default"/>
      </w:rPr>
    </w:lvl>
    <w:lvl w:ilvl="6" w:tplc="0100C4B6">
      <w:start w:val="1"/>
      <w:numFmt w:val="bullet"/>
      <w:lvlText w:val="·"/>
      <w:lvlJc w:val="left"/>
      <w:pPr>
        <w:ind w:left="5029" w:hanging="360"/>
      </w:pPr>
      <w:rPr>
        <w:rFonts w:ascii="Symbol" w:eastAsia="Symbol" w:hAnsi="Symbol" w:cs="Symbol" w:hint="default"/>
      </w:rPr>
    </w:lvl>
    <w:lvl w:ilvl="7" w:tplc="EB76A0C8">
      <w:start w:val="1"/>
      <w:numFmt w:val="bullet"/>
      <w:lvlText w:val="o"/>
      <w:lvlJc w:val="left"/>
      <w:pPr>
        <w:ind w:left="5749" w:hanging="360"/>
      </w:pPr>
      <w:rPr>
        <w:rFonts w:ascii="Courier New" w:eastAsia="Courier New" w:hAnsi="Courier New" w:cs="Courier New" w:hint="default"/>
      </w:rPr>
    </w:lvl>
    <w:lvl w:ilvl="8" w:tplc="9958338C">
      <w:start w:val="1"/>
      <w:numFmt w:val="bullet"/>
      <w:lvlText w:val="§"/>
      <w:lvlJc w:val="left"/>
      <w:pPr>
        <w:ind w:left="6469" w:hanging="360"/>
      </w:pPr>
      <w:rPr>
        <w:rFonts w:ascii="Wingdings" w:eastAsia="Wingdings" w:hAnsi="Wingdings" w:cs="Wingdings" w:hint="default"/>
      </w:rPr>
    </w:lvl>
  </w:abstractNum>
  <w:abstractNum w:abstractNumId="1" w15:restartNumberingAfterBreak="0">
    <w:nsid w:val="04D6485B"/>
    <w:multiLevelType w:val="hybridMultilevel"/>
    <w:tmpl w:val="3CBA3DD4"/>
    <w:lvl w:ilvl="0" w:tplc="78FA73F4">
      <w:start w:val="1"/>
      <w:numFmt w:val="bullet"/>
      <w:lvlText w:val="·"/>
      <w:lvlJc w:val="left"/>
      <w:pPr>
        <w:ind w:left="709" w:hanging="360"/>
      </w:pPr>
      <w:rPr>
        <w:rFonts w:ascii="Symbol" w:eastAsia="Symbol" w:hAnsi="Symbol" w:cs="Symbol" w:hint="default"/>
      </w:rPr>
    </w:lvl>
    <w:lvl w:ilvl="1" w:tplc="E7649880">
      <w:start w:val="1"/>
      <w:numFmt w:val="bullet"/>
      <w:lvlText w:val="o"/>
      <w:lvlJc w:val="left"/>
      <w:pPr>
        <w:ind w:left="1440" w:hanging="360"/>
      </w:pPr>
      <w:rPr>
        <w:rFonts w:ascii="Courier New" w:eastAsia="Courier New" w:hAnsi="Courier New" w:cs="Courier New" w:hint="default"/>
      </w:rPr>
    </w:lvl>
    <w:lvl w:ilvl="2" w:tplc="F6966D4E">
      <w:start w:val="1"/>
      <w:numFmt w:val="bullet"/>
      <w:lvlText w:val="§"/>
      <w:lvlJc w:val="left"/>
      <w:pPr>
        <w:ind w:left="2160" w:hanging="360"/>
      </w:pPr>
      <w:rPr>
        <w:rFonts w:ascii="Wingdings" w:eastAsia="Wingdings" w:hAnsi="Wingdings" w:cs="Wingdings" w:hint="default"/>
      </w:rPr>
    </w:lvl>
    <w:lvl w:ilvl="3" w:tplc="DCE27E5C">
      <w:start w:val="1"/>
      <w:numFmt w:val="bullet"/>
      <w:lvlText w:val="·"/>
      <w:lvlJc w:val="left"/>
      <w:pPr>
        <w:ind w:left="2880" w:hanging="360"/>
      </w:pPr>
      <w:rPr>
        <w:rFonts w:ascii="Symbol" w:eastAsia="Symbol" w:hAnsi="Symbol" w:cs="Symbol" w:hint="default"/>
      </w:rPr>
    </w:lvl>
    <w:lvl w:ilvl="4" w:tplc="F6FE0484">
      <w:start w:val="1"/>
      <w:numFmt w:val="bullet"/>
      <w:lvlText w:val="o"/>
      <w:lvlJc w:val="left"/>
      <w:pPr>
        <w:ind w:left="3600" w:hanging="360"/>
      </w:pPr>
      <w:rPr>
        <w:rFonts w:ascii="Courier New" w:eastAsia="Courier New" w:hAnsi="Courier New" w:cs="Courier New" w:hint="default"/>
      </w:rPr>
    </w:lvl>
    <w:lvl w:ilvl="5" w:tplc="9466AC0E">
      <w:start w:val="1"/>
      <w:numFmt w:val="bullet"/>
      <w:lvlText w:val="§"/>
      <w:lvlJc w:val="left"/>
      <w:pPr>
        <w:ind w:left="4320" w:hanging="360"/>
      </w:pPr>
      <w:rPr>
        <w:rFonts w:ascii="Wingdings" w:eastAsia="Wingdings" w:hAnsi="Wingdings" w:cs="Wingdings" w:hint="default"/>
      </w:rPr>
    </w:lvl>
    <w:lvl w:ilvl="6" w:tplc="2D348E70">
      <w:start w:val="1"/>
      <w:numFmt w:val="bullet"/>
      <w:lvlText w:val="·"/>
      <w:lvlJc w:val="left"/>
      <w:pPr>
        <w:ind w:left="5040" w:hanging="360"/>
      </w:pPr>
      <w:rPr>
        <w:rFonts w:ascii="Symbol" w:eastAsia="Symbol" w:hAnsi="Symbol" w:cs="Symbol" w:hint="default"/>
      </w:rPr>
    </w:lvl>
    <w:lvl w:ilvl="7" w:tplc="DF428330">
      <w:start w:val="1"/>
      <w:numFmt w:val="bullet"/>
      <w:lvlText w:val="o"/>
      <w:lvlJc w:val="left"/>
      <w:pPr>
        <w:ind w:left="5760" w:hanging="360"/>
      </w:pPr>
      <w:rPr>
        <w:rFonts w:ascii="Courier New" w:eastAsia="Courier New" w:hAnsi="Courier New" w:cs="Courier New" w:hint="default"/>
      </w:rPr>
    </w:lvl>
    <w:lvl w:ilvl="8" w:tplc="3858D562">
      <w:start w:val="1"/>
      <w:numFmt w:val="bullet"/>
      <w:lvlText w:val="§"/>
      <w:lvlJc w:val="left"/>
      <w:pPr>
        <w:ind w:left="6480" w:hanging="360"/>
      </w:pPr>
      <w:rPr>
        <w:rFonts w:ascii="Wingdings" w:eastAsia="Wingdings" w:hAnsi="Wingdings" w:cs="Wingdings" w:hint="default"/>
      </w:rPr>
    </w:lvl>
  </w:abstractNum>
  <w:abstractNum w:abstractNumId="2" w15:restartNumberingAfterBreak="0">
    <w:nsid w:val="0AFD392D"/>
    <w:multiLevelType w:val="hybridMultilevel"/>
    <w:tmpl w:val="61CE9E36"/>
    <w:lvl w:ilvl="0" w:tplc="04AE024E">
      <w:start w:val="1"/>
      <w:numFmt w:val="bullet"/>
      <w:lvlText w:val="·"/>
      <w:lvlJc w:val="left"/>
      <w:pPr>
        <w:ind w:left="709" w:hanging="360"/>
      </w:pPr>
      <w:rPr>
        <w:rFonts w:ascii="Symbol" w:eastAsia="Symbol" w:hAnsi="Symbol" w:cs="Symbol" w:hint="default"/>
      </w:rPr>
    </w:lvl>
    <w:lvl w:ilvl="1" w:tplc="AF8031DA">
      <w:start w:val="1"/>
      <w:numFmt w:val="bullet"/>
      <w:lvlText w:val="o"/>
      <w:lvlJc w:val="left"/>
      <w:pPr>
        <w:ind w:left="1440" w:hanging="360"/>
      </w:pPr>
      <w:rPr>
        <w:rFonts w:ascii="Courier New" w:eastAsia="Courier New" w:hAnsi="Courier New" w:cs="Courier New" w:hint="default"/>
      </w:rPr>
    </w:lvl>
    <w:lvl w:ilvl="2" w:tplc="FEB64358">
      <w:start w:val="1"/>
      <w:numFmt w:val="bullet"/>
      <w:lvlText w:val="§"/>
      <w:lvlJc w:val="left"/>
      <w:pPr>
        <w:ind w:left="2160" w:hanging="360"/>
      </w:pPr>
      <w:rPr>
        <w:rFonts w:ascii="Wingdings" w:eastAsia="Wingdings" w:hAnsi="Wingdings" w:cs="Wingdings" w:hint="default"/>
      </w:rPr>
    </w:lvl>
    <w:lvl w:ilvl="3" w:tplc="16505F92">
      <w:start w:val="1"/>
      <w:numFmt w:val="bullet"/>
      <w:lvlText w:val="·"/>
      <w:lvlJc w:val="left"/>
      <w:pPr>
        <w:ind w:left="2880" w:hanging="360"/>
      </w:pPr>
      <w:rPr>
        <w:rFonts w:ascii="Symbol" w:eastAsia="Symbol" w:hAnsi="Symbol" w:cs="Symbol" w:hint="default"/>
      </w:rPr>
    </w:lvl>
    <w:lvl w:ilvl="4" w:tplc="FBE64642">
      <w:start w:val="1"/>
      <w:numFmt w:val="bullet"/>
      <w:lvlText w:val="o"/>
      <w:lvlJc w:val="left"/>
      <w:pPr>
        <w:ind w:left="3600" w:hanging="360"/>
      </w:pPr>
      <w:rPr>
        <w:rFonts w:ascii="Courier New" w:eastAsia="Courier New" w:hAnsi="Courier New" w:cs="Courier New" w:hint="default"/>
      </w:rPr>
    </w:lvl>
    <w:lvl w:ilvl="5" w:tplc="A3880F1C">
      <w:start w:val="1"/>
      <w:numFmt w:val="bullet"/>
      <w:lvlText w:val="§"/>
      <w:lvlJc w:val="left"/>
      <w:pPr>
        <w:ind w:left="4320" w:hanging="360"/>
      </w:pPr>
      <w:rPr>
        <w:rFonts w:ascii="Wingdings" w:eastAsia="Wingdings" w:hAnsi="Wingdings" w:cs="Wingdings" w:hint="default"/>
      </w:rPr>
    </w:lvl>
    <w:lvl w:ilvl="6" w:tplc="28EAE136">
      <w:start w:val="1"/>
      <w:numFmt w:val="bullet"/>
      <w:lvlText w:val="·"/>
      <w:lvlJc w:val="left"/>
      <w:pPr>
        <w:ind w:left="5040" w:hanging="360"/>
      </w:pPr>
      <w:rPr>
        <w:rFonts w:ascii="Symbol" w:eastAsia="Symbol" w:hAnsi="Symbol" w:cs="Symbol" w:hint="default"/>
      </w:rPr>
    </w:lvl>
    <w:lvl w:ilvl="7" w:tplc="58844AF2">
      <w:start w:val="1"/>
      <w:numFmt w:val="bullet"/>
      <w:lvlText w:val="o"/>
      <w:lvlJc w:val="left"/>
      <w:pPr>
        <w:ind w:left="5760" w:hanging="360"/>
      </w:pPr>
      <w:rPr>
        <w:rFonts w:ascii="Courier New" w:eastAsia="Courier New" w:hAnsi="Courier New" w:cs="Courier New" w:hint="default"/>
      </w:rPr>
    </w:lvl>
    <w:lvl w:ilvl="8" w:tplc="94F27130">
      <w:start w:val="1"/>
      <w:numFmt w:val="bullet"/>
      <w:lvlText w:val="§"/>
      <w:lvlJc w:val="left"/>
      <w:pPr>
        <w:ind w:left="6480" w:hanging="360"/>
      </w:pPr>
      <w:rPr>
        <w:rFonts w:ascii="Wingdings" w:eastAsia="Wingdings" w:hAnsi="Wingdings" w:cs="Wingdings" w:hint="default"/>
      </w:rPr>
    </w:lvl>
  </w:abstractNum>
  <w:abstractNum w:abstractNumId="3" w15:restartNumberingAfterBreak="0">
    <w:nsid w:val="0E492EE2"/>
    <w:multiLevelType w:val="multilevel"/>
    <w:tmpl w:val="6C5A3238"/>
    <w:lvl w:ilvl="0">
      <w:start w:val="1"/>
      <w:numFmt w:val="decimal"/>
      <w:lvlText w:val="%1."/>
      <w:lvlJc w:val="left"/>
      <w:pPr>
        <w:ind w:left="720" w:hanging="360"/>
      </w:pPr>
      <w:rPr>
        <w:b w:val="0"/>
      </w:rPr>
    </w:lvl>
    <w:lvl w:ilvl="1">
      <w:start w:val="2"/>
      <w:numFmt w:val="decimal"/>
      <w:lvlText w:val="%1.%2."/>
      <w:lvlJc w:val="left"/>
      <w:pPr>
        <w:ind w:left="1119" w:hanging="585"/>
      </w:pPr>
    </w:lvl>
    <w:lvl w:ilvl="2">
      <w:start w:val="2"/>
      <w:numFmt w:val="decimal"/>
      <w:lvlText w:val="%1.%2.%3."/>
      <w:lvlJc w:val="left"/>
      <w:pPr>
        <w:ind w:left="1428" w:hanging="719"/>
      </w:pPr>
    </w:lvl>
    <w:lvl w:ilvl="3">
      <w:start w:val="1"/>
      <w:numFmt w:val="decimal"/>
      <w:lvlText w:val="%1.%2.%3.%4."/>
      <w:lvlJc w:val="left"/>
      <w:pPr>
        <w:ind w:left="1602" w:hanging="720"/>
      </w:pPr>
    </w:lvl>
    <w:lvl w:ilvl="4">
      <w:start w:val="1"/>
      <w:numFmt w:val="decimal"/>
      <w:lvlText w:val="%1.%2.%3.%4.%5."/>
      <w:lvlJc w:val="left"/>
      <w:pPr>
        <w:ind w:left="2136" w:hanging="1080"/>
      </w:pPr>
    </w:lvl>
    <w:lvl w:ilvl="5">
      <w:start w:val="1"/>
      <w:numFmt w:val="decimal"/>
      <w:lvlText w:val="%1.%2.%3.%4.%5.%6."/>
      <w:lvlJc w:val="left"/>
      <w:pPr>
        <w:ind w:left="2310" w:hanging="1080"/>
      </w:pPr>
    </w:lvl>
    <w:lvl w:ilvl="6">
      <w:start w:val="1"/>
      <w:numFmt w:val="decimal"/>
      <w:lvlText w:val="%1.%2.%3.%4.%5.%6.%7."/>
      <w:lvlJc w:val="left"/>
      <w:pPr>
        <w:ind w:left="2844" w:hanging="1440"/>
      </w:pPr>
    </w:lvl>
    <w:lvl w:ilvl="7">
      <w:start w:val="1"/>
      <w:numFmt w:val="decimal"/>
      <w:lvlText w:val="%1.%2.%3.%4.%5.%6.%7.%8."/>
      <w:lvlJc w:val="left"/>
      <w:pPr>
        <w:ind w:left="3018" w:hanging="1440"/>
      </w:pPr>
    </w:lvl>
    <w:lvl w:ilvl="8">
      <w:start w:val="1"/>
      <w:numFmt w:val="decimal"/>
      <w:lvlText w:val="%1.%2.%3.%4.%5.%6.%7.%8.%9."/>
      <w:lvlJc w:val="left"/>
      <w:pPr>
        <w:ind w:left="3552" w:hanging="1800"/>
      </w:pPr>
    </w:lvl>
  </w:abstractNum>
  <w:abstractNum w:abstractNumId="4" w15:restartNumberingAfterBreak="0">
    <w:nsid w:val="15173BD1"/>
    <w:multiLevelType w:val="hybridMultilevel"/>
    <w:tmpl w:val="287EEBC2"/>
    <w:lvl w:ilvl="0" w:tplc="3310669E">
      <w:start w:val="1"/>
      <w:numFmt w:val="bullet"/>
      <w:lvlText w:val="·"/>
      <w:lvlJc w:val="left"/>
      <w:pPr>
        <w:ind w:left="720" w:hanging="360"/>
      </w:pPr>
      <w:rPr>
        <w:rFonts w:ascii="Symbol" w:eastAsia="Symbol" w:hAnsi="Symbol" w:cs="Symbol" w:hint="default"/>
      </w:rPr>
    </w:lvl>
    <w:lvl w:ilvl="1" w:tplc="2E7EE23A">
      <w:start w:val="1"/>
      <w:numFmt w:val="bullet"/>
      <w:lvlText w:val="o"/>
      <w:lvlJc w:val="left"/>
      <w:pPr>
        <w:ind w:left="1440" w:hanging="360"/>
      </w:pPr>
      <w:rPr>
        <w:rFonts w:ascii="Courier New" w:eastAsia="Courier New" w:hAnsi="Courier New" w:cs="Courier New" w:hint="default"/>
      </w:rPr>
    </w:lvl>
    <w:lvl w:ilvl="2" w:tplc="6F384728">
      <w:start w:val="1"/>
      <w:numFmt w:val="bullet"/>
      <w:lvlText w:val="§"/>
      <w:lvlJc w:val="left"/>
      <w:pPr>
        <w:ind w:left="2160" w:hanging="360"/>
      </w:pPr>
      <w:rPr>
        <w:rFonts w:ascii="Wingdings" w:eastAsia="Wingdings" w:hAnsi="Wingdings" w:cs="Wingdings" w:hint="default"/>
      </w:rPr>
    </w:lvl>
    <w:lvl w:ilvl="3" w:tplc="53FEC298">
      <w:start w:val="1"/>
      <w:numFmt w:val="bullet"/>
      <w:lvlText w:val="·"/>
      <w:lvlJc w:val="left"/>
      <w:pPr>
        <w:ind w:left="2880" w:hanging="360"/>
      </w:pPr>
      <w:rPr>
        <w:rFonts w:ascii="Symbol" w:eastAsia="Symbol" w:hAnsi="Symbol" w:cs="Symbol" w:hint="default"/>
      </w:rPr>
    </w:lvl>
    <w:lvl w:ilvl="4" w:tplc="C5D2ADDC">
      <w:start w:val="1"/>
      <w:numFmt w:val="bullet"/>
      <w:lvlText w:val="o"/>
      <w:lvlJc w:val="left"/>
      <w:pPr>
        <w:ind w:left="3600" w:hanging="360"/>
      </w:pPr>
      <w:rPr>
        <w:rFonts w:ascii="Courier New" w:eastAsia="Courier New" w:hAnsi="Courier New" w:cs="Courier New" w:hint="default"/>
      </w:rPr>
    </w:lvl>
    <w:lvl w:ilvl="5" w:tplc="3CDE5FE6">
      <w:start w:val="1"/>
      <w:numFmt w:val="bullet"/>
      <w:lvlText w:val="§"/>
      <w:lvlJc w:val="left"/>
      <w:pPr>
        <w:ind w:left="4320" w:hanging="360"/>
      </w:pPr>
      <w:rPr>
        <w:rFonts w:ascii="Wingdings" w:eastAsia="Wingdings" w:hAnsi="Wingdings" w:cs="Wingdings" w:hint="default"/>
      </w:rPr>
    </w:lvl>
    <w:lvl w:ilvl="6" w:tplc="5FA23F68">
      <w:start w:val="1"/>
      <w:numFmt w:val="bullet"/>
      <w:lvlText w:val="·"/>
      <w:lvlJc w:val="left"/>
      <w:pPr>
        <w:ind w:left="5040" w:hanging="360"/>
      </w:pPr>
      <w:rPr>
        <w:rFonts w:ascii="Symbol" w:eastAsia="Symbol" w:hAnsi="Symbol" w:cs="Symbol" w:hint="default"/>
      </w:rPr>
    </w:lvl>
    <w:lvl w:ilvl="7" w:tplc="E0CA24D6">
      <w:start w:val="1"/>
      <w:numFmt w:val="bullet"/>
      <w:lvlText w:val="o"/>
      <w:lvlJc w:val="left"/>
      <w:pPr>
        <w:ind w:left="5760" w:hanging="360"/>
      </w:pPr>
      <w:rPr>
        <w:rFonts w:ascii="Courier New" w:eastAsia="Courier New" w:hAnsi="Courier New" w:cs="Courier New" w:hint="default"/>
      </w:rPr>
    </w:lvl>
    <w:lvl w:ilvl="8" w:tplc="A328D62C">
      <w:start w:val="1"/>
      <w:numFmt w:val="bullet"/>
      <w:lvlText w:val="§"/>
      <w:lvlJc w:val="left"/>
      <w:pPr>
        <w:ind w:left="6480" w:hanging="360"/>
      </w:pPr>
      <w:rPr>
        <w:rFonts w:ascii="Wingdings" w:eastAsia="Wingdings" w:hAnsi="Wingdings" w:cs="Wingdings" w:hint="default"/>
      </w:rPr>
    </w:lvl>
  </w:abstractNum>
  <w:abstractNum w:abstractNumId="5" w15:restartNumberingAfterBreak="0">
    <w:nsid w:val="188F62EE"/>
    <w:multiLevelType w:val="hybridMultilevel"/>
    <w:tmpl w:val="2C807610"/>
    <w:lvl w:ilvl="0" w:tplc="C736072E">
      <w:start w:val="1"/>
      <w:numFmt w:val="bullet"/>
      <w:lvlText w:val="·"/>
      <w:lvlJc w:val="left"/>
      <w:pPr>
        <w:ind w:left="720" w:hanging="360"/>
      </w:pPr>
      <w:rPr>
        <w:rFonts w:ascii="Symbol" w:eastAsia="Symbol" w:hAnsi="Symbol" w:cs="Symbol" w:hint="default"/>
      </w:rPr>
    </w:lvl>
    <w:lvl w:ilvl="1" w:tplc="AFCE0154">
      <w:start w:val="1"/>
      <w:numFmt w:val="bullet"/>
      <w:lvlText w:val="o"/>
      <w:lvlJc w:val="left"/>
      <w:pPr>
        <w:ind w:left="1440" w:hanging="360"/>
      </w:pPr>
      <w:rPr>
        <w:rFonts w:ascii="Courier New" w:eastAsia="Courier New" w:hAnsi="Courier New" w:cs="Courier New" w:hint="default"/>
      </w:rPr>
    </w:lvl>
    <w:lvl w:ilvl="2" w:tplc="674AF270">
      <w:start w:val="1"/>
      <w:numFmt w:val="bullet"/>
      <w:lvlText w:val="§"/>
      <w:lvlJc w:val="left"/>
      <w:pPr>
        <w:ind w:left="2160" w:hanging="360"/>
      </w:pPr>
      <w:rPr>
        <w:rFonts w:ascii="Wingdings" w:eastAsia="Wingdings" w:hAnsi="Wingdings" w:cs="Wingdings" w:hint="default"/>
      </w:rPr>
    </w:lvl>
    <w:lvl w:ilvl="3" w:tplc="722C7518">
      <w:start w:val="1"/>
      <w:numFmt w:val="bullet"/>
      <w:lvlText w:val="·"/>
      <w:lvlJc w:val="left"/>
      <w:pPr>
        <w:ind w:left="2880" w:hanging="360"/>
      </w:pPr>
      <w:rPr>
        <w:rFonts w:ascii="Symbol" w:eastAsia="Symbol" w:hAnsi="Symbol" w:cs="Symbol" w:hint="default"/>
      </w:rPr>
    </w:lvl>
    <w:lvl w:ilvl="4" w:tplc="AA02BAB4">
      <w:start w:val="1"/>
      <w:numFmt w:val="bullet"/>
      <w:lvlText w:val="o"/>
      <w:lvlJc w:val="left"/>
      <w:pPr>
        <w:ind w:left="3600" w:hanging="360"/>
      </w:pPr>
      <w:rPr>
        <w:rFonts w:ascii="Courier New" w:eastAsia="Courier New" w:hAnsi="Courier New" w:cs="Courier New" w:hint="default"/>
      </w:rPr>
    </w:lvl>
    <w:lvl w:ilvl="5" w:tplc="0A16308E">
      <w:start w:val="1"/>
      <w:numFmt w:val="bullet"/>
      <w:lvlText w:val="§"/>
      <w:lvlJc w:val="left"/>
      <w:pPr>
        <w:ind w:left="4320" w:hanging="360"/>
      </w:pPr>
      <w:rPr>
        <w:rFonts w:ascii="Wingdings" w:eastAsia="Wingdings" w:hAnsi="Wingdings" w:cs="Wingdings" w:hint="default"/>
      </w:rPr>
    </w:lvl>
    <w:lvl w:ilvl="6" w:tplc="3B187060">
      <w:start w:val="1"/>
      <w:numFmt w:val="bullet"/>
      <w:lvlText w:val="·"/>
      <w:lvlJc w:val="left"/>
      <w:pPr>
        <w:ind w:left="5040" w:hanging="360"/>
      </w:pPr>
      <w:rPr>
        <w:rFonts w:ascii="Symbol" w:eastAsia="Symbol" w:hAnsi="Symbol" w:cs="Symbol" w:hint="default"/>
      </w:rPr>
    </w:lvl>
    <w:lvl w:ilvl="7" w:tplc="7DD4B174">
      <w:start w:val="1"/>
      <w:numFmt w:val="bullet"/>
      <w:lvlText w:val="o"/>
      <w:lvlJc w:val="left"/>
      <w:pPr>
        <w:ind w:left="5760" w:hanging="360"/>
      </w:pPr>
      <w:rPr>
        <w:rFonts w:ascii="Courier New" w:eastAsia="Courier New" w:hAnsi="Courier New" w:cs="Courier New" w:hint="default"/>
      </w:rPr>
    </w:lvl>
    <w:lvl w:ilvl="8" w:tplc="630ACBD4">
      <w:start w:val="1"/>
      <w:numFmt w:val="bullet"/>
      <w:lvlText w:val="§"/>
      <w:lvlJc w:val="left"/>
      <w:pPr>
        <w:ind w:left="6480" w:hanging="360"/>
      </w:pPr>
      <w:rPr>
        <w:rFonts w:ascii="Wingdings" w:eastAsia="Wingdings" w:hAnsi="Wingdings" w:cs="Wingdings" w:hint="default"/>
      </w:rPr>
    </w:lvl>
  </w:abstractNum>
  <w:abstractNum w:abstractNumId="6" w15:restartNumberingAfterBreak="0">
    <w:nsid w:val="1945315F"/>
    <w:multiLevelType w:val="hybridMultilevel"/>
    <w:tmpl w:val="67CA1CB2"/>
    <w:lvl w:ilvl="0" w:tplc="50DEDCC8">
      <w:start w:val="1"/>
      <w:numFmt w:val="bullet"/>
      <w:lvlText w:val="·"/>
      <w:lvlJc w:val="left"/>
      <w:pPr>
        <w:ind w:left="709" w:hanging="360"/>
      </w:pPr>
      <w:rPr>
        <w:rFonts w:ascii="Symbol" w:eastAsia="Symbol" w:hAnsi="Symbol" w:cs="Symbol" w:hint="default"/>
      </w:rPr>
    </w:lvl>
    <w:lvl w:ilvl="1" w:tplc="5D96A288">
      <w:start w:val="1"/>
      <w:numFmt w:val="bullet"/>
      <w:lvlText w:val="o"/>
      <w:lvlJc w:val="left"/>
      <w:pPr>
        <w:ind w:left="1440" w:hanging="360"/>
      </w:pPr>
      <w:rPr>
        <w:rFonts w:ascii="Courier New" w:eastAsia="Courier New" w:hAnsi="Courier New" w:cs="Courier New" w:hint="default"/>
      </w:rPr>
    </w:lvl>
    <w:lvl w:ilvl="2" w:tplc="C0622236">
      <w:start w:val="1"/>
      <w:numFmt w:val="bullet"/>
      <w:lvlText w:val="§"/>
      <w:lvlJc w:val="left"/>
      <w:pPr>
        <w:ind w:left="2160" w:hanging="360"/>
      </w:pPr>
      <w:rPr>
        <w:rFonts w:ascii="Wingdings" w:eastAsia="Wingdings" w:hAnsi="Wingdings" w:cs="Wingdings" w:hint="default"/>
      </w:rPr>
    </w:lvl>
    <w:lvl w:ilvl="3" w:tplc="E42E7A12">
      <w:start w:val="1"/>
      <w:numFmt w:val="bullet"/>
      <w:lvlText w:val="·"/>
      <w:lvlJc w:val="left"/>
      <w:pPr>
        <w:ind w:left="2880" w:hanging="360"/>
      </w:pPr>
      <w:rPr>
        <w:rFonts w:ascii="Symbol" w:eastAsia="Symbol" w:hAnsi="Symbol" w:cs="Symbol" w:hint="default"/>
      </w:rPr>
    </w:lvl>
    <w:lvl w:ilvl="4" w:tplc="A44EBD26">
      <w:start w:val="1"/>
      <w:numFmt w:val="bullet"/>
      <w:lvlText w:val="o"/>
      <w:lvlJc w:val="left"/>
      <w:pPr>
        <w:ind w:left="3600" w:hanging="360"/>
      </w:pPr>
      <w:rPr>
        <w:rFonts w:ascii="Courier New" w:eastAsia="Courier New" w:hAnsi="Courier New" w:cs="Courier New" w:hint="default"/>
      </w:rPr>
    </w:lvl>
    <w:lvl w:ilvl="5" w:tplc="DF9275C0">
      <w:start w:val="1"/>
      <w:numFmt w:val="bullet"/>
      <w:lvlText w:val="§"/>
      <w:lvlJc w:val="left"/>
      <w:pPr>
        <w:ind w:left="4320" w:hanging="360"/>
      </w:pPr>
      <w:rPr>
        <w:rFonts w:ascii="Wingdings" w:eastAsia="Wingdings" w:hAnsi="Wingdings" w:cs="Wingdings" w:hint="default"/>
      </w:rPr>
    </w:lvl>
    <w:lvl w:ilvl="6" w:tplc="DD22219A">
      <w:start w:val="1"/>
      <w:numFmt w:val="bullet"/>
      <w:lvlText w:val="·"/>
      <w:lvlJc w:val="left"/>
      <w:pPr>
        <w:ind w:left="5040" w:hanging="360"/>
      </w:pPr>
      <w:rPr>
        <w:rFonts w:ascii="Symbol" w:eastAsia="Symbol" w:hAnsi="Symbol" w:cs="Symbol" w:hint="default"/>
      </w:rPr>
    </w:lvl>
    <w:lvl w:ilvl="7" w:tplc="8764B1B6">
      <w:start w:val="1"/>
      <w:numFmt w:val="bullet"/>
      <w:lvlText w:val="o"/>
      <w:lvlJc w:val="left"/>
      <w:pPr>
        <w:ind w:left="5760" w:hanging="360"/>
      </w:pPr>
      <w:rPr>
        <w:rFonts w:ascii="Courier New" w:eastAsia="Courier New" w:hAnsi="Courier New" w:cs="Courier New" w:hint="default"/>
      </w:rPr>
    </w:lvl>
    <w:lvl w:ilvl="8" w:tplc="FEE2BF2E">
      <w:start w:val="1"/>
      <w:numFmt w:val="bullet"/>
      <w:lvlText w:val="§"/>
      <w:lvlJc w:val="left"/>
      <w:pPr>
        <w:ind w:left="6480" w:hanging="360"/>
      </w:pPr>
      <w:rPr>
        <w:rFonts w:ascii="Wingdings" w:eastAsia="Wingdings" w:hAnsi="Wingdings" w:cs="Wingdings" w:hint="default"/>
      </w:rPr>
    </w:lvl>
  </w:abstractNum>
  <w:abstractNum w:abstractNumId="7" w15:restartNumberingAfterBreak="0">
    <w:nsid w:val="1DBF62A6"/>
    <w:multiLevelType w:val="hybridMultilevel"/>
    <w:tmpl w:val="7D7A37DA"/>
    <w:lvl w:ilvl="0" w:tplc="EE40D048">
      <w:start w:val="1"/>
      <w:numFmt w:val="bullet"/>
      <w:lvlText w:val="·"/>
      <w:lvlJc w:val="left"/>
      <w:pPr>
        <w:ind w:left="709" w:hanging="360"/>
      </w:pPr>
      <w:rPr>
        <w:rFonts w:ascii="Symbol" w:eastAsia="Symbol" w:hAnsi="Symbol" w:cs="Symbol" w:hint="default"/>
      </w:rPr>
    </w:lvl>
    <w:lvl w:ilvl="1" w:tplc="01D224A0">
      <w:start w:val="1"/>
      <w:numFmt w:val="bullet"/>
      <w:lvlText w:val="o"/>
      <w:lvlJc w:val="left"/>
      <w:pPr>
        <w:ind w:left="1440" w:hanging="360"/>
      </w:pPr>
      <w:rPr>
        <w:rFonts w:ascii="Courier New" w:eastAsia="Courier New" w:hAnsi="Courier New" w:cs="Courier New" w:hint="default"/>
      </w:rPr>
    </w:lvl>
    <w:lvl w:ilvl="2" w:tplc="8F32D440">
      <w:start w:val="1"/>
      <w:numFmt w:val="bullet"/>
      <w:lvlText w:val="§"/>
      <w:lvlJc w:val="left"/>
      <w:pPr>
        <w:ind w:left="2160" w:hanging="360"/>
      </w:pPr>
      <w:rPr>
        <w:rFonts w:ascii="Wingdings" w:eastAsia="Wingdings" w:hAnsi="Wingdings" w:cs="Wingdings" w:hint="default"/>
      </w:rPr>
    </w:lvl>
    <w:lvl w:ilvl="3" w:tplc="57329C9C">
      <w:start w:val="1"/>
      <w:numFmt w:val="bullet"/>
      <w:lvlText w:val="·"/>
      <w:lvlJc w:val="left"/>
      <w:pPr>
        <w:ind w:left="2880" w:hanging="360"/>
      </w:pPr>
      <w:rPr>
        <w:rFonts w:ascii="Symbol" w:eastAsia="Symbol" w:hAnsi="Symbol" w:cs="Symbol" w:hint="default"/>
      </w:rPr>
    </w:lvl>
    <w:lvl w:ilvl="4" w:tplc="A25E8E7C">
      <w:start w:val="1"/>
      <w:numFmt w:val="bullet"/>
      <w:lvlText w:val="o"/>
      <w:lvlJc w:val="left"/>
      <w:pPr>
        <w:ind w:left="3600" w:hanging="360"/>
      </w:pPr>
      <w:rPr>
        <w:rFonts w:ascii="Courier New" w:eastAsia="Courier New" w:hAnsi="Courier New" w:cs="Courier New" w:hint="default"/>
      </w:rPr>
    </w:lvl>
    <w:lvl w:ilvl="5" w:tplc="A37413A8">
      <w:start w:val="1"/>
      <w:numFmt w:val="bullet"/>
      <w:lvlText w:val="§"/>
      <w:lvlJc w:val="left"/>
      <w:pPr>
        <w:ind w:left="4320" w:hanging="360"/>
      </w:pPr>
      <w:rPr>
        <w:rFonts w:ascii="Wingdings" w:eastAsia="Wingdings" w:hAnsi="Wingdings" w:cs="Wingdings" w:hint="default"/>
      </w:rPr>
    </w:lvl>
    <w:lvl w:ilvl="6" w:tplc="57AE0BFC">
      <w:start w:val="1"/>
      <w:numFmt w:val="bullet"/>
      <w:lvlText w:val="·"/>
      <w:lvlJc w:val="left"/>
      <w:pPr>
        <w:ind w:left="5040" w:hanging="360"/>
      </w:pPr>
      <w:rPr>
        <w:rFonts w:ascii="Symbol" w:eastAsia="Symbol" w:hAnsi="Symbol" w:cs="Symbol" w:hint="default"/>
      </w:rPr>
    </w:lvl>
    <w:lvl w:ilvl="7" w:tplc="097E66D2">
      <w:start w:val="1"/>
      <w:numFmt w:val="bullet"/>
      <w:lvlText w:val="o"/>
      <w:lvlJc w:val="left"/>
      <w:pPr>
        <w:ind w:left="5760" w:hanging="360"/>
      </w:pPr>
      <w:rPr>
        <w:rFonts w:ascii="Courier New" w:eastAsia="Courier New" w:hAnsi="Courier New" w:cs="Courier New" w:hint="default"/>
      </w:rPr>
    </w:lvl>
    <w:lvl w:ilvl="8" w:tplc="1DAEF74C">
      <w:start w:val="1"/>
      <w:numFmt w:val="bullet"/>
      <w:lvlText w:val="§"/>
      <w:lvlJc w:val="left"/>
      <w:pPr>
        <w:ind w:left="6480" w:hanging="360"/>
      </w:pPr>
      <w:rPr>
        <w:rFonts w:ascii="Wingdings" w:eastAsia="Wingdings" w:hAnsi="Wingdings" w:cs="Wingdings" w:hint="default"/>
      </w:rPr>
    </w:lvl>
  </w:abstractNum>
  <w:abstractNum w:abstractNumId="8" w15:restartNumberingAfterBreak="0">
    <w:nsid w:val="26245FD5"/>
    <w:multiLevelType w:val="hybridMultilevel"/>
    <w:tmpl w:val="599C46B8"/>
    <w:lvl w:ilvl="0" w:tplc="59BA9C12">
      <w:start w:val="1"/>
      <w:numFmt w:val="bullet"/>
      <w:lvlText w:val="·"/>
      <w:lvlJc w:val="left"/>
      <w:pPr>
        <w:ind w:left="720" w:hanging="360"/>
      </w:pPr>
      <w:rPr>
        <w:rFonts w:ascii="Symbol" w:eastAsia="Symbol" w:hAnsi="Symbol" w:cs="Symbol" w:hint="default"/>
      </w:rPr>
    </w:lvl>
    <w:lvl w:ilvl="1" w:tplc="C43CB0AE">
      <w:start w:val="1"/>
      <w:numFmt w:val="bullet"/>
      <w:lvlText w:val="o"/>
      <w:lvlJc w:val="left"/>
      <w:pPr>
        <w:ind w:left="1440" w:hanging="360"/>
      </w:pPr>
      <w:rPr>
        <w:rFonts w:ascii="Courier New" w:eastAsia="Courier New" w:hAnsi="Courier New" w:cs="Courier New" w:hint="default"/>
      </w:rPr>
    </w:lvl>
    <w:lvl w:ilvl="2" w:tplc="964C5310">
      <w:start w:val="1"/>
      <w:numFmt w:val="bullet"/>
      <w:lvlText w:val="§"/>
      <w:lvlJc w:val="left"/>
      <w:pPr>
        <w:ind w:left="2160" w:hanging="360"/>
      </w:pPr>
      <w:rPr>
        <w:rFonts w:ascii="Wingdings" w:eastAsia="Wingdings" w:hAnsi="Wingdings" w:cs="Wingdings" w:hint="default"/>
      </w:rPr>
    </w:lvl>
    <w:lvl w:ilvl="3" w:tplc="2162073E">
      <w:start w:val="1"/>
      <w:numFmt w:val="bullet"/>
      <w:lvlText w:val="·"/>
      <w:lvlJc w:val="left"/>
      <w:pPr>
        <w:ind w:left="2880" w:hanging="360"/>
      </w:pPr>
      <w:rPr>
        <w:rFonts w:ascii="Symbol" w:eastAsia="Symbol" w:hAnsi="Symbol" w:cs="Symbol" w:hint="default"/>
      </w:rPr>
    </w:lvl>
    <w:lvl w:ilvl="4" w:tplc="363E3590">
      <w:start w:val="1"/>
      <w:numFmt w:val="bullet"/>
      <w:lvlText w:val="o"/>
      <w:lvlJc w:val="left"/>
      <w:pPr>
        <w:ind w:left="3600" w:hanging="360"/>
      </w:pPr>
      <w:rPr>
        <w:rFonts w:ascii="Courier New" w:eastAsia="Courier New" w:hAnsi="Courier New" w:cs="Courier New" w:hint="default"/>
      </w:rPr>
    </w:lvl>
    <w:lvl w:ilvl="5" w:tplc="5B60017E">
      <w:start w:val="1"/>
      <w:numFmt w:val="bullet"/>
      <w:lvlText w:val="§"/>
      <w:lvlJc w:val="left"/>
      <w:pPr>
        <w:ind w:left="4320" w:hanging="360"/>
      </w:pPr>
      <w:rPr>
        <w:rFonts w:ascii="Wingdings" w:eastAsia="Wingdings" w:hAnsi="Wingdings" w:cs="Wingdings" w:hint="default"/>
      </w:rPr>
    </w:lvl>
    <w:lvl w:ilvl="6" w:tplc="77B83B24">
      <w:start w:val="1"/>
      <w:numFmt w:val="bullet"/>
      <w:lvlText w:val="·"/>
      <w:lvlJc w:val="left"/>
      <w:pPr>
        <w:ind w:left="5040" w:hanging="360"/>
      </w:pPr>
      <w:rPr>
        <w:rFonts w:ascii="Symbol" w:eastAsia="Symbol" w:hAnsi="Symbol" w:cs="Symbol" w:hint="default"/>
      </w:rPr>
    </w:lvl>
    <w:lvl w:ilvl="7" w:tplc="4C12A2D2">
      <w:start w:val="1"/>
      <w:numFmt w:val="bullet"/>
      <w:lvlText w:val="o"/>
      <w:lvlJc w:val="left"/>
      <w:pPr>
        <w:ind w:left="5760" w:hanging="360"/>
      </w:pPr>
      <w:rPr>
        <w:rFonts w:ascii="Courier New" w:eastAsia="Courier New" w:hAnsi="Courier New" w:cs="Courier New" w:hint="default"/>
      </w:rPr>
    </w:lvl>
    <w:lvl w:ilvl="8" w:tplc="E962F6F2">
      <w:start w:val="1"/>
      <w:numFmt w:val="bullet"/>
      <w:lvlText w:val="§"/>
      <w:lvlJc w:val="left"/>
      <w:pPr>
        <w:ind w:left="6480" w:hanging="360"/>
      </w:pPr>
      <w:rPr>
        <w:rFonts w:ascii="Wingdings" w:eastAsia="Wingdings" w:hAnsi="Wingdings" w:cs="Wingdings" w:hint="default"/>
      </w:rPr>
    </w:lvl>
  </w:abstractNum>
  <w:abstractNum w:abstractNumId="9" w15:restartNumberingAfterBreak="0">
    <w:nsid w:val="27D72028"/>
    <w:multiLevelType w:val="hybridMultilevel"/>
    <w:tmpl w:val="9B7EC818"/>
    <w:lvl w:ilvl="0" w:tplc="F0A44374">
      <w:start w:val="1"/>
      <w:numFmt w:val="bullet"/>
      <w:lvlText w:val="·"/>
      <w:lvlJc w:val="left"/>
      <w:pPr>
        <w:ind w:left="709" w:hanging="360"/>
      </w:pPr>
      <w:rPr>
        <w:rFonts w:ascii="Symbol" w:eastAsia="Symbol" w:hAnsi="Symbol" w:cs="Symbol" w:hint="default"/>
      </w:rPr>
    </w:lvl>
    <w:lvl w:ilvl="1" w:tplc="3C98E9E2">
      <w:start w:val="1"/>
      <w:numFmt w:val="bullet"/>
      <w:lvlText w:val="o"/>
      <w:lvlJc w:val="left"/>
      <w:pPr>
        <w:ind w:left="1440" w:hanging="360"/>
      </w:pPr>
      <w:rPr>
        <w:rFonts w:ascii="Courier New" w:eastAsia="Courier New" w:hAnsi="Courier New" w:cs="Courier New" w:hint="default"/>
      </w:rPr>
    </w:lvl>
    <w:lvl w:ilvl="2" w:tplc="4356CB04">
      <w:start w:val="1"/>
      <w:numFmt w:val="bullet"/>
      <w:lvlText w:val="§"/>
      <w:lvlJc w:val="left"/>
      <w:pPr>
        <w:ind w:left="2160" w:hanging="360"/>
      </w:pPr>
      <w:rPr>
        <w:rFonts w:ascii="Wingdings" w:eastAsia="Wingdings" w:hAnsi="Wingdings" w:cs="Wingdings" w:hint="default"/>
      </w:rPr>
    </w:lvl>
    <w:lvl w:ilvl="3" w:tplc="DB48EE02">
      <w:start w:val="1"/>
      <w:numFmt w:val="bullet"/>
      <w:lvlText w:val="·"/>
      <w:lvlJc w:val="left"/>
      <w:pPr>
        <w:ind w:left="2880" w:hanging="360"/>
      </w:pPr>
      <w:rPr>
        <w:rFonts w:ascii="Symbol" w:eastAsia="Symbol" w:hAnsi="Symbol" w:cs="Symbol" w:hint="default"/>
      </w:rPr>
    </w:lvl>
    <w:lvl w:ilvl="4" w:tplc="60E212FA">
      <w:start w:val="1"/>
      <w:numFmt w:val="bullet"/>
      <w:lvlText w:val="o"/>
      <w:lvlJc w:val="left"/>
      <w:pPr>
        <w:ind w:left="3600" w:hanging="360"/>
      </w:pPr>
      <w:rPr>
        <w:rFonts w:ascii="Courier New" w:eastAsia="Courier New" w:hAnsi="Courier New" w:cs="Courier New" w:hint="default"/>
      </w:rPr>
    </w:lvl>
    <w:lvl w:ilvl="5" w:tplc="7B226788">
      <w:start w:val="1"/>
      <w:numFmt w:val="bullet"/>
      <w:lvlText w:val="§"/>
      <w:lvlJc w:val="left"/>
      <w:pPr>
        <w:ind w:left="4320" w:hanging="360"/>
      </w:pPr>
      <w:rPr>
        <w:rFonts w:ascii="Wingdings" w:eastAsia="Wingdings" w:hAnsi="Wingdings" w:cs="Wingdings" w:hint="default"/>
      </w:rPr>
    </w:lvl>
    <w:lvl w:ilvl="6" w:tplc="5D864D64">
      <w:start w:val="1"/>
      <w:numFmt w:val="bullet"/>
      <w:lvlText w:val="·"/>
      <w:lvlJc w:val="left"/>
      <w:pPr>
        <w:ind w:left="5040" w:hanging="360"/>
      </w:pPr>
      <w:rPr>
        <w:rFonts w:ascii="Symbol" w:eastAsia="Symbol" w:hAnsi="Symbol" w:cs="Symbol" w:hint="default"/>
      </w:rPr>
    </w:lvl>
    <w:lvl w:ilvl="7" w:tplc="6C5C94B8">
      <w:start w:val="1"/>
      <w:numFmt w:val="bullet"/>
      <w:lvlText w:val="o"/>
      <w:lvlJc w:val="left"/>
      <w:pPr>
        <w:ind w:left="5760" w:hanging="360"/>
      </w:pPr>
      <w:rPr>
        <w:rFonts w:ascii="Courier New" w:eastAsia="Courier New" w:hAnsi="Courier New" w:cs="Courier New" w:hint="default"/>
      </w:rPr>
    </w:lvl>
    <w:lvl w:ilvl="8" w:tplc="D87234BC">
      <w:start w:val="1"/>
      <w:numFmt w:val="bullet"/>
      <w:lvlText w:val="§"/>
      <w:lvlJc w:val="left"/>
      <w:pPr>
        <w:ind w:left="6480" w:hanging="360"/>
      </w:pPr>
      <w:rPr>
        <w:rFonts w:ascii="Wingdings" w:eastAsia="Wingdings" w:hAnsi="Wingdings" w:cs="Wingdings" w:hint="default"/>
      </w:rPr>
    </w:lvl>
  </w:abstractNum>
  <w:abstractNum w:abstractNumId="10" w15:restartNumberingAfterBreak="0">
    <w:nsid w:val="2DE31BB4"/>
    <w:multiLevelType w:val="hybridMultilevel"/>
    <w:tmpl w:val="D7EAAC0C"/>
    <w:lvl w:ilvl="0" w:tplc="EA3818AC">
      <w:start w:val="1"/>
      <w:numFmt w:val="bullet"/>
      <w:lvlText w:val="·"/>
      <w:lvlJc w:val="left"/>
      <w:pPr>
        <w:ind w:left="709" w:hanging="360"/>
      </w:pPr>
      <w:rPr>
        <w:rFonts w:ascii="Symbol" w:eastAsia="Symbol" w:hAnsi="Symbol" w:cs="Symbol" w:hint="default"/>
      </w:rPr>
    </w:lvl>
    <w:lvl w:ilvl="1" w:tplc="FAC4CF72">
      <w:start w:val="1"/>
      <w:numFmt w:val="bullet"/>
      <w:lvlText w:val="o"/>
      <w:lvlJc w:val="left"/>
      <w:pPr>
        <w:ind w:left="1429" w:hanging="360"/>
      </w:pPr>
      <w:rPr>
        <w:rFonts w:ascii="Courier New" w:eastAsia="Courier New" w:hAnsi="Courier New" w:cs="Courier New" w:hint="default"/>
      </w:rPr>
    </w:lvl>
    <w:lvl w:ilvl="2" w:tplc="D70EC87A">
      <w:start w:val="1"/>
      <w:numFmt w:val="bullet"/>
      <w:lvlText w:val="§"/>
      <w:lvlJc w:val="left"/>
      <w:pPr>
        <w:ind w:left="2149" w:hanging="360"/>
      </w:pPr>
      <w:rPr>
        <w:rFonts w:ascii="Wingdings" w:eastAsia="Wingdings" w:hAnsi="Wingdings" w:cs="Wingdings" w:hint="default"/>
      </w:rPr>
    </w:lvl>
    <w:lvl w:ilvl="3" w:tplc="62C80970">
      <w:start w:val="1"/>
      <w:numFmt w:val="bullet"/>
      <w:lvlText w:val="·"/>
      <w:lvlJc w:val="left"/>
      <w:pPr>
        <w:ind w:left="2869" w:hanging="360"/>
      </w:pPr>
      <w:rPr>
        <w:rFonts w:ascii="Symbol" w:eastAsia="Symbol" w:hAnsi="Symbol" w:cs="Symbol" w:hint="default"/>
      </w:rPr>
    </w:lvl>
    <w:lvl w:ilvl="4" w:tplc="7332D3F4">
      <w:start w:val="1"/>
      <w:numFmt w:val="bullet"/>
      <w:lvlText w:val="o"/>
      <w:lvlJc w:val="left"/>
      <w:pPr>
        <w:ind w:left="3589" w:hanging="360"/>
      </w:pPr>
      <w:rPr>
        <w:rFonts w:ascii="Courier New" w:eastAsia="Courier New" w:hAnsi="Courier New" w:cs="Courier New" w:hint="default"/>
      </w:rPr>
    </w:lvl>
    <w:lvl w:ilvl="5" w:tplc="E2F8E1E6">
      <w:start w:val="1"/>
      <w:numFmt w:val="bullet"/>
      <w:lvlText w:val="§"/>
      <w:lvlJc w:val="left"/>
      <w:pPr>
        <w:ind w:left="4309" w:hanging="360"/>
      </w:pPr>
      <w:rPr>
        <w:rFonts w:ascii="Wingdings" w:eastAsia="Wingdings" w:hAnsi="Wingdings" w:cs="Wingdings" w:hint="default"/>
      </w:rPr>
    </w:lvl>
    <w:lvl w:ilvl="6" w:tplc="EE9EC584">
      <w:start w:val="1"/>
      <w:numFmt w:val="bullet"/>
      <w:lvlText w:val="·"/>
      <w:lvlJc w:val="left"/>
      <w:pPr>
        <w:ind w:left="5029" w:hanging="360"/>
      </w:pPr>
      <w:rPr>
        <w:rFonts w:ascii="Symbol" w:eastAsia="Symbol" w:hAnsi="Symbol" w:cs="Symbol" w:hint="default"/>
      </w:rPr>
    </w:lvl>
    <w:lvl w:ilvl="7" w:tplc="D3D0784A">
      <w:start w:val="1"/>
      <w:numFmt w:val="bullet"/>
      <w:lvlText w:val="o"/>
      <w:lvlJc w:val="left"/>
      <w:pPr>
        <w:ind w:left="5749" w:hanging="360"/>
      </w:pPr>
      <w:rPr>
        <w:rFonts w:ascii="Courier New" w:eastAsia="Courier New" w:hAnsi="Courier New" w:cs="Courier New" w:hint="default"/>
      </w:rPr>
    </w:lvl>
    <w:lvl w:ilvl="8" w:tplc="3AAC4B20">
      <w:start w:val="1"/>
      <w:numFmt w:val="bullet"/>
      <w:lvlText w:val="§"/>
      <w:lvlJc w:val="left"/>
      <w:pPr>
        <w:ind w:left="6469" w:hanging="360"/>
      </w:pPr>
      <w:rPr>
        <w:rFonts w:ascii="Wingdings" w:eastAsia="Wingdings" w:hAnsi="Wingdings" w:cs="Wingdings" w:hint="default"/>
      </w:rPr>
    </w:lvl>
  </w:abstractNum>
  <w:abstractNum w:abstractNumId="11" w15:restartNumberingAfterBreak="0">
    <w:nsid w:val="2EDC6F90"/>
    <w:multiLevelType w:val="hybridMultilevel"/>
    <w:tmpl w:val="80DCE4B0"/>
    <w:lvl w:ilvl="0" w:tplc="EA14A616">
      <w:start w:val="1"/>
      <w:numFmt w:val="bullet"/>
      <w:lvlText w:val="·"/>
      <w:lvlJc w:val="left"/>
      <w:pPr>
        <w:ind w:left="709" w:hanging="360"/>
      </w:pPr>
      <w:rPr>
        <w:rFonts w:ascii="Symbol" w:eastAsia="Symbol" w:hAnsi="Symbol" w:cs="Symbol" w:hint="default"/>
      </w:rPr>
    </w:lvl>
    <w:lvl w:ilvl="1" w:tplc="15F22D22">
      <w:start w:val="1"/>
      <w:numFmt w:val="bullet"/>
      <w:lvlText w:val="o"/>
      <w:lvlJc w:val="left"/>
      <w:pPr>
        <w:ind w:left="1440" w:hanging="360"/>
      </w:pPr>
      <w:rPr>
        <w:rFonts w:ascii="Courier New" w:eastAsia="Courier New" w:hAnsi="Courier New" w:cs="Courier New" w:hint="default"/>
      </w:rPr>
    </w:lvl>
    <w:lvl w:ilvl="2" w:tplc="D408C55E">
      <w:start w:val="1"/>
      <w:numFmt w:val="bullet"/>
      <w:lvlText w:val="§"/>
      <w:lvlJc w:val="left"/>
      <w:pPr>
        <w:ind w:left="2160" w:hanging="360"/>
      </w:pPr>
      <w:rPr>
        <w:rFonts w:ascii="Wingdings" w:eastAsia="Wingdings" w:hAnsi="Wingdings" w:cs="Wingdings" w:hint="default"/>
      </w:rPr>
    </w:lvl>
    <w:lvl w:ilvl="3" w:tplc="447E24BC">
      <w:start w:val="1"/>
      <w:numFmt w:val="bullet"/>
      <w:lvlText w:val="·"/>
      <w:lvlJc w:val="left"/>
      <w:pPr>
        <w:ind w:left="2880" w:hanging="360"/>
      </w:pPr>
      <w:rPr>
        <w:rFonts w:ascii="Symbol" w:eastAsia="Symbol" w:hAnsi="Symbol" w:cs="Symbol" w:hint="default"/>
      </w:rPr>
    </w:lvl>
    <w:lvl w:ilvl="4" w:tplc="A3568A5A">
      <w:start w:val="1"/>
      <w:numFmt w:val="bullet"/>
      <w:lvlText w:val="o"/>
      <w:lvlJc w:val="left"/>
      <w:pPr>
        <w:ind w:left="3600" w:hanging="360"/>
      </w:pPr>
      <w:rPr>
        <w:rFonts w:ascii="Courier New" w:eastAsia="Courier New" w:hAnsi="Courier New" w:cs="Courier New" w:hint="default"/>
      </w:rPr>
    </w:lvl>
    <w:lvl w:ilvl="5" w:tplc="2BB4F632">
      <w:start w:val="1"/>
      <w:numFmt w:val="bullet"/>
      <w:lvlText w:val="§"/>
      <w:lvlJc w:val="left"/>
      <w:pPr>
        <w:ind w:left="4320" w:hanging="360"/>
      </w:pPr>
      <w:rPr>
        <w:rFonts w:ascii="Wingdings" w:eastAsia="Wingdings" w:hAnsi="Wingdings" w:cs="Wingdings" w:hint="default"/>
      </w:rPr>
    </w:lvl>
    <w:lvl w:ilvl="6" w:tplc="71FC5938">
      <w:start w:val="1"/>
      <w:numFmt w:val="bullet"/>
      <w:lvlText w:val="·"/>
      <w:lvlJc w:val="left"/>
      <w:pPr>
        <w:ind w:left="5040" w:hanging="360"/>
      </w:pPr>
      <w:rPr>
        <w:rFonts w:ascii="Symbol" w:eastAsia="Symbol" w:hAnsi="Symbol" w:cs="Symbol" w:hint="default"/>
      </w:rPr>
    </w:lvl>
    <w:lvl w:ilvl="7" w:tplc="44AE1C12">
      <w:start w:val="1"/>
      <w:numFmt w:val="bullet"/>
      <w:lvlText w:val="o"/>
      <w:lvlJc w:val="left"/>
      <w:pPr>
        <w:ind w:left="5760" w:hanging="360"/>
      </w:pPr>
      <w:rPr>
        <w:rFonts w:ascii="Courier New" w:eastAsia="Courier New" w:hAnsi="Courier New" w:cs="Courier New" w:hint="default"/>
      </w:rPr>
    </w:lvl>
    <w:lvl w:ilvl="8" w:tplc="49581F84">
      <w:start w:val="1"/>
      <w:numFmt w:val="bullet"/>
      <w:lvlText w:val="§"/>
      <w:lvlJc w:val="left"/>
      <w:pPr>
        <w:ind w:left="6480" w:hanging="360"/>
      </w:pPr>
      <w:rPr>
        <w:rFonts w:ascii="Wingdings" w:eastAsia="Wingdings" w:hAnsi="Wingdings" w:cs="Wingdings" w:hint="default"/>
      </w:rPr>
    </w:lvl>
  </w:abstractNum>
  <w:abstractNum w:abstractNumId="12" w15:restartNumberingAfterBreak="0">
    <w:nsid w:val="3E726C09"/>
    <w:multiLevelType w:val="hybridMultilevel"/>
    <w:tmpl w:val="C5562AAC"/>
    <w:lvl w:ilvl="0" w:tplc="94B677F0">
      <w:start w:val="1"/>
      <w:numFmt w:val="bullet"/>
      <w:lvlText w:val="·"/>
      <w:lvlJc w:val="left"/>
      <w:pPr>
        <w:ind w:left="709" w:hanging="360"/>
      </w:pPr>
      <w:rPr>
        <w:rFonts w:ascii="Symbol" w:eastAsia="Symbol" w:hAnsi="Symbol" w:cs="Symbol" w:hint="default"/>
      </w:rPr>
    </w:lvl>
    <w:lvl w:ilvl="1" w:tplc="AA6A4062">
      <w:start w:val="1"/>
      <w:numFmt w:val="bullet"/>
      <w:lvlText w:val="o"/>
      <w:lvlJc w:val="left"/>
      <w:pPr>
        <w:ind w:left="1440" w:hanging="360"/>
      </w:pPr>
      <w:rPr>
        <w:rFonts w:ascii="Courier New" w:eastAsia="Courier New" w:hAnsi="Courier New" w:cs="Courier New" w:hint="default"/>
      </w:rPr>
    </w:lvl>
    <w:lvl w:ilvl="2" w:tplc="7BEED33A">
      <w:start w:val="1"/>
      <w:numFmt w:val="bullet"/>
      <w:lvlText w:val="§"/>
      <w:lvlJc w:val="left"/>
      <w:pPr>
        <w:ind w:left="2160" w:hanging="360"/>
      </w:pPr>
      <w:rPr>
        <w:rFonts w:ascii="Wingdings" w:eastAsia="Wingdings" w:hAnsi="Wingdings" w:cs="Wingdings" w:hint="default"/>
      </w:rPr>
    </w:lvl>
    <w:lvl w:ilvl="3" w:tplc="0D2A59DC">
      <w:start w:val="1"/>
      <w:numFmt w:val="bullet"/>
      <w:lvlText w:val="·"/>
      <w:lvlJc w:val="left"/>
      <w:pPr>
        <w:ind w:left="2880" w:hanging="360"/>
      </w:pPr>
      <w:rPr>
        <w:rFonts w:ascii="Symbol" w:eastAsia="Symbol" w:hAnsi="Symbol" w:cs="Symbol" w:hint="default"/>
      </w:rPr>
    </w:lvl>
    <w:lvl w:ilvl="4" w:tplc="CDD857B8">
      <w:start w:val="1"/>
      <w:numFmt w:val="bullet"/>
      <w:lvlText w:val="o"/>
      <w:lvlJc w:val="left"/>
      <w:pPr>
        <w:ind w:left="3600" w:hanging="360"/>
      </w:pPr>
      <w:rPr>
        <w:rFonts w:ascii="Courier New" w:eastAsia="Courier New" w:hAnsi="Courier New" w:cs="Courier New" w:hint="default"/>
      </w:rPr>
    </w:lvl>
    <w:lvl w:ilvl="5" w:tplc="ADCAC9DC">
      <w:start w:val="1"/>
      <w:numFmt w:val="bullet"/>
      <w:lvlText w:val="§"/>
      <w:lvlJc w:val="left"/>
      <w:pPr>
        <w:ind w:left="4320" w:hanging="360"/>
      </w:pPr>
      <w:rPr>
        <w:rFonts w:ascii="Wingdings" w:eastAsia="Wingdings" w:hAnsi="Wingdings" w:cs="Wingdings" w:hint="default"/>
      </w:rPr>
    </w:lvl>
    <w:lvl w:ilvl="6" w:tplc="A54CF910">
      <w:start w:val="1"/>
      <w:numFmt w:val="bullet"/>
      <w:lvlText w:val="·"/>
      <w:lvlJc w:val="left"/>
      <w:pPr>
        <w:ind w:left="5040" w:hanging="360"/>
      </w:pPr>
      <w:rPr>
        <w:rFonts w:ascii="Symbol" w:eastAsia="Symbol" w:hAnsi="Symbol" w:cs="Symbol" w:hint="default"/>
      </w:rPr>
    </w:lvl>
    <w:lvl w:ilvl="7" w:tplc="7A28D810">
      <w:start w:val="1"/>
      <w:numFmt w:val="bullet"/>
      <w:lvlText w:val="o"/>
      <w:lvlJc w:val="left"/>
      <w:pPr>
        <w:ind w:left="5760" w:hanging="360"/>
      </w:pPr>
      <w:rPr>
        <w:rFonts w:ascii="Courier New" w:eastAsia="Courier New" w:hAnsi="Courier New" w:cs="Courier New" w:hint="default"/>
      </w:rPr>
    </w:lvl>
    <w:lvl w:ilvl="8" w:tplc="627222AA">
      <w:start w:val="1"/>
      <w:numFmt w:val="bullet"/>
      <w:lvlText w:val="§"/>
      <w:lvlJc w:val="left"/>
      <w:pPr>
        <w:ind w:left="6480" w:hanging="360"/>
      </w:pPr>
      <w:rPr>
        <w:rFonts w:ascii="Wingdings" w:eastAsia="Wingdings" w:hAnsi="Wingdings" w:cs="Wingdings" w:hint="default"/>
      </w:rPr>
    </w:lvl>
  </w:abstractNum>
  <w:abstractNum w:abstractNumId="13" w15:restartNumberingAfterBreak="0">
    <w:nsid w:val="42FF774D"/>
    <w:multiLevelType w:val="hybridMultilevel"/>
    <w:tmpl w:val="2B50005C"/>
    <w:lvl w:ilvl="0" w:tplc="837CB3FA">
      <w:start w:val="4"/>
      <w:numFmt w:val="decimal"/>
      <w:lvlText w:val="%1."/>
      <w:lvlJc w:val="left"/>
      <w:pPr>
        <w:ind w:left="915" w:hanging="360"/>
      </w:pPr>
      <w:rPr>
        <w:rFonts w:eastAsia="Times New Roman" w:hint="default"/>
        <w:b w:val="0"/>
      </w:rPr>
    </w:lvl>
    <w:lvl w:ilvl="1" w:tplc="04190019" w:tentative="1">
      <w:start w:val="1"/>
      <w:numFmt w:val="lowerLetter"/>
      <w:lvlText w:val="%2."/>
      <w:lvlJc w:val="left"/>
      <w:pPr>
        <w:ind w:left="1635" w:hanging="360"/>
      </w:pPr>
    </w:lvl>
    <w:lvl w:ilvl="2" w:tplc="0419001B" w:tentative="1">
      <w:start w:val="1"/>
      <w:numFmt w:val="lowerRoman"/>
      <w:lvlText w:val="%3."/>
      <w:lvlJc w:val="right"/>
      <w:pPr>
        <w:ind w:left="2355" w:hanging="180"/>
      </w:pPr>
    </w:lvl>
    <w:lvl w:ilvl="3" w:tplc="0419000F" w:tentative="1">
      <w:start w:val="1"/>
      <w:numFmt w:val="decimal"/>
      <w:lvlText w:val="%4."/>
      <w:lvlJc w:val="left"/>
      <w:pPr>
        <w:ind w:left="3075" w:hanging="360"/>
      </w:pPr>
    </w:lvl>
    <w:lvl w:ilvl="4" w:tplc="04190019" w:tentative="1">
      <w:start w:val="1"/>
      <w:numFmt w:val="lowerLetter"/>
      <w:lvlText w:val="%5."/>
      <w:lvlJc w:val="left"/>
      <w:pPr>
        <w:ind w:left="3795" w:hanging="360"/>
      </w:pPr>
    </w:lvl>
    <w:lvl w:ilvl="5" w:tplc="0419001B" w:tentative="1">
      <w:start w:val="1"/>
      <w:numFmt w:val="lowerRoman"/>
      <w:lvlText w:val="%6."/>
      <w:lvlJc w:val="right"/>
      <w:pPr>
        <w:ind w:left="4515" w:hanging="180"/>
      </w:pPr>
    </w:lvl>
    <w:lvl w:ilvl="6" w:tplc="0419000F" w:tentative="1">
      <w:start w:val="1"/>
      <w:numFmt w:val="decimal"/>
      <w:lvlText w:val="%7."/>
      <w:lvlJc w:val="left"/>
      <w:pPr>
        <w:ind w:left="5235" w:hanging="360"/>
      </w:pPr>
    </w:lvl>
    <w:lvl w:ilvl="7" w:tplc="04190019" w:tentative="1">
      <w:start w:val="1"/>
      <w:numFmt w:val="lowerLetter"/>
      <w:lvlText w:val="%8."/>
      <w:lvlJc w:val="left"/>
      <w:pPr>
        <w:ind w:left="5955" w:hanging="360"/>
      </w:pPr>
    </w:lvl>
    <w:lvl w:ilvl="8" w:tplc="0419001B" w:tentative="1">
      <w:start w:val="1"/>
      <w:numFmt w:val="lowerRoman"/>
      <w:lvlText w:val="%9."/>
      <w:lvlJc w:val="right"/>
      <w:pPr>
        <w:ind w:left="6675" w:hanging="180"/>
      </w:pPr>
    </w:lvl>
  </w:abstractNum>
  <w:abstractNum w:abstractNumId="14" w15:restartNumberingAfterBreak="0">
    <w:nsid w:val="4473376A"/>
    <w:multiLevelType w:val="hybridMultilevel"/>
    <w:tmpl w:val="B1D4B432"/>
    <w:lvl w:ilvl="0" w:tplc="5F2A49EE">
      <w:start w:val="4"/>
      <w:numFmt w:val="decimal"/>
      <w:lvlText w:val="%1."/>
      <w:lvlJc w:val="left"/>
      <w:pPr>
        <w:ind w:left="915" w:hanging="360"/>
      </w:pPr>
      <w:rPr>
        <w:rFonts w:hint="default"/>
      </w:rPr>
    </w:lvl>
    <w:lvl w:ilvl="1" w:tplc="04190019" w:tentative="1">
      <w:start w:val="1"/>
      <w:numFmt w:val="lowerLetter"/>
      <w:lvlText w:val="%2."/>
      <w:lvlJc w:val="left"/>
      <w:pPr>
        <w:ind w:left="1635" w:hanging="360"/>
      </w:pPr>
    </w:lvl>
    <w:lvl w:ilvl="2" w:tplc="0419001B" w:tentative="1">
      <w:start w:val="1"/>
      <w:numFmt w:val="lowerRoman"/>
      <w:lvlText w:val="%3."/>
      <w:lvlJc w:val="right"/>
      <w:pPr>
        <w:ind w:left="2355" w:hanging="180"/>
      </w:pPr>
    </w:lvl>
    <w:lvl w:ilvl="3" w:tplc="0419000F" w:tentative="1">
      <w:start w:val="1"/>
      <w:numFmt w:val="decimal"/>
      <w:lvlText w:val="%4."/>
      <w:lvlJc w:val="left"/>
      <w:pPr>
        <w:ind w:left="3075" w:hanging="360"/>
      </w:pPr>
    </w:lvl>
    <w:lvl w:ilvl="4" w:tplc="04190019" w:tentative="1">
      <w:start w:val="1"/>
      <w:numFmt w:val="lowerLetter"/>
      <w:lvlText w:val="%5."/>
      <w:lvlJc w:val="left"/>
      <w:pPr>
        <w:ind w:left="3795" w:hanging="360"/>
      </w:pPr>
    </w:lvl>
    <w:lvl w:ilvl="5" w:tplc="0419001B" w:tentative="1">
      <w:start w:val="1"/>
      <w:numFmt w:val="lowerRoman"/>
      <w:lvlText w:val="%6."/>
      <w:lvlJc w:val="right"/>
      <w:pPr>
        <w:ind w:left="4515" w:hanging="180"/>
      </w:pPr>
    </w:lvl>
    <w:lvl w:ilvl="6" w:tplc="0419000F" w:tentative="1">
      <w:start w:val="1"/>
      <w:numFmt w:val="decimal"/>
      <w:lvlText w:val="%7."/>
      <w:lvlJc w:val="left"/>
      <w:pPr>
        <w:ind w:left="5235" w:hanging="360"/>
      </w:pPr>
    </w:lvl>
    <w:lvl w:ilvl="7" w:tplc="04190019" w:tentative="1">
      <w:start w:val="1"/>
      <w:numFmt w:val="lowerLetter"/>
      <w:lvlText w:val="%8."/>
      <w:lvlJc w:val="left"/>
      <w:pPr>
        <w:ind w:left="5955" w:hanging="360"/>
      </w:pPr>
    </w:lvl>
    <w:lvl w:ilvl="8" w:tplc="0419001B" w:tentative="1">
      <w:start w:val="1"/>
      <w:numFmt w:val="lowerRoman"/>
      <w:lvlText w:val="%9."/>
      <w:lvlJc w:val="right"/>
      <w:pPr>
        <w:ind w:left="6675" w:hanging="180"/>
      </w:pPr>
    </w:lvl>
  </w:abstractNum>
  <w:abstractNum w:abstractNumId="15" w15:restartNumberingAfterBreak="0">
    <w:nsid w:val="46920C85"/>
    <w:multiLevelType w:val="hybridMultilevel"/>
    <w:tmpl w:val="FE9A0E80"/>
    <w:lvl w:ilvl="0" w:tplc="84FA0436">
      <w:start w:val="1"/>
      <w:numFmt w:val="bullet"/>
      <w:lvlText w:val="·"/>
      <w:lvlJc w:val="left"/>
      <w:pPr>
        <w:ind w:left="709" w:hanging="360"/>
      </w:pPr>
      <w:rPr>
        <w:rFonts w:ascii="Symbol" w:eastAsia="Symbol" w:hAnsi="Symbol" w:cs="Symbol" w:hint="default"/>
      </w:rPr>
    </w:lvl>
    <w:lvl w:ilvl="1" w:tplc="D578E88A">
      <w:start w:val="1"/>
      <w:numFmt w:val="bullet"/>
      <w:lvlText w:val="o"/>
      <w:lvlJc w:val="left"/>
      <w:pPr>
        <w:ind w:left="1440" w:hanging="360"/>
      </w:pPr>
      <w:rPr>
        <w:rFonts w:ascii="Courier New" w:eastAsia="Courier New" w:hAnsi="Courier New" w:cs="Courier New" w:hint="default"/>
      </w:rPr>
    </w:lvl>
    <w:lvl w:ilvl="2" w:tplc="81D084F0">
      <w:start w:val="1"/>
      <w:numFmt w:val="bullet"/>
      <w:lvlText w:val="§"/>
      <w:lvlJc w:val="left"/>
      <w:pPr>
        <w:ind w:left="2160" w:hanging="360"/>
      </w:pPr>
      <w:rPr>
        <w:rFonts w:ascii="Wingdings" w:eastAsia="Wingdings" w:hAnsi="Wingdings" w:cs="Wingdings" w:hint="default"/>
      </w:rPr>
    </w:lvl>
    <w:lvl w:ilvl="3" w:tplc="4FB0A840">
      <w:start w:val="1"/>
      <w:numFmt w:val="bullet"/>
      <w:lvlText w:val="·"/>
      <w:lvlJc w:val="left"/>
      <w:pPr>
        <w:ind w:left="2880" w:hanging="360"/>
      </w:pPr>
      <w:rPr>
        <w:rFonts w:ascii="Symbol" w:eastAsia="Symbol" w:hAnsi="Symbol" w:cs="Symbol" w:hint="default"/>
      </w:rPr>
    </w:lvl>
    <w:lvl w:ilvl="4" w:tplc="41805F94">
      <w:start w:val="1"/>
      <w:numFmt w:val="bullet"/>
      <w:lvlText w:val="o"/>
      <w:lvlJc w:val="left"/>
      <w:pPr>
        <w:ind w:left="3600" w:hanging="360"/>
      </w:pPr>
      <w:rPr>
        <w:rFonts w:ascii="Courier New" w:eastAsia="Courier New" w:hAnsi="Courier New" w:cs="Courier New" w:hint="default"/>
      </w:rPr>
    </w:lvl>
    <w:lvl w:ilvl="5" w:tplc="2D7E9942">
      <w:start w:val="1"/>
      <w:numFmt w:val="bullet"/>
      <w:lvlText w:val="§"/>
      <w:lvlJc w:val="left"/>
      <w:pPr>
        <w:ind w:left="4320" w:hanging="360"/>
      </w:pPr>
      <w:rPr>
        <w:rFonts w:ascii="Wingdings" w:eastAsia="Wingdings" w:hAnsi="Wingdings" w:cs="Wingdings" w:hint="default"/>
      </w:rPr>
    </w:lvl>
    <w:lvl w:ilvl="6" w:tplc="EEE0C454">
      <w:start w:val="1"/>
      <w:numFmt w:val="bullet"/>
      <w:lvlText w:val="·"/>
      <w:lvlJc w:val="left"/>
      <w:pPr>
        <w:ind w:left="5040" w:hanging="360"/>
      </w:pPr>
      <w:rPr>
        <w:rFonts w:ascii="Symbol" w:eastAsia="Symbol" w:hAnsi="Symbol" w:cs="Symbol" w:hint="default"/>
      </w:rPr>
    </w:lvl>
    <w:lvl w:ilvl="7" w:tplc="4B88FE9A">
      <w:start w:val="1"/>
      <w:numFmt w:val="bullet"/>
      <w:lvlText w:val="o"/>
      <w:lvlJc w:val="left"/>
      <w:pPr>
        <w:ind w:left="5760" w:hanging="360"/>
      </w:pPr>
      <w:rPr>
        <w:rFonts w:ascii="Courier New" w:eastAsia="Courier New" w:hAnsi="Courier New" w:cs="Courier New" w:hint="default"/>
      </w:rPr>
    </w:lvl>
    <w:lvl w:ilvl="8" w:tplc="0E005380">
      <w:start w:val="1"/>
      <w:numFmt w:val="bullet"/>
      <w:lvlText w:val="§"/>
      <w:lvlJc w:val="left"/>
      <w:pPr>
        <w:ind w:left="6480" w:hanging="360"/>
      </w:pPr>
      <w:rPr>
        <w:rFonts w:ascii="Wingdings" w:eastAsia="Wingdings" w:hAnsi="Wingdings" w:cs="Wingdings" w:hint="default"/>
      </w:rPr>
    </w:lvl>
  </w:abstractNum>
  <w:abstractNum w:abstractNumId="16" w15:restartNumberingAfterBreak="0">
    <w:nsid w:val="46A33166"/>
    <w:multiLevelType w:val="hybridMultilevel"/>
    <w:tmpl w:val="B03C5CB6"/>
    <w:lvl w:ilvl="0" w:tplc="0A547AB4">
      <w:start w:val="1"/>
      <w:numFmt w:val="bullet"/>
      <w:lvlText w:val="·"/>
      <w:lvlJc w:val="left"/>
      <w:pPr>
        <w:ind w:left="709" w:hanging="360"/>
      </w:pPr>
      <w:rPr>
        <w:rFonts w:ascii="Symbol" w:eastAsia="Symbol" w:hAnsi="Symbol" w:cs="Symbol" w:hint="default"/>
      </w:rPr>
    </w:lvl>
    <w:lvl w:ilvl="1" w:tplc="CFC42738">
      <w:start w:val="1"/>
      <w:numFmt w:val="bullet"/>
      <w:lvlText w:val="o"/>
      <w:lvlJc w:val="left"/>
      <w:pPr>
        <w:ind w:left="1440" w:hanging="360"/>
      </w:pPr>
      <w:rPr>
        <w:rFonts w:ascii="Courier New" w:eastAsia="Courier New" w:hAnsi="Courier New" w:cs="Courier New" w:hint="default"/>
      </w:rPr>
    </w:lvl>
    <w:lvl w:ilvl="2" w:tplc="071621BE">
      <w:start w:val="1"/>
      <w:numFmt w:val="bullet"/>
      <w:lvlText w:val="§"/>
      <w:lvlJc w:val="left"/>
      <w:pPr>
        <w:ind w:left="2160" w:hanging="360"/>
      </w:pPr>
      <w:rPr>
        <w:rFonts w:ascii="Wingdings" w:eastAsia="Wingdings" w:hAnsi="Wingdings" w:cs="Wingdings" w:hint="default"/>
      </w:rPr>
    </w:lvl>
    <w:lvl w:ilvl="3" w:tplc="BC48BB02">
      <w:start w:val="1"/>
      <w:numFmt w:val="bullet"/>
      <w:lvlText w:val="·"/>
      <w:lvlJc w:val="left"/>
      <w:pPr>
        <w:ind w:left="2880" w:hanging="360"/>
      </w:pPr>
      <w:rPr>
        <w:rFonts w:ascii="Symbol" w:eastAsia="Symbol" w:hAnsi="Symbol" w:cs="Symbol" w:hint="default"/>
      </w:rPr>
    </w:lvl>
    <w:lvl w:ilvl="4" w:tplc="DC507FA8">
      <w:start w:val="1"/>
      <w:numFmt w:val="bullet"/>
      <w:lvlText w:val="o"/>
      <w:lvlJc w:val="left"/>
      <w:pPr>
        <w:ind w:left="3600" w:hanging="360"/>
      </w:pPr>
      <w:rPr>
        <w:rFonts w:ascii="Courier New" w:eastAsia="Courier New" w:hAnsi="Courier New" w:cs="Courier New" w:hint="default"/>
      </w:rPr>
    </w:lvl>
    <w:lvl w:ilvl="5" w:tplc="AC90B7FC">
      <w:start w:val="1"/>
      <w:numFmt w:val="bullet"/>
      <w:lvlText w:val="§"/>
      <w:lvlJc w:val="left"/>
      <w:pPr>
        <w:ind w:left="4320" w:hanging="360"/>
      </w:pPr>
      <w:rPr>
        <w:rFonts w:ascii="Wingdings" w:eastAsia="Wingdings" w:hAnsi="Wingdings" w:cs="Wingdings" w:hint="default"/>
      </w:rPr>
    </w:lvl>
    <w:lvl w:ilvl="6" w:tplc="B8B200D2">
      <w:start w:val="1"/>
      <w:numFmt w:val="bullet"/>
      <w:lvlText w:val="·"/>
      <w:lvlJc w:val="left"/>
      <w:pPr>
        <w:ind w:left="5040" w:hanging="360"/>
      </w:pPr>
      <w:rPr>
        <w:rFonts w:ascii="Symbol" w:eastAsia="Symbol" w:hAnsi="Symbol" w:cs="Symbol" w:hint="default"/>
      </w:rPr>
    </w:lvl>
    <w:lvl w:ilvl="7" w:tplc="CA98C724">
      <w:start w:val="1"/>
      <w:numFmt w:val="bullet"/>
      <w:lvlText w:val="o"/>
      <w:lvlJc w:val="left"/>
      <w:pPr>
        <w:ind w:left="5760" w:hanging="360"/>
      </w:pPr>
      <w:rPr>
        <w:rFonts w:ascii="Courier New" w:eastAsia="Courier New" w:hAnsi="Courier New" w:cs="Courier New" w:hint="default"/>
      </w:rPr>
    </w:lvl>
    <w:lvl w:ilvl="8" w:tplc="2DDA5B48">
      <w:start w:val="1"/>
      <w:numFmt w:val="bullet"/>
      <w:lvlText w:val="§"/>
      <w:lvlJc w:val="left"/>
      <w:pPr>
        <w:ind w:left="6480" w:hanging="360"/>
      </w:pPr>
      <w:rPr>
        <w:rFonts w:ascii="Wingdings" w:eastAsia="Wingdings" w:hAnsi="Wingdings" w:cs="Wingdings" w:hint="default"/>
      </w:rPr>
    </w:lvl>
  </w:abstractNum>
  <w:abstractNum w:abstractNumId="17" w15:restartNumberingAfterBreak="0">
    <w:nsid w:val="47B815D7"/>
    <w:multiLevelType w:val="hybridMultilevel"/>
    <w:tmpl w:val="3E68A27E"/>
    <w:lvl w:ilvl="0" w:tplc="3B384DF8">
      <w:start w:val="1"/>
      <w:numFmt w:val="decimal"/>
      <w:lvlText w:val="%1."/>
      <w:lvlJc w:val="left"/>
      <w:pPr>
        <w:ind w:left="720" w:hanging="360"/>
      </w:pPr>
      <w:rPr>
        <w:u w:val="none"/>
      </w:rPr>
    </w:lvl>
    <w:lvl w:ilvl="1" w:tplc="96BE7BA2">
      <w:start w:val="1"/>
      <w:numFmt w:val="lowerLetter"/>
      <w:lvlText w:val="%2."/>
      <w:lvlJc w:val="left"/>
      <w:pPr>
        <w:ind w:left="1440" w:hanging="360"/>
      </w:pPr>
      <w:rPr>
        <w:u w:val="none"/>
      </w:rPr>
    </w:lvl>
    <w:lvl w:ilvl="2" w:tplc="587E7634">
      <w:start w:val="1"/>
      <w:numFmt w:val="lowerRoman"/>
      <w:lvlText w:val="%3."/>
      <w:lvlJc w:val="right"/>
      <w:pPr>
        <w:ind w:left="2160" w:hanging="360"/>
      </w:pPr>
      <w:rPr>
        <w:u w:val="none"/>
      </w:rPr>
    </w:lvl>
    <w:lvl w:ilvl="3" w:tplc="41B29738">
      <w:start w:val="1"/>
      <w:numFmt w:val="decimal"/>
      <w:lvlText w:val="%4."/>
      <w:lvlJc w:val="left"/>
      <w:pPr>
        <w:ind w:left="2880" w:hanging="360"/>
      </w:pPr>
      <w:rPr>
        <w:u w:val="none"/>
      </w:rPr>
    </w:lvl>
    <w:lvl w:ilvl="4" w:tplc="E76485E2">
      <w:start w:val="1"/>
      <w:numFmt w:val="lowerLetter"/>
      <w:lvlText w:val="%5."/>
      <w:lvlJc w:val="left"/>
      <w:pPr>
        <w:ind w:left="3600" w:hanging="360"/>
      </w:pPr>
      <w:rPr>
        <w:u w:val="none"/>
      </w:rPr>
    </w:lvl>
    <w:lvl w:ilvl="5" w:tplc="B1A456D4">
      <w:start w:val="1"/>
      <w:numFmt w:val="lowerRoman"/>
      <w:lvlText w:val="%6."/>
      <w:lvlJc w:val="right"/>
      <w:pPr>
        <w:ind w:left="4320" w:hanging="360"/>
      </w:pPr>
      <w:rPr>
        <w:u w:val="none"/>
      </w:rPr>
    </w:lvl>
    <w:lvl w:ilvl="6" w:tplc="884099DA">
      <w:start w:val="1"/>
      <w:numFmt w:val="decimal"/>
      <w:lvlText w:val="%7."/>
      <w:lvlJc w:val="left"/>
      <w:pPr>
        <w:ind w:left="5040" w:hanging="360"/>
      </w:pPr>
      <w:rPr>
        <w:u w:val="none"/>
      </w:rPr>
    </w:lvl>
    <w:lvl w:ilvl="7" w:tplc="E904D0DE">
      <w:start w:val="1"/>
      <w:numFmt w:val="lowerLetter"/>
      <w:lvlText w:val="%8."/>
      <w:lvlJc w:val="left"/>
      <w:pPr>
        <w:ind w:left="5760" w:hanging="360"/>
      </w:pPr>
      <w:rPr>
        <w:u w:val="none"/>
      </w:rPr>
    </w:lvl>
    <w:lvl w:ilvl="8" w:tplc="7F6E0ED4">
      <w:start w:val="1"/>
      <w:numFmt w:val="lowerRoman"/>
      <w:lvlText w:val="%9."/>
      <w:lvlJc w:val="right"/>
      <w:pPr>
        <w:ind w:left="6480" w:hanging="360"/>
      </w:pPr>
      <w:rPr>
        <w:u w:val="none"/>
      </w:rPr>
    </w:lvl>
  </w:abstractNum>
  <w:abstractNum w:abstractNumId="18" w15:restartNumberingAfterBreak="0">
    <w:nsid w:val="4E7948E3"/>
    <w:multiLevelType w:val="hybridMultilevel"/>
    <w:tmpl w:val="BE683CCC"/>
    <w:lvl w:ilvl="0" w:tplc="D9088FFE">
      <w:start w:val="1"/>
      <w:numFmt w:val="bullet"/>
      <w:lvlText w:val="·"/>
      <w:lvlJc w:val="left"/>
      <w:pPr>
        <w:ind w:left="709" w:hanging="360"/>
      </w:pPr>
      <w:rPr>
        <w:rFonts w:ascii="Symbol" w:eastAsia="Symbol" w:hAnsi="Symbol" w:cs="Symbol" w:hint="default"/>
      </w:rPr>
    </w:lvl>
    <w:lvl w:ilvl="1" w:tplc="A100E7D0">
      <w:start w:val="1"/>
      <w:numFmt w:val="bullet"/>
      <w:lvlText w:val="o"/>
      <w:lvlJc w:val="left"/>
      <w:pPr>
        <w:ind w:left="1440" w:hanging="360"/>
      </w:pPr>
      <w:rPr>
        <w:rFonts w:ascii="Courier New" w:eastAsia="Courier New" w:hAnsi="Courier New" w:cs="Courier New" w:hint="default"/>
      </w:rPr>
    </w:lvl>
    <w:lvl w:ilvl="2" w:tplc="B25282EC">
      <w:start w:val="1"/>
      <w:numFmt w:val="bullet"/>
      <w:lvlText w:val="§"/>
      <w:lvlJc w:val="left"/>
      <w:pPr>
        <w:ind w:left="2160" w:hanging="360"/>
      </w:pPr>
      <w:rPr>
        <w:rFonts w:ascii="Wingdings" w:eastAsia="Wingdings" w:hAnsi="Wingdings" w:cs="Wingdings" w:hint="default"/>
      </w:rPr>
    </w:lvl>
    <w:lvl w:ilvl="3" w:tplc="2A9ACBFA">
      <w:start w:val="1"/>
      <w:numFmt w:val="bullet"/>
      <w:lvlText w:val="·"/>
      <w:lvlJc w:val="left"/>
      <w:pPr>
        <w:ind w:left="2880" w:hanging="360"/>
      </w:pPr>
      <w:rPr>
        <w:rFonts w:ascii="Symbol" w:eastAsia="Symbol" w:hAnsi="Symbol" w:cs="Symbol" w:hint="default"/>
      </w:rPr>
    </w:lvl>
    <w:lvl w:ilvl="4" w:tplc="BEDEEE3C">
      <w:start w:val="1"/>
      <w:numFmt w:val="bullet"/>
      <w:lvlText w:val="o"/>
      <w:lvlJc w:val="left"/>
      <w:pPr>
        <w:ind w:left="3600" w:hanging="360"/>
      </w:pPr>
      <w:rPr>
        <w:rFonts w:ascii="Courier New" w:eastAsia="Courier New" w:hAnsi="Courier New" w:cs="Courier New" w:hint="default"/>
      </w:rPr>
    </w:lvl>
    <w:lvl w:ilvl="5" w:tplc="13F86438">
      <w:start w:val="1"/>
      <w:numFmt w:val="bullet"/>
      <w:lvlText w:val="§"/>
      <w:lvlJc w:val="left"/>
      <w:pPr>
        <w:ind w:left="4320" w:hanging="360"/>
      </w:pPr>
      <w:rPr>
        <w:rFonts w:ascii="Wingdings" w:eastAsia="Wingdings" w:hAnsi="Wingdings" w:cs="Wingdings" w:hint="default"/>
      </w:rPr>
    </w:lvl>
    <w:lvl w:ilvl="6" w:tplc="3AE4B1E0">
      <w:start w:val="1"/>
      <w:numFmt w:val="bullet"/>
      <w:lvlText w:val="·"/>
      <w:lvlJc w:val="left"/>
      <w:pPr>
        <w:ind w:left="5040" w:hanging="360"/>
      </w:pPr>
      <w:rPr>
        <w:rFonts w:ascii="Symbol" w:eastAsia="Symbol" w:hAnsi="Symbol" w:cs="Symbol" w:hint="default"/>
      </w:rPr>
    </w:lvl>
    <w:lvl w:ilvl="7" w:tplc="5DF05F14">
      <w:start w:val="1"/>
      <w:numFmt w:val="bullet"/>
      <w:lvlText w:val="o"/>
      <w:lvlJc w:val="left"/>
      <w:pPr>
        <w:ind w:left="5760" w:hanging="360"/>
      </w:pPr>
      <w:rPr>
        <w:rFonts w:ascii="Courier New" w:eastAsia="Courier New" w:hAnsi="Courier New" w:cs="Courier New" w:hint="default"/>
      </w:rPr>
    </w:lvl>
    <w:lvl w:ilvl="8" w:tplc="0C7E9606">
      <w:start w:val="1"/>
      <w:numFmt w:val="bullet"/>
      <w:lvlText w:val="§"/>
      <w:lvlJc w:val="left"/>
      <w:pPr>
        <w:ind w:left="6480" w:hanging="360"/>
      </w:pPr>
      <w:rPr>
        <w:rFonts w:ascii="Wingdings" w:eastAsia="Wingdings" w:hAnsi="Wingdings" w:cs="Wingdings" w:hint="default"/>
      </w:rPr>
    </w:lvl>
  </w:abstractNum>
  <w:abstractNum w:abstractNumId="19" w15:restartNumberingAfterBreak="0">
    <w:nsid w:val="4FC87F79"/>
    <w:multiLevelType w:val="multilevel"/>
    <w:tmpl w:val="178A8E20"/>
    <w:lvl w:ilvl="0">
      <w:start w:val="1"/>
      <w:numFmt w:val="decimal"/>
      <w:lvlText w:val="%1."/>
      <w:lvlJc w:val="left"/>
      <w:pPr>
        <w:ind w:left="555" w:hanging="555"/>
      </w:pPr>
      <w:rPr>
        <w:rFonts w:ascii="Times New Roman" w:eastAsia="Times New Roman" w:hAnsi="Times New Roman" w:cs="Times New Roman" w:hint="default"/>
        <w:b/>
      </w:rPr>
    </w:lvl>
    <w:lvl w:ilvl="1">
      <w:start w:val="1"/>
      <w:numFmt w:val="decimal"/>
      <w:lvlText w:val="%1.%2."/>
      <w:lvlJc w:val="left"/>
      <w:pPr>
        <w:ind w:left="1264" w:hanging="555"/>
      </w:pPr>
      <w:rPr>
        <w:rFonts w:ascii="OfficinaSansBookC" w:eastAsia="Times New Roman" w:hAnsi="OfficinaSansBookC" w:hint="default"/>
        <w:b/>
      </w:rPr>
    </w:lvl>
    <w:lvl w:ilvl="2">
      <w:start w:val="1"/>
      <w:numFmt w:val="decimal"/>
      <w:lvlText w:val="%1.%2.%3."/>
      <w:lvlJc w:val="left"/>
      <w:pPr>
        <w:ind w:left="2138" w:hanging="720"/>
      </w:pPr>
      <w:rPr>
        <w:rFonts w:ascii="OfficinaSansBookC" w:eastAsia="Times New Roman" w:hAnsi="OfficinaSansBookC" w:hint="default"/>
        <w:b/>
      </w:rPr>
    </w:lvl>
    <w:lvl w:ilvl="3">
      <w:start w:val="1"/>
      <w:numFmt w:val="decimal"/>
      <w:lvlText w:val="%1.%2.%3.%4."/>
      <w:lvlJc w:val="left"/>
      <w:pPr>
        <w:ind w:left="2847" w:hanging="720"/>
      </w:pPr>
      <w:rPr>
        <w:rFonts w:ascii="OfficinaSansBookC" w:eastAsia="Times New Roman" w:hAnsi="OfficinaSansBookC" w:hint="default"/>
        <w:b/>
      </w:rPr>
    </w:lvl>
    <w:lvl w:ilvl="4">
      <w:start w:val="1"/>
      <w:numFmt w:val="decimal"/>
      <w:lvlText w:val="%1.%2.%3.%4.%5."/>
      <w:lvlJc w:val="left"/>
      <w:pPr>
        <w:ind w:left="3916" w:hanging="1080"/>
      </w:pPr>
      <w:rPr>
        <w:rFonts w:ascii="OfficinaSansBookC" w:eastAsia="Times New Roman" w:hAnsi="OfficinaSansBookC" w:hint="default"/>
        <w:b/>
      </w:rPr>
    </w:lvl>
    <w:lvl w:ilvl="5">
      <w:start w:val="1"/>
      <w:numFmt w:val="decimal"/>
      <w:lvlText w:val="%1.%2.%3.%4.%5.%6."/>
      <w:lvlJc w:val="left"/>
      <w:pPr>
        <w:ind w:left="4625" w:hanging="1080"/>
      </w:pPr>
      <w:rPr>
        <w:rFonts w:ascii="OfficinaSansBookC" w:eastAsia="Times New Roman" w:hAnsi="OfficinaSansBookC" w:hint="default"/>
        <w:b/>
      </w:rPr>
    </w:lvl>
    <w:lvl w:ilvl="6">
      <w:start w:val="1"/>
      <w:numFmt w:val="decimal"/>
      <w:lvlText w:val="%1.%2.%3.%4.%5.%6.%7."/>
      <w:lvlJc w:val="left"/>
      <w:pPr>
        <w:ind w:left="5694" w:hanging="1440"/>
      </w:pPr>
      <w:rPr>
        <w:rFonts w:ascii="OfficinaSansBookC" w:eastAsia="Times New Roman" w:hAnsi="OfficinaSansBookC" w:hint="default"/>
        <w:b/>
      </w:rPr>
    </w:lvl>
    <w:lvl w:ilvl="7">
      <w:start w:val="1"/>
      <w:numFmt w:val="decimal"/>
      <w:lvlText w:val="%1.%2.%3.%4.%5.%6.%7.%8."/>
      <w:lvlJc w:val="left"/>
      <w:pPr>
        <w:ind w:left="6403" w:hanging="1440"/>
      </w:pPr>
      <w:rPr>
        <w:rFonts w:ascii="OfficinaSansBookC" w:eastAsia="Times New Roman" w:hAnsi="OfficinaSansBookC" w:hint="default"/>
        <w:b/>
      </w:rPr>
    </w:lvl>
    <w:lvl w:ilvl="8">
      <w:start w:val="1"/>
      <w:numFmt w:val="decimal"/>
      <w:lvlText w:val="%1.%2.%3.%4.%5.%6.%7.%8.%9."/>
      <w:lvlJc w:val="left"/>
      <w:pPr>
        <w:ind w:left="7112" w:hanging="1440"/>
      </w:pPr>
      <w:rPr>
        <w:rFonts w:ascii="OfficinaSansBookC" w:eastAsia="Times New Roman" w:hAnsi="OfficinaSansBookC" w:hint="default"/>
        <w:b/>
      </w:rPr>
    </w:lvl>
  </w:abstractNum>
  <w:abstractNum w:abstractNumId="20" w15:restartNumberingAfterBreak="0">
    <w:nsid w:val="54EE6EA2"/>
    <w:multiLevelType w:val="hybridMultilevel"/>
    <w:tmpl w:val="0A56F07C"/>
    <w:lvl w:ilvl="0" w:tplc="6B0C24A0">
      <w:start w:val="1"/>
      <w:numFmt w:val="decimal"/>
      <w:lvlText w:val="%1."/>
      <w:lvlJc w:val="left"/>
      <w:pPr>
        <w:ind w:left="720" w:hanging="360"/>
      </w:pPr>
      <w:rPr>
        <w:u w:val="none"/>
      </w:rPr>
    </w:lvl>
    <w:lvl w:ilvl="1" w:tplc="5AFABC74">
      <w:start w:val="1"/>
      <w:numFmt w:val="lowerLetter"/>
      <w:lvlText w:val="%2."/>
      <w:lvlJc w:val="left"/>
      <w:pPr>
        <w:ind w:left="1440" w:hanging="360"/>
      </w:pPr>
      <w:rPr>
        <w:u w:val="none"/>
      </w:rPr>
    </w:lvl>
    <w:lvl w:ilvl="2" w:tplc="5A0848D2">
      <w:start w:val="1"/>
      <w:numFmt w:val="lowerRoman"/>
      <w:lvlText w:val="%3."/>
      <w:lvlJc w:val="right"/>
      <w:pPr>
        <w:ind w:left="2160" w:hanging="360"/>
      </w:pPr>
      <w:rPr>
        <w:u w:val="none"/>
      </w:rPr>
    </w:lvl>
    <w:lvl w:ilvl="3" w:tplc="0668109A">
      <w:start w:val="1"/>
      <w:numFmt w:val="decimal"/>
      <w:lvlText w:val="%4."/>
      <w:lvlJc w:val="left"/>
      <w:pPr>
        <w:ind w:left="2880" w:hanging="360"/>
      </w:pPr>
      <w:rPr>
        <w:u w:val="none"/>
      </w:rPr>
    </w:lvl>
    <w:lvl w:ilvl="4" w:tplc="5450F8F6">
      <w:start w:val="1"/>
      <w:numFmt w:val="lowerLetter"/>
      <w:lvlText w:val="%5."/>
      <w:lvlJc w:val="left"/>
      <w:pPr>
        <w:ind w:left="3600" w:hanging="360"/>
      </w:pPr>
      <w:rPr>
        <w:u w:val="none"/>
      </w:rPr>
    </w:lvl>
    <w:lvl w:ilvl="5" w:tplc="81BA477A">
      <w:start w:val="1"/>
      <w:numFmt w:val="lowerRoman"/>
      <w:lvlText w:val="%6."/>
      <w:lvlJc w:val="right"/>
      <w:pPr>
        <w:ind w:left="4320" w:hanging="360"/>
      </w:pPr>
      <w:rPr>
        <w:u w:val="none"/>
      </w:rPr>
    </w:lvl>
    <w:lvl w:ilvl="6" w:tplc="A3D250CC">
      <w:start w:val="1"/>
      <w:numFmt w:val="decimal"/>
      <w:lvlText w:val="%7."/>
      <w:lvlJc w:val="left"/>
      <w:pPr>
        <w:ind w:left="5040" w:hanging="360"/>
      </w:pPr>
      <w:rPr>
        <w:u w:val="none"/>
      </w:rPr>
    </w:lvl>
    <w:lvl w:ilvl="7" w:tplc="17E044C6">
      <w:start w:val="1"/>
      <w:numFmt w:val="lowerLetter"/>
      <w:lvlText w:val="%8."/>
      <w:lvlJc w:val="left"/>
      <w:pPr>
        <w:ind w:left="5760" w:hanging="360"/>
      </w:pPr>
      <w:rPr>
        <w:u w:val="none"/>
      </w:rPr>
    </w:lvl>
    <w:lvl w:ilvl="8" w:tplc="C28E6A20">
      <w:start w:val="1"/>
      <w:numFmt w:val="lowerRoman"/>
      <w:lvlText w:val="%9."/>
      <w:lvlJc w:val="right"/>
      <w:pPr>
        <w:ind w:left="6480" w:hanging="360"/>
      </w:pPr>
      <w:rPr>
        <w:u w:val="none"/>
      </w:rPr>
    </w:lvl>
  </w:abstractNum>
  <w:abstractNum w:abstractNumId="21" w15:restartNumberingAfterBreak="0">
    <w:nsid w:val="55641E63"/>
    <w:multiLevelType w:val="hybridMultilevel"/>
    <w:tmpl w:val="059ECE0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15:restartNumberingAfterBreak="0">
    <w:nsid w:val="55887810"/>
    <w:multiLevelType w:val="hybridMultilevel"/>
    <w:tmpl w:val="C36E0BF2"/>
    <w:lvl w:ilvl="0" w:tplc="812A8ADA">
      <w:start w:val="1"/>
      <w:numFmt w:val="bullet"/>
      <w:lvlText w:val="·"/>
      <w:lvlJc w:val="left"/>
      <w:pPr>
        <w:ind w:left="709" w:hanging="360"/>
      </w:pPr>
      <w:rPr>
        <w:rFonts w:ascii="Symbol" w:eastAsia="Symbol" w:hAnsi="Symbol" w:cs="Symbol" w:hint="default"/>
      </w:rPr>
    </w:lvl>
    <w:lvl w:ilvl="1" w:tplc="3EA847D0">
      <w:start w:val="1"/>
      <w:numFmt w:val="bullet"/>
      <w:lvlText w:val="o"/>
      <w:lvlJc w:val="left"/>
      <w:pPr>
        <w:ind w:left="1440" w:hanging="360"/>
      </w:pPr>
      <w:rPr>
        <w:rFonts w:ascii="Courier New" w:eastAsia="Courier New" w:hAnsi="Courier New" w:cs="Courier New" w:hint="default"/>
      </w:rPr>
    </w:lvl>
    <w:lvl w:ilvl="2" w:tplc="52AE46BE">
      <w:start w:val="1"/>
      <w:numFmt w:val="bullet"/>
      <w:lvlText w:val="§"/>
      <w:lvlJc w:val="left"/>
      <w:pPr>
        <w:ind w:left="2160" w:hanging="360"/>
      </w:pPr>
      <w:rPr>
        <w:rFonts w:ascii="Wingdings" w:eastAsia="Wingdings" w:hAnsi="Wingdings" w:cs="Wingdings" w:hint="default"/>
      </w:rPr>
    </w:lvl>
    <w:lvl w:ilvl="3" w:tplc="4E0A6E56">
      <w:start w:val="1"/>
      <w:numFmt w:val="bullet"/>
      <w:lvlText w:val="·"/>
      <w:lvlJc w:val="left"/>
      <w:pPr>
        <w:ind w:left="2880" w:hanging="360"/>
      </w:pPr>
      <w:rPr>
        <w:rFonts w:ascii="Symbol" w:eastAsia="Symbol" w:hAnsi="Symbol" w:cs="Symbol" w:hint="default"/>
      </w:rPr>
    </w:lvl>
    <w:lvl w:ilvl="4" w:tplc="3A8A2496">
      <w:start w:val="1"/>
      <w:numFmt w:val="bullet"/>
      <w:lvlText w:val="o"/>
      <w:lvlJc w:val="left"/>
      <w:pPr>
        <w:ind w:left="3600" w:hanging="360"/>
      </w:pPr>
      <w:rPr>
        <w:rFonts w:ascii="Courier New" w:eastAsia="Courier New" w:hAnsi="Courier New" w:cs="Courier New" w:hint="default"/>
      </w:rPr>
    </w:lvl>
    <w:lvl w:ilvl="5" w:tplc="0AF22B5C">
      <w:start w:val="1"/>
      <w:numFmt w:val="bullet"/>
      <w:lvlText w:val="§"/>
      <w:lvlJc w:val="left"/>
      <w:pPr>
        <w:ind w:left="4320" w:hanging="360"/>
      </w:pPr>
      <w:rPr>
        <w:rFonts w:ascii="Wingdings" w:eastAsia="Wingdings" w:hAnsi="Wingdings" w:cs="Wingdings" w:hint="default"/>
      </w:rPr>
    </w:lvl>
    <w:lvl w:ilvl="6" w:tplc="DC42824C">
      <w:start w:val="1"/>
      <w:numFmt w:val="bullet"/>
      <w:lvlText w:val="·"/>
      <w:lvlJc w:val="left"/>
      <w:pPr>
        <w:ind w:left="5040" w:hanging="360"/>
      </w:pPr>
      <w:rPr>
        <w:rFonts w:ascii="Symbol" w:eastAsia="Symbol" w:hAnsi="Symbol" w:cs="Symbol" w:hint="default"/>
      </w:rPr>
    </w:lvl>
    <w:lvl w:ilvl="7" w:tplc="171AB1BC">
      <w:start w:val="1"/>
      <w:numFmt w:val="bullet"/>
      <w:lvlText w:val="o"/>
      <w:lvlJc w:val="left"/>
      <w:pPr>
        <w:ind w:left="5760" w:hanging="360"/>
      </w:pPr>
      <w:rPr>
        <w:rFonts w:ascii="Courier New" w:eastAsia="Courier New" w:hAnsi="Courier New" w:cs="Courier New" w:hint="default"/>
      </w:rPr>
    </w:lvl>
    <w:lvl w:ilvl="8" w:tplc="16A4DCC2">
      <w:start w:val="1"/>
      <w:numFmt w:val="bullet"/>
      <w:lvlText w:val="§"/>
      <w:lvlJc w:val="left"/>
      <w:pPr>
        <w:ind w:left="6480" w:hanging="360"/>
      </w:pPr>
      <w:rPr>
        <w:rFonts w:ascii="Wingdings" w:eastAsia="Wingdings" w:hAnsi="Wingdings" w:cs="Wingdings" w:hint="default"/>
      </w:rPr>
    </w:lvl>
  </w:abstractNum>
  <w:abstractNum w:abstractNumId="23" w15:restartNumberingAfterBreak="0">
    <w:nsid w:val="576036FF"/>
    <w:multiLevelType w:val="hybridMultilevel"/>
    <w:tmpl w:val="3ECC61B8"/>
    <w:lvl w:ilvl="0" w:tplc="52108004">
      <w:start w:val="1"/>
      <w:numFmt w:val="bullet"/>
      <w:lvlText w:val="·"/>
      <w:lvlJc w:val="left"/>
      <w:pPr>
        <w:ind w:left="709" w:hanging="360"/>
      </w:pPr>
      <w:rPr>
        <w:rFonts w:ascii="Symbol" w:eastAsia="Symbol" w:hAnsi="Symbol" w:cs="Symbol" w:hint="default"/>
      </w:rPr>
    </w:lvl>
    <w:lvl w:ilvl="1" w:tplc="781425A8">
      <w:start w:val="1"/>
      <w:numFmt w:val="bullet"/>
      <w:lvlText w:val="o"/>
      <w:lvlJc w:val="left"/>
      <w:pPr>
        <w:ind w:left="1440" w:hanging="360"/>
      </w:pPr>
      <w:rPr>
        <w:rFonts w:ascii="Courier New" w:eastAsia="Courier New" w:hAnsi="Courier New" w:cs="Courier New" w:hint="default"/>
      </w:rPr>
    </w:lvl>
    <w:lvl w:ilvl="2" w:tplc="FB904656">
      <w:start w:val="1"/>
      <w:numFmt w:val="bullet"/>
      <w:lvlText w:val="§"/>
      <w:lvlJc w:val="left"/>
      <w:pPr>
        <w:ind w:left="2160" w:hanging="360"/>
      </w:pPr>
      <w:rPr>
        <w:rFonts w:ascii="Wingdings" w:eastAsia="Wingdings" w:hAnsi="Wingdings" w:cs="Wingdings" w:hint="default"/>
      </w:rPr>
    </w:lvl>
    <w:lvl w:ilvl="3" w:tplc="E042C3F4">
      <w:start w:val="1"/>
      <w:numFmt w:val="bullet"/>
      <w:lvlText w:val="·"/>
      <w:lvlJc w:val="left"/>
      <w:pPr>
        <w:ind w:left="2880" w:hanging="360"/>
      </w:pPr>
      <w:rPr>
        <w:rFonts w:ascii="Symbol" w:eastAsia="Symbol" w:hAnsi="Symbol" w:cs="Symbol" w:hint="default"/>
      </w:rPr>
    </w:lvl>
    <w:lvl w:ilvl="4" w:tplc="09020640">
      <w:start w:val="1"/>
      <w:numFmt w:val="bullet"/>
      <w:lvlText w:val="o"/>
      <w:lvlJc w:val="left"/>
      <w:pPr>
        <w:ind w:left="3600" w:hanging="360"/>
      </w:pPr>
      <w:rPr>
        <w:rFonts w:ascii="Courier New" w:eastAsia="Courier New" w:hAnsi="Courier New" w:cs="Courier New" w:hint="default"/>
      </w:rPr>
    </w:lvl>
    <w:lvl w:ilvl="5" w:tplc="382EA5F8">
      <w:start w:val="1"/>
      <w:numFmt w:val="bullet"/>
      <w:lvlText w:val="§"/>
      <w:lvlJc w:val="left"/>
      <w:pPr>
        <w:ind w:left="4320" w:hanging="360"/>
      </w:pPr>
      <w:rPr>
        <w:rFonts w:ascii="Wingdings" w:eastAsia="Wingdings" w:hAnsi="Wingdings" w:cs="Wingdings" w:hint="default"/>
      </w:rPr>
    </w:lvl>
    <w:lvl w:ilvl="6" w:tplc="A68A72B6">
      <w:start w:val="1"/>
      <w:numFmt w:val="bullet"/>
      <w:lvlText w:val="·"/>
      <w:lvlJc w:val="left"/>
      <w:pPr>
        <w:ind w:left="5040" w:hanging="360"/>
      </w:pPr>
      <w:rPr>
        <w:rFonts w:ascii="Symbol" w:eastAsia="Symbol" w:hAnsi="Symbol" w:cs="Symbol" w:hint="default"/>
      </w:rPr>
    </w:lvl>
    <w:lvl w:ilvl="7" w:tplc="340C3114">
      <w:start w:val="1"/>
      <w:numFmt w:val="bullet"/>
      <w:lvlText w:val="o"/>
      <w:lvlJc w:val="left"/>
      <w:pPr>
        <w:ind w:left="5760" w:hanging="360"/>
      </w:pPr>
      <w:rPr>
        <w:rFonts w:ascii="Courier New" w:eastAsia="Courier New" w:hAnsi="Courier New" w:cs="Courier New" w:hint="default"/>
      </w:rPr>
    </w:lvl>
    <w:lvl w:ilvl="8" w:tplc="4AC83750">
      <w:start w:val="1"/>
      <w:numFmt w:val="bullet"/>
      <w:lvlText w:val="§"/>
      <w:lvlJc w:val="left"/>
      <w:pPr>
        <w:ind w:left="6480" w:hanging="360"/>
      </w:pPr>
      <w:rPr>
        <w:rFonts w:ascii="Wingdings" w:eastAsia="Wingdings" w:hAnsi="Wingdings" w:cs="Wingdings" w:hint="default"/>
      </w:rPr>
    </w:lvl>
  </w:abstractNum>
  <w:abstractNum w:abstractNumId="24" w15:restartNumberingAfterBreak="0">
    <w:nsid w:val="598929EA"/>
    <w:multiLevelType w:val="hybridMultilevel"/>
    <w:tmpl w:val="3CB8CC98"/>
    <w:lvl w:ilvl="0" w:tplc="80A6C82C">
      <w:start w:val="1"/>
      <w:numFmt w:val="bullet"/>
      <w:lvlText w:val="·"/>
      <w:lvlJc w:val="left"/>
      <w:pPr>
        <w:ind w:left="720" w:hanging="360"/>
      </w:pPr>
      <w:rPr>
        <w:rFonts w:ascii="Symbol" w:eastAsia="Symbol" w:hAnsi="Symbol" w:cs="Symbol" w:hint="default"/>
      </w:rPr>
    </w:lvl>
    <w:lvl w:ilvl="1" w:tplc="D4624B9E">
      <w:start w:val="1"/>
      <w:numFmt w:val="bullet"/>
      <w:lvlText w:val="o"/>
      <w:lvlJc w:val="left"/>
      <w:pPr>
        <w:ind w:left="1440" w:hanging="360"/>
      </w:pPr>
      <w:rPr>
        <w:rFonts w:ascii="Courier New" w:eastAsia="Courier New" w:hAnsi="Courier New" w:cs="Courier New" w:hint="default"/>
      </w:rPr>
    </w:lvl>
    <w:lvl w:ilvl="2" w:tplc="7A78C5A2">
      <w:start w:val="1"/>
      <w:numFmt w:val="bullet"/>
      <w:lvlText w:val="§"/>
      <w:lvlJc w:val="left"/>
      <w:pPr>
        <w:ind w:left="2160" w:hanging="360"/>
      </w:pPr>
      <w:rPr>
        <w:rFonts w:ascii="Wingdings" w:eastAsia="Wingdings" w:hAnsi="Wingdings" w:cs="Wingdings" w:hint="default"/>
      </w:rPr>
    </w:lvl>
    <w:lvl w:ilvl="3" w:tplc="8E3C2614">
      <w:start w:val="1"/>
      <w:numFmt w:val="bullet"/>
      <w:lvlText w:val="·"/>
      <w:lvlJc w:val="left"/>
      <w:pPr>
        <w:ind w:left="2880" w:hanging="360"/>
      </w:pPr>
      <w:rPr>
        <w:rFonts w:ascii="Symbol" w:eastAsia="Symbol" w:hAnsi="Symbol" w:cs="Symbol" w:hint="default"/>
      </w:rPr>
    </w:lvl>
    <w:lvl w:ilvl="4" w:tplc="38C43B64">
      <w:start w:val="1"/>
      <w:numFmt w:val="bullet"/>
      <w:lvlText w:val="o"/>
      <w:lvlJc w:val="left"/>
      <w:pPr>
        <w:ind w:left="3600" w:hanging="360"/>
      </w:pPr>
      <w:rPr>
        <w:rFonts w:ascii="Courier New" w:eastAsia="Courier New" w:hAnsi="Courier New" w:cs="Courier New" w:hint="default"/>
      </w:rPr>
    </w:lvl>
    <w:lvl w:ilvl="5" w:tplc="C248C142">
      <w:start w:val="1"/>
      <w:numFmt w:val="bullet"/>
      <w:lvlText w:val="§"/>
      <w:lvlJc w:val="left"/>
      <w:pPr>
        <w:ind w:left="4320" w:hanging="360"/>
      </w:pPr>
      <w:rPr>
        <w:rFonts w:ascii="Wingdings" w:eastAsia="Wingdings" w:hAnsi="Wingdings" w:cs="Wingdings" w:hint="default"/>
      </w:rPr>
    </w:lvl>
    <w:lvl w:ilvl="6" w:tplc="B9E62B80">
      <w:start w:val="1"/>
      <w:numFmt w:val="bullet"/>
      <w:lvlText w:val="·"/>
      <w:lvlJc w:val="left"/>
      <w:pPr>
        <w:ind w:left="5040" w:hanging="360"/>
      </w:pPr>
      <w:rPr>
        <w:rFonts w:ascii="Symbol" w:eastAsia="Symbol" w:hAnsi="Symbol" w:cs="Symbol" w:hint="default"/>
      </w:rPr>
    </w:lvl>
    <w:lvl w:ilvl="7" w:tplc="24CABA82">
      <w:start w:val="1"/>
      <w:numFmt w:val="bullet"/>
      <w:lvlText w:val="o"/>
      <w:lvlJc w:val="left"/>
      <w:pPr>
        <w:ind w:left="5760" w:hanging="360"/>
      </w:pPr>
      <w:rPr>
        <w:rFonts w:ascii="Courier New" w:eastAsia="Courier New" w:hAnsi="Courier New" w:cs="Courier New" w:hint="default"/>
      </w:rPr>
    </w:lvl>
    <w:lvl w:ilvl="8" w:tplc="BF5CCD44">
      <w:start w:val="1"/>
      <w:numFmt w:val="bullet"/>
      <w:lvlText w:val="§"/>
      <w:lvlJc w:val="left"/>
      <w:pPr>
        <w:ind w:left="6480" w:hanging="360"/>
      </w:pPr>
      <w:rPr>
        <w:rFonts w:ascii="Wingdings" w:eastAsia="Wingdings" w:hAnsi="Wingdings" w:cs="Wingdings" w:hint="default"/>
      </w:rPr>
    </w:lvl>
  </w:abstractNum>
  <w:abstractNum w:abstractNumId="25" w15:restartNumberingAfterBreak="0">
    <w:nsid w:val="623E370E"/>
    <w:multiLevelType w:val="hybridMultilevel"/>
    <w:tmpl w:val="BBAEBABC"/>
    <w:lvl w:ilvl="0" w:tplc="32124914">
      <w:start w:val="1"/>
      <w:numFmt w:val="decimal"/>
      <w:lvlText w:val="%1."/>
      <w:lvlJc w:val="left"/>
      <w:pPr>
        <w:ind w:left="720" w:hanging="360"/>
      </w:pPr>
      <w:rPr>
        <w:u w:val="none"/>
      </w:rPr>
    </w:lvl>
    <w:lvl w:ilvl="1" w:tplc="1ABC0AD6">
      <w:start w:val="1"/>
      <w:numFmt w:val="lowerLetter"/>
      <w:lvlText w:val="%2."/>
      <w:lvlJc w:val="left"/>
      <w:pPr>
        <w:ind w:left="1440" w:hanging="360"/>
      </w:pPr>
      <w:rPr>
        <w:u w:val="none"/>
      </w:rPr>
    </w:lvl>
    <w:lvl w:ilvl="2" w:tplc="2BE45784">
      <w:start w:val="1"/>
      <w:numFmt w:val="lowerRoman"/>
      <w:lvlText w:val="%3."/>
      <w:lvlJc w:val="right"/>
      <w:pPr>
        <w:ind w:left="2160" w:hanging="360"/>
      </w:pPr>
      <w:rPr>
        <w:u w:val="none"/>
      </w:rPr>
    </w:lvl>
    <w:lvl w:ilvl="3" w:tplc="BBD0AC86">
      <w:start w:val="1"/>
      <w:numFmt w:val="decimal"/>
      <w:lvlText w:val="%4."/>
      <w:lvlJc w:val="left"/>
      <w:pPr>
        <w:ind w:left="2880" w:hanging="360"/>
      </w:pPr>
      <w:rPr>
        <w:u w:val="none"/>
      </w:rPr>
    </w:lvl>
    <w:lvl w:ilvl="4" w:tplc="FDE0199E">
      <w:start w:val="1"/>
      <w:numFmt w:val="lowerLetter"/>
      <w:lvlText w:val="%5."/>
      <w:lvlJc w:val="left"/>
      <w:pPr>
        <w:ind w:left="3600" w:hanging="360"/>
      </w:pPr>
      <w:rPr>
        <w:u w:val="none"/>
      </w:rPr>
    </w:lvl>
    <w:lvl w:ilvl="5" w:tplc="1778B0DC">
      <w:start w:val="1"/>
      <w:numFmt w:val="lowerRoman"/>
      <w:lvlText w:val="%6."/>
      <w:lvlJc w:val="right"/>
      <w:pPr>
        <w:ind w:left="4320" w:hanging="360"/>
      </w:pPr>
      <w:rPr>
        <w:u w:val="none"/>
      </w:rPr>
    </w:lvl>
    <w:lvl w:ilvl="6" w:tplc="8D8EE472">
      <w:start w:val="1"/>
      <w:numFmt w:val="decimal"/>
      <w:lvlText w:val="%7."/>
      <w:lvlJc w:val="left"/>
      <w:pPr>
        <w:ind w:left="5040" w:hanging="360"/>
      </w:pPr>
      <w:rPr>
        <w:u w:val="none"/>
      </w:rPr>
    </w:lvl>
    <w:lvl w:ilvl="7" w:tplc="94749226">
      <w:start w:val="1"/>
      <w:numFmt w:val="lowerLetter"/>
      <w:lvlText w:val="%8."/>
      <w:lvlJc w:val="left"/>
      <w:pPr>
        <w:ind w:left="5760" w:hanging="360"/>
      </w:pPr>
      <w:rPr>
        <w:u w:val="none"/>
      </w:rPr>
    </w:lvl>
    <w:lvl w:ilvl="8" w:tplc="27CE68CC">
      <w:start w:val="1"/>
      <w:numFmt w:val="lowerRoman"/>
      <w:lvlText w:val="%9."/>
      <w:lvlJc w:val="right"/>
      <w:pPr>
        <w:ind w:left="6480" w:hanging="360"/>
      </w:pPr>
      <w:rPr>
        <w:u w:val="none"/>
      </w:rPr>
    </w:lvl>
  </w:abstractNum>
  <w:abstractNum w:abstractNumId="26" w15:restartNumberingAfterBreak="0">
    <w:nsid w:val="62EA6E3D"/>
    <w:multiLevelType w:val="hybridMultilevel"/>
    <w:tmpl w:val="B254EC2C"/>
    <w:lvl w:ilvl="0" w:tplc="E2E62C6A">
      <w:start w:val="1"/>
      <w:numFmt w:val="bullet"/>
      <w:lvlText w:val="·"/>
      <w:lvlJc w:val="left"/>
      <w:pPr>
        <w:ind w:left="720" w:hanging="360"/>
      </w:pPr>
      <w:rPr>
        <w:rFonts w:ascii="Symbol" w:eastAsia="Symbol" w:hAnsi="Symbol" w:cs="Symbol" w:hint="default"/>
      </w:rPr>
    </w:lvl>
    <w:lvl w:ilvl="1" w:tplc="4322EADE">
      <w:start w:val="1"/>
      <w:numFmt w:val="bullet"/>
      <w:lvlText w:val="o"/>
      <w:lvlJc w:val="left"/>
      <w:pPr>
        <w:ind w:left="1440" w:hanging="360"/>
      </w:pPr>
      <w:rPr>
        <w:rFonts w:ascii="Courier New" w:eastAsia="Courier New" w:hAnsi="Courier New" w:cs="Courier New" w:hint="default"/>
      </w:rPr>
    </w:lvl>
    <w:lvl w:ilvl="2" w:tplc="02F020E4">
      <w:start w:val="1"/>
      <w:numFmt w:val="bullet"/>
      <w:lvlText w:val="§"/>
      <w:lvlJc w:val="left"/>
      <w:pPr>
        <w:ind w:left="2160" w:hanging="360"/>
      </w:pPr>
      <w:rPr>
        <w:rFonts w:ascii="Wingdings" w:eastAsia="Wingdings" w:hAnsi="Wingdings" w:cs="Wingdings" w:hint="default"/>
      </w:rPr>
    </w:lvl>
    <w:lvl w:ilvl="3" w:tplc="1D74445A">
      <w:start w:val="1"/>
      <w:numFmt w:val="bullet"/>
      <w:lvlText w:val="·"/>
      <w:lvlJc w:val="left"/>
      <w:pPr>
        <w:ind w:left="2880" w:hanging="360"/>
      </w:pPr>
      <w:rPr>
        <w:rFonts w:ascii="Symbol" w:eastAsia="Symbol" w:hAnsi="Symbol" w:cs="Symbol" w:hint="default"/>
      </w:rPr>
    </w:lvl>
    <w:lvl w:ilvl="4" w:tplc="BDCA8BB2">
      <w:start w:val="1"/>
      <w:numFmt w:val="bullet"/>
      <w:lvlText w:val="o"/>
      <w:lvlJc w:val="left"/>
      <w:pPr>
        <w:ind w:left="3600" w:hanging="360"/>
      </w:pPr>
      <w:rPr>
        <w:rFonts w:ascii="Courier New" w:eastAsia="Courier New" w:hAnsi="Courier New" w:cs="Courier New" w:hint="default"/>
      </w:rPr>
    </w:lvl>
    <w:lvl w:ilvl="5" w:tplc="B010EEDE">
      <w:start w:val="1"/>
      <w:numFmt w:val="bullet"/>
      <w:lvlText w:val="§"/>
      <w:lvlJc w:val="left"/>
      <w:pPr>
        <w:ind w:left="4320" w:hanging="360"/>
      </w:pPr>
      <w:rPr>
        <w:rFonts w:ascii="Wingdings" w:eastAsia="Wingdings" w:hAnsi="Wingdings" w:cs="Wingdings" w:hint="default"/>
      </w:rPr>
    </w:lvl>
    <w:lvl w:ilvl="6" w:tplc="7DA6F170">
      <w:start w:val="1"/>
      <w:numFmt w:val="bullet"/>
      <w:lvlText w:val="·"/>
      <w:lvlJc w:val="left"/>
      <w:pPr>
        <w:ind w:left="5040" w:hanging="360"/>
      </w:pPr>
      <w:rPr>
        <w:rFonts w:ascii="Symbol" w:eastAsia="Symbol" w:hAnsi="Symbol" w:cs="Symbol" w:hint="default"/>
      </w:rPr>
    </w:lvl>
    <w:lvl w:ilvl="7" w:tplc="1988E99E">
      <w:start w:val="1"/>
      <w:numFmt w:val="bullet"/>
      <w:lvlText w:val="o"/>
      <w:lvlJc w:val="left"/>
      <w:pPr>
        <w:ind w:left="5760" w:hanging="360"/>
      </w:pPr>
      <w:rPr>
        <w:rFonts w:ascii="Courier New" w:eastAsia="Courier New" w:hAnsi="Courier New" w:cs="Courier New" w:hint="default"/>
      </w:rPr>
    </w:lvl>
    <w:lvl w:ilvl="8" w:tplc="DF3CA450">
      <w:start w:val="1"/>
      <w:numFmt w:val="bullet"/>
      <w:lvlText w:val="§"/>
      <w:lvlJc w:val="left"/>
      <w:pPr>
        <w:ind w:left="6480" w:hanging="360"/>
      </w:pPr>
      <w:rPr>
        <w:rFonts w:ascii="Wingdings" w:eastAsia="Wingdings" w:hAnsi="Wingdings" w:cs="Wingdings" w:hint="default"/>
      </w:rPr>
    </w:lvl>
  </w:abstractNum>
  <w:abstractNum w:abstractNumId="27" w15:restartNumberingAfterBreak="0">
    <w:nsid w:val="64850ADA"/>
    <w:multiLevelType w:val="hybridMultilevel"/>
    <w:tmpl w:val="0CD6C1D4"/>
    <w:lvl w:ilvl="0" w:tplc="6C8A575E">
      <w:start w:val="1"/>
      <w:numFmt w:val="bullet"/>
      <w:lvlText w:val="·"/>
      <w:lvlJc w:val="left"/>
      <w:pPr>
        <w:ind w:left="709" w:hanging="360"/>
      </w:pPr>
      <w:rPr>
        <w:rFonts w:ascii="Symbol" w:eastAsia="Symbol" w:hAnsi="Symbol" w:cs="Symbol" w:hint="default"/>
      </w:rPr>
    </w:lvl>
    <w:lvl w:ilvl="1" w:tplc="221AC73E">
      <w:start w:val="1"/>
      <w:numFmt w:val="bullet"/>
      <w:lvlText w:val="o"/>
      <w:lvlJc w:val="left"/>
      <w:pPr>
        <w:ind w:left="1440" w:hanging="360"/>
      </w:pPr>
      <w:rPr>
        <w:rFonts w:ascii="Courier New" w:eastAsia="Courier New" w:hAnsi="Courier New" w:cs="Courier New" w:hint="default"/>
      </w:rPr>
    </w:lvl>
    <w:lvl w:ilvl="2" w:tplc="203048F0">
      <w:start w:val="1"/>
      <w:numFmt w:val="bullet"/>
      <w:lvlText w:val="§"/>
      <w:lvlJc w:val="left"/>
      <w:pPr>
        <w:ind w:left="2160" w:hanging="360"/>
      </w:pPr>
      <w:rPr>
        <w:rFonts w:ascii="Wingdings" w:eastAsia="Wingdings" w:hAnsi="Wingdings" w:cs="Wingdings" w:hint="default"/>
      </w:rPr>
    </w:lvl>
    <w:lvl w:ilvl="3" w:tplc="9F923ACE">
      <w:start w:val="1"/>
      <w:numFmt w:val="bullet"/>
      <w:lvlText w:val="·"/>
      <w:lvlJc w:val="left"/>
      <w:pPr>
        <w:ind w:left="2880" w:hanging="360"/>
      </w:pPr>
      <w:rPr>
        <w:rFonts w:ascii="Symbol" w:eastAsia="Symbol" w:hAnsi="Symbol" w:cs="Symbol" w:hint="default"/>
      </w:rPr>
    </w:lvl>
    <w:lvl w:ilvl="4" w:tplc="478889FA">
      <w:start w:val="1"/>
      <w:numFmt w:val="bullet"/>
      <w:lvlText w:val="o"/>
      <w:lvlJc w:val="left"/>
      <w:pPr>
        <w:ind w:left="3600" w:hanging="360"/>
      </w:pPr>
      <w:rPr>
        <w:rFonts w:ascii="Courier New" w:eastAsia="Courier New" w:hAnsi="Courier New" w:cs="Courier New" w:hint="default"/>
      </w:rPr>
    </w:lvl>
    <w:lvl w:ilvl="5" w:tplc="DB340DE4">
      <w:start w:val="1"/>
      <w:numFmt w:val="bullet"/>
      <w:lvlText w:val="§"/>
      <w:lvlJc w:val="left"/>
      <w:pPr>
        <w:ind w:left="4320" w:hanging="360"/>
      </w:pPr>
      <w:rPr>
        <w:rFonts w:ascii="Wingdings" w:eastAsia="Wingdings" w:hAnsi="Wingdings" w:cs="Wingdings" w:hint="default"/>
      </w:rPr>
    </w:lvl>
    <w:lvl w:ilvl="6" w:tplc="41A60DEA">
      <w:start w:val="1"/>
      <w:numFmt w:val="bullet"/>
      <w:lvlText w:val="·"/>
      <w:lvlJc w:val="left"/>
      <w:pPr>
        <w:ind w:left="5040" w:hanging="360"/>
      </w:pPr>
      <w:rPr>
        <w:rFonts w:ascii="Symbol" w:eastAsia="Symbol" w:hAnsi="Symbol" w:cs="Symbol" w:hint="default"/>
      </w:rPr>
    </w:lvl>
    <w:lvl w:ilvl="7" w:tplc="2F6A5358">
      <w:start w:val="1"/>
      <w:numFmt w:val="bullet"/>
      <w:lvlText w:val="o"/>
      <w:lvlJc w:val="left"/>
      <w:pPr>
        <w:ind w:left="5760" w:hanging="360"/>
      </w:pPr>
      <w:rPr>
        <w:rFonts w:ascii="Courier New" w:eastAsia="Courier New" w:hAnsi="Courier New" w:cs="Courier New" w:hint="default"/>
      </w:rPr>
    </w:lvl>
    <w:lvl w:ilvl="8" w:tplc="B8960316">
      <w:start w:val="1"/>
      <w:numFmt w:val="bullet"/>
      <w:lvlText w:val="§"/>
      <w:lvlJc w:val="left"/>
      <w:pPr>
        <w:ind w:left="6480" w:hanging="360"/>
      </w:pPr>
      <w:rPr>
        <w:rFonts w:ascii="Wingdings" w:eastAsia="Wingdings" w:hAnsi="Wingdings" w:cs="Wingdings" w:hint="default"/>
      </w:rPr>
    </w:lvl>
  </w:abstractNum>
  <w:abstractNum w:abstractNumId="28" w15:restartNumberingAfterBreak="0">
    <w:nsid w:val="70C80068"/>
    <w:multiLevelType w:val="hybridMultilevel"/>
    <w:tmpl w:val="8AEE4AF2"/>
    <w:lvl w:ilvl="0" w:tplc="BE00751E">
      <w:start w:val="1"/>
      <w:numFmt w:val="bullet"/>
      <w:lvlText w:val="·"/>
      <w:lvlJc w:val="left"/>
      <w:pPr>
        <w:ind w:left="709" w:hanging="360"/>
      </w:pPr>
      <w:rPr>
        <w:rFonts w:ascii="Symbol" w:eastAsia="Symbol" w:hAnsi="Symbol" w:cs="Symbol" w:hint="default"/>
      </w:rPr>
    </w:lvl>
    <w:lvl w:ilvl="1" w:tplc="67A212B8">
      <w:start w:val="1"/>
      <w:numFmt w:val="bullet"/>
      <w:lvlText w:val="o"/>
      <w:lvlJc w:val="left"/>
      <w:pPr>
        <w:ind w:left="1440" w:hanging="360"/>
      </w:pPr>
      <w:rPr>
        <w:rFonts w:ascii="Courier New" w:eastAsia="Courier New" w:hAnsi="Courier New" w:cs="Courier New" w:hint="default"/>
      </w:rPr>
    </w:lvl>
    <w:lvl w:ilvl="2" w:tplc="982EA5D0">
      <w:start w:val="1"/>
      <w:numFmt w:val="bullet"/>
      <w:lvlText w:val="§"/>
      <w:lvlJc w:val="left"/>
      <w:pPr>
        <w:ind w:left="2160" w:hanging="360"/>
      </w:pPr>
      <w:rPr>
        <w:rFonts w:ascii="Wingdings" w:eastAsia="Wingdings" w:hAnsi="Wingdings" w:cs="Wingdings" w:hint="default"/>
      </w:rPr>
    </w:lvl>
    <w:lvl w:ilvl="3" w:tplc="B0A671C2">
      <w:start w:val="1"/>
      <w:numFmt w:val="bullet"/>
      <w:lvlText w:val="·"/>
      <w:lvlJc w:val="left"/>
      <w:pPr>
        <w:ind w:left="2880" w:hanging="360"/>
      </w:pPr>
      <w:rPr>
        <w:rFonts w:ascii="Symbol" w:eastAsia="Symbol" w:hAnsi="Symbol" w:cs="Symbol" w:hint="default"/>
      </w:rPr>
    </w:lvl>
    <w:lvl w:ilvl="4" w:tplc="79F63030">
      <w:start w:val="1"/>
      <w:numFmt w:val="bullet"/>
      <w:lvlText w:val="o"/>
      <w:lvlJc w:val="left"/>
      <w:pPr>
        <w:ind w:left="3600" w:hanging="360"/>
      </w:pPr>
      <w:rPr>
        <w:rFonts w:ascii="Courier New" w:eastAsia="Courier New" w:hAnsi="Courier New" w:cs="Courier New" w:hint="default"/>
      </w:rPr>
    </w:lvl>
    <w:lvl w:ilvl="5" w:tplc="FE989B78">
      <w:start w:val="1"/>
      <w:numFmt w:val="bullet"/>
      <w:lvlText w:val="§"/>
      <w:lvlJc w:val="left"/>
      <w:pPr>
        <w:ind w:left="4320" w:hanging="360"/>
      </w:pPr>
      <w:rPr>
        <w:rFonts w:ascii="Wingdings" w:eastAsia="Wingdings" w:hAnsi="Wingdings" w:cs="Wingdings" w:hint="default"/>
      </w:rPr>
    </w:lvl>
    <w:lvl w:ilvl="6" w:tplc="C4265A7E">
      <w:start w:val="1"/>
      <w:numFmt w:val="bullet"/>
      <w:lvlText w:val="·"/>
      <w:lvlJc w:val="left"/>
      <w:pPr>
        <w:ind w:left="5040" w:hanging="360"/>
      </w:pPr>
      <w:rPr>
        <w:rFonts w:ascii="Symbol" w:eastAsia="Symbol" w:hAnsi="Symbol" w:cs="Symbol" w:hint="default"/>
      </w:rPr>
    </w:lvl>
    <w:lvl w:ilvl="7" w:tplc="13A04794">
      <w:start w:val="1"/>
      <w:numFmt w:val="bullet"/>
      <w:lvlText w:val="o"/>
      <w:lvlJc w:val="left"/>
      <w:pPr>
        <w:ind w:left="5760" w:hanging="360"/>
      </w:pPr>
      <w:rPr>
        <w:rFonts w:ascii="Courier New" w:eastAsia="Courier New" w:hAnsi="Courier New" w:cs="Courier New" w:hint="default"/>
      </w:rPr>
    </w:lvl>
    <w:lvl w:ilvl="8" w:tplc="72524C80">
      <w:start w:val="1"/>
      <w:numFmt w:val="bullet"/>
      <w:lvlText w:val="§"/>
      <w:lvlJc w:val="left"/>
      <w:pPr>
        <w:ind w:left="6480" w:hanging="360"/>
      </w:pPr>
      <w:rPr>
        <w:rFonts w:ascii="Wingdings" w:eastAsia="Wingdings" w:hAnsi="Wingdings" w:cs="Wingdings" w:hint="default"/>
      </w:rPr>
    </w:lvl>
  </w:abstractNum>
  <w:abstractNum w:abstractNumId="29" w15:restartNumberingAfterBreak="0">
    <w:nsid w:val="73D5117C"/>
    <w:multiLevelType w:val="hybridMultilevel"/>
    <w:tmpl w:val="F7589016"/>
    <w:lvl w:ilvl="0" w:tplc="0BA4F2E6">
      <w:start w:val="1"/>
      <w:numFmt w:val="bullet"/>
      <w:lvlText w:val="·"/>
      <w:lvlJc w:val="left"/>
      <w:pPr>
        <w:ind w:left="709" w:hanging="360"/>
      </w:pPr>
      <w:rPr>
        <w:rFonts w:ascii="Symbol" w:eastAsia="Symbol" w:hAnsi="Symbol" w:cs="Symbol" w:hint="default"/>
      </w:rPr>
    </w:lvl>
    <w:lvl w:ilvl="1" w:tplc="0950BD62">
      <w:start w:val="1"/>
      <w:numFmt w:val="bullet"/>
      <w:lvlText w:val="o"/>
      <w:lvlJc w:val="left"/>
      <w:pPr>
        <w:ind w:left="1440" w:hanging="360"/>
      </w:pPr>
      <w:rPr>
        <w:rFonts w:ascii="Courier New" w:eastAsia="Courier New" w:hAnsi="Courier New" w:cs="Courier New" w:hint="default"/>
      </w:rPr>
    </w:lvl>
    <w:lvl w:ilvl="2" w:tplc="03C86542">
      <w:start w:val="1"/>
      <w:numFmt w:val="bullet"/>
      <w:lvlText w:val="§"/>
      <w:lvlJc w:val="left"/>
      <w:pPr>
        <w:ind w:left="2160" w:hanging="360"/>
      </w:pPr>
      <w:rPr>
        <w:rFonts w:ascii="Wingdings" w:eastAsia="Wingdings" w:hAnsi="Wingdings" w:cs="Wingdings" w:hint="default"/>
      </w:rPr>
    </w:lvl>
    <w:lvl w:ilvl="3" w:tplc="F2761CBE">
      <w:start w:val="1"/>
      <w:numFmt w:val="bullet"/>
      <w:lvlText w:val="·"/>
      <w:lvlJc w:val="left"/>
      <w:pPr>
        <w:ind w:left="2880" w:hanging="360"/>
      </w:pPr>
      <w:rPr>
        <w:rFonts w:ascii="Symbol" w:eastAsia="Symbol" w:hAnsi="Symbol" w:cs="Symbol" w:hint="default"/>
      </w:rPr>
    </w:lvl>
    <w:lvl w:ilvl="4" w:tplc="F4E0E826">
      <w:start w:val="1"/>
      <w:numFmt w:val="bullet"/>
      <w:lvlText w:val="o"/>
      <w:lvlJc w:val="left"/>
      <w:pPr>
        <w:ind w:left="3600" w:hanging="360"/>
      </w:pPr>
      <w:rPr>
        <w:rFonts w:ascii="Courier New" w:eastAsia="Courier New" w:hAnsi="Courier New" w:cs="Courier New" w:hint="default"/>
      </w:rPr>
    </w:lvl>
    <w:lvl w:ilvl="5" w:tplc="77128006">
      <w:start w:val="1"/>
      <w:numFmt w:val="bullet"/>
      <w:lvlText w:val="§"/>
      <w:lvlJc w:val="left"/>
      <w:pPr>
        <w:ind w:left="4320" w:hanging="360"/>
      </w:pPr>
      <w:rPr>
        <w:rFonts w:ascii="Wingdings" w:eastAsia="Wingdings" w:hAnsi="Wingdings" w:cs="Wingdings" w:hint="default"/>
      </w:rPr>
    </w:lvl>
    <w:lvl w:ilvl="6" w:tplc="E4AAD778">
      <w:start w:val="1"/>
      <w:numFmt w:val="bullet"/>
      <w:lvlText w:val="·"/>
      <w:lvlJc w:val="left"/>
      <w:pPr>
        <w:ind w:left="5040" w:hanging="360"/>
      </w:pPr>
      <w:rPr>
        <w:rFonts w:ascii="Symbol" w:eastAsia="Symbol" w:hAnsi="Symbol" w:cs="Symbol" w:hint="default"/>
      </w:rPr>
    </w:lvl>
    <w:lvl w:ilvl="7" w:tplc="9A344110">
      <w:start w:val="1"/>
      <w:numFmt w:val="bullet"/>
      <w:lvlText w:val="o"/>
      <w:lvlJc w:val="left"/>
      <w:pPr>
        <w:ind w:left="5760" w:hanging="360"/>
      </w:pPr>
      <w:rPr>
        <w:rFonts w:ascii="Courier New" w:eastAsia="Courier New" w:hAnsi="Courier New" w:cs="Courier New" w:hint="default"/>
      </w:rPr>
    </w:lvl>
    <w:lvl w:ilvl="8" w:tplc="5FD6FA1A">
      <w:start w:val="1"/>
      <w:numFmt w:val="bullet"/>
      <w:lvlText w:val="§"/>
      <w:lvlJc w:val="left"/>
      <w:pPr>
        <w:ind w:left="6480" w:hanging="360"/>
      </w:pPr>
      <w:rPr>
        <w:rFonts w:ascii="Wingdings" w:eastAsia="Wingdings" w:hAnsi="Wingdings" w:cs="Wingdings" w:hint="default"/>
      </w:rPr>
    </w:lvl>
  </w:abstractNum>
  <w:abstractNum w:abstractNumId="30" w15:restartNumberingAfterBreak="0">
    <w:nsid w:val="746A5E26"/>
    <w:multiLevelType w:val="hybridMultilevel"/>
    <w:tmpl w:val="57328A80"/>
    <w:lvl w:ilvl="0" w:tplc="D130CC7A">
      <w:start w:val="1"/>
      <w:numFmt w:val="bullet"/>
      <w:lvlText w:val="·"/>
      <w:lvlJc w:val="left"/>
      <w:pPr>
        <w:ind w:left="709" w:hanging="360"/>
      </w:pPr>
      <w:rPr>
        <w:rFonts w:ascii="Symbol" w:eastAsia="Symbol" w:hAnsi="Symbol" w:cs="Symbol" w:hint="default"/>
      </w:rPr>
    </w:lvl>
    <w:lvl w:ilvl="1" w:tplc="EDD80458">
      <w:start w:val="1"/>
      <w:numFmt w:val="bullet"/>
      <w:lvlText w:val="o"/>
      <w:lvlJc w:val="left"/>
      <w:pPr>
        <w:ind w:left="1429" w:hanging="360"/>
      </w:pPr>
      <w:rPr>
        <w:rFonts w:ascii="Courier New" w:eastAsia="Courier New" w:hAnsi="Courier New" w:cs="Courier New" w:hint="default"/>
      </w:rPr>
    </w:lvl>
    <w:lvl w:ilvl="2" w:tplc="FF1A46BE">
      <w:start w:val="1"/>
      <w:numFmt w:val="bullet"/>
      <w:lvlText w:val="§"/>
      <w:lvlJc w:val="left"/>
      <w:pPr>
        <w:ind w:left="2149" w:hanging="360"/>
      </w:pPr>
      <w:rPr>
        <w:rFonts w:ascii="Wingdings" w:eastAsia="Wingdings" w:hAnsi="Wingdings" w:cs="Wingdings" w:hint="default"/>
      </w:rPr>
    </w:lvl>
    <w:lvl w:ilvl="3" w:tplc="5CE422A2">
      <w:start w:val="1"/>
      <w:numFmt w:val="bullet"/>
      <w:lvlText w:val="·"/>
      <w:lvlJc w:val="left"/>
      <w:pPr>
        <w:ind w:left="2869" w:hanging="360"/>
      </w:pPr>
      <w:rPr>
        <w:rFonts w:ascii="Symbol" w:eastAsia="Symbol" w:hAnsi="Symbol" w:cs="Symbol" w:hint="default"/>
      </w:rPr>
    </w:lvl>
    <w:lvl w:ilvl="4" w:tplc="1904FE1A">
      <w:start w:val="1"/>
      <w:numFmt w:val="bullet"/>
      <w:lvlText w:val="o"/>
      <w:lvlJc w:val="left"/>
      <w:pPr>
        <w:ind w:left="3589" w:hanging="360"/>
      </w:pPr>
      <w:rPr>
        <w:rFonts w:ascii="Courier New" w:eastAsia="Courier New" w:hAnsi="Courier New" w:cs="Courier New" w:hint="default"/>
      </w:rPr>
    </w:lvl>
    <w:lvl w:ilvl="5" w:tplc="D6481332">
      <w:start w:val="1"/>
      <w:numFmt w:val="bullet"/>
      <w:lvlText w:val="§"/>
      <w:lvlJc w:val="left"/>
      <w:pPr>
        <w:ind w:left="4309" w:hanging="360"/>
      </w:pPr>
      <w:rPr>
        <w:rFonts w:ascii="Wingdings" w:eastAsia="Wingdings" w:hAnsi="Wingdings" w:cs="Wingdings" w:hint="default"/>
      </w:rPr>
    </w:lvl>
    <w:lvl w:ilvl="6" w:tplc="A544AD7E">
      <w:start w:val="1"/>
      <w:numFmt w:val="bullet"/>
      <w:lvlText w:val="·"/>
      <w:lvlJc w:val="left"/>
      <w:pPr>
        <w:ind w:left="5029" w:hanging="360"/>
      </w:pPr>
      <w:rPr>
        <w:rFonts w:ascii="Symbol" w:eastAsia="Symbol" w:hAnsi="Symbol" w:cs="Symbol" w:hint="default"/>
      </w:rPr>
    </w:lvl>
    <w:lvl w:ilvl="7" w:tplc="7050288C">
      <w:start w:val="1"/>
      <w:numFmt w:val="bullet"/>
      <w:lvlText w:val="o"/>
      <w:lvlJc w:val="left"/>
      <w:pPr>
        <w:ind w:left="5749" w:hanging="360"/>
      </w:pPr>
      <w:rPr>
        <w:rFonts w:ascii="Courier New" w:eastAsia="Courier New" w:hAnsi="Courier New" w:cs="Courier New" w:hint="default"/>
      </w:rPr>
    </w:lvl>
    <w:lvl w:ilvl="8" w:tplc="E83E441E">
      <w:start w:val="1"/>
      <w:numFmt w:val="bullet"/>
      <w:lvlText w:val="§"/>
      <w:lvlJc w:val="left"/>
      <w:pPr>
        <w:ind w:left="6469" w:hanging="360"/>
      </w:pPr>
      <w:rPr>
        <w:rFonts w:ascii="Wingdings" w:eastAsia="Wingdings" w:hAnsi="Wingdings" w:cs="Wingdings" w:hint="default"/>
      </w:rPr>
    </w:lvl>
  </w:abstractNum>
  <w:abstractNum w:abstractNumId="31" w15:restartNumberingAfterBreak="0">
    <w:nsid w:val="79532E22"/>
    <w:multiLevelType w:val="hybridMultilevel"/>
    <w:tmpl w:val="28B281FC"/>
    <w:lvl w:ilvl="0" w:tplc="49909BB8">
      <w:start w:val="1"/>
      <w:numFmt w:val="bullet"/>
      <w:lvlText w:val="·"/>
      <w:lvlJc w:val="left"/>
      <w:pPr>
        <w:ind w:left="709" w:hanging="360"/>
      </w:pPr>
      <w:rPr>
        <w:rFonts w:ascii="Symbol" w:eastAsia="Symbol" w:hAnsi="Symbol" w:cs="Symbol" w:hint="default"/>
      </w:rPr>
    </w:lvl>
    <w:lvl w:ilvl="1" w:tplc="6338B7AA">
      <w:start w:val="1"/>
      <w:numFmt w:val="bullet"/>
      <w:lvlText w:val="o"/>
      <w:lvlJc w:val="left"/>
      <w:pPr>
        <w:ind w:left="1440" w:hanging="360"/>
      </w:pPr>
      <w:rPr>
        <w:rFonts w:ascii="Courier New" w:eastAsia="Courier New" w:hAnsi="Courier New" w:cs="Courier New" w:hint="default"/>
      </w:rPr>
    </w:lvl>
    <w:lvl w:ilvl="2" w:tplc="8DAECADC">
      <w:start w:val="1"/>
      <w:numFmt w:val="bullet"/>
      <w:lvlText w:val="§"/>
      <w:lvlJc w:val="left"/>
      <w:pPr>
        <w:ind w:left="2160" w:hanging="360"/>
      </w:pPr>
      <w:rPr>
        <w:rFonts w:ascii="Wingdings" w:eastAsia="Wingdings" w:hAnsi="Wingdings" w:cs="Wingdings" w:hint="default"/>
      </w:rPr>
    </w:lvl>
    <w:lvl w:ilvl="3" w:tplc="E5A4450A">
      <w:start w:val="1"/>
      <w:numFmt w:val="bullet"/>
      <w:lvlText w:val="·"/>
      <w:lvlJc w:val="left"/>
      <w:pPr>
        <w:ind w:left="2880" w:hanging="360"/>
      </w:pPr>
      <w:rPr>
        <w:rFonts w:ascii="Symbol" w:eastAsia="Symbol" w:hAnsi="Symbol" w:cs="Symbol" w:hint="default"/>
      </w:rPr>
    </w:lvl>
    <w:lvl w:ilvl="4" w:tplc="00D68D7E">
      <w:start w:val="1"/>
      <w:numFmt w:val="bullet"/>
      <w:lvlText w:val="o"/>
      <w:lvlJc w:val="left"/>
      <w:pPr>
        <w:ind w:left="3600" w:hanging="360"/>
      </w:pPr>
      <w:rPr>
        <w:rFonts w:ascii="Courier New" w:eastAsia="Courier New" w:hAnsi="Courier New" w:cs="Courier New" w:hint="default"/>
      </w:rPr>
    </w:lvl>
    <w:lvl w:ilvl="5" w:tplc="B60C7D90">
      <w:start w:val="1"/>
      <w:numFmt w:val="bullet"/>
      <w:lvlText w:val="§"/>
      <w:lvlJc w:val="left"/>
      <w:pPr>
        <w:ind w:left="4320" w:hanging="360"/>
      </w:pPr>
      <w:rPr>
        <w:rFonts w:ascii="Wingdings" w:eastAsia="Wingdings" w:hAnsi="Wingdings" w:cs="Wingdings" w:hint="default"/>
      </w:rPr>
    </w:lvl>
    <w:lvl w:ilvl="6" w:tplc="8D789C9E">
      <w:start w:val="1"/>
      <w:numFmt w:val="bullet"/>
      <w:lvlText w:val="·"/>
      <w:lvlJc w:val="left"/>
      <w:pPr>
        <w:ind w:left="5040" w:hanging="360"/>
      </w:pPr>
      <w:rPr>
        <w:rFonts w:ascii="Symbol" w:eastAsia="Symbol" w:hAnsi="Symbol" w:cs="Symbol" w:hint="default"/>
      </w:rPr>
    </w:lvl>
    <w:lvl w:ilvl="7" w:tplc="F482DA14">
      <w:start w:val="1"/>
      <w:numFmt w:val="bullet"/>
      <w:lvlText w:val="o"/>
      <w:lvlJc w:val="left"/>
      <w:pPr>
        <w:ind w:left="5760" w:hanging="360"/>
      </w:pPr>
      <w:rPr>
        <w:rFonts w:ascii="Courier New" w:eastAsia="Courier New" w:hAnsi="Courier New" w:cs="Courier New" w:hint="default"/>
      </w:rPr>
    </w:lvl>
    <w:lvl w:ilvl="8" w:tplc="CF8CCFE6">
      <w:start w:val="1"/>
      <w:numFmt w:val="bullet"/>
      <w:lvlText w:val="§"/>
      <w:lvlJc w:val="left"/>
      <w:pPr>
        <w:ind w:left="6480" w:hanging="360"/>
      </w:pPr>
      <w:rPr>
        <w:rFonts w:ascii="Wingdings" w:eastAsia="Wingdings" w:hAnsi="Wingdings" w:cs="Wingdings" w:hint="default"/>
      </w:rPr>
    </w:lvl>
  </w:abstractNum>
  <w:abstractNum w:abstractNumId="32" w15:restartNumberingAfterBreak="0">
    <w:nsid w:val="7C314201"/>
    <w:multiLevelType w:val="hybridMultilevel"/>
    <w:tmpl w:val="C624D564"/>
    <w:lvl w:ilvl="0" w:tplc="D42C1ABE">
      <w:start w:val="1"/>
      <w:numFmt w:val="bullet"/>
      <w:lvlText w:val="·"/>
      <w:lvlJc w:val="left"/>
      <w:pPr>
        <w:ind w:left="720" w:hanging="360"/>
      </w:pPr>
      <w:rPr>
        <w:rFonts w:ascii="Symbol" w:eastAsia="Symbol" w:hAnsi="Symbol" w:cs="Symbol" w:hint="default"/>
      </w:rPr>
    </w:lvl>
    <w:lvl w:ilvl="1" w:tplc="53647454">
      <w:start w:val="1"/>
      <w:numFmt w:val="bullet"/>
      <w:lvlText w:val="o"/>
      <w:lvlJc w:val="left"/>
      <w:pPr>
        <w:ind w:left="1440" w:hanging="360"/>
      </w:pPr>
      <w:rPr>
        <w:rFonts w:ascii="Courier New" w:eastAsia="Courier New" w:hAnsi="Courier New" w:cs="Courier New" w:hint="default"/>
      </w:rPr>
    </w:lvl>
    <w:lvl w:ilvl="2" w:tplc="269EBEA0">
      <w:start w:val="1"/>
      <w:numFmt w:val="bullet"/>
      <w:lvlText w:val="§"/>
      <w:lvlJc w:val="left"/>
      <w:pPr>
        <w:ind w:left="2160" w:hanging="360"/>
      </w:pPr>
      <w:rPr>
        <w:rFonts w:ascii="Wingdings" w:eastAsia="Wingdings" w:hAnsi="Wingdings" w:cs="Wingdings" w:hint="default"/>
      </w:rPr>
    </w:lvl>
    <w:lvl w:ilvl="3" w:tplc="BB8C71C8">
      <w:start w:val="1"/>
      <w:numFmt w:val="bullet"/>
      <w:lvlText w:val="·"/>
      <w:lvlJc w:val="left"/>
      <w:pPr>
        <w:ind w:left="2880" w:hanging="360"/>
      </w:pPr>
      <w:rPr>
        <w:rFonts w:ascii="Symbol" w:eastAsia="Symbol" w:hAnsi="Symbol" w:cs="Symbol" w:hint="default"/>
      </w:rPr>
    </w:lvl>
    <w:lvl w:ilvl="4" w:tplc="81BC6AB8">
      <w:start w:val="1"/>
      <w:numFmt w:val="bullet"/>
      <w:lvlText w:val="o"/>
      <w:lvlJc w:val="left"/>
      <w:pPr>
        <w:ind w:left="3600" w:hanging="360"/>
      </w:pPr>
      <w:rPr>
        <w:rFonts w:ascii="Courier New" w:eastAsia="Courier New" w:hAnsi="Courier New" w:cs="Courier New" w:hint="default"/>
      </w:rPr>
    </w:lvl>
    <w:lvl w:ilvl="5" w:tplc="8FDA245E">
      <w:start w:val="1"/>
      <w:numFmt w:val="bullet"/>
      <w:lvlText w:val="§"/>
      <w:lvlJc w:val="left"/>
      <w:pPr>
        <w:ind w:left="4320" w:hanging="360"/>
      </w:pPr>
      <w:rPr>
        <w:rFonts w:ascii="Wingdings" w:eastAsia="Wingdings" w:hAnsi="Wingdings" w:cs="Wingdings" w:hint="default"/>
      </w:rPr>
    </w:lvl>
    <w:lvl w:ilvl="6" w:tplc="75F48316">
      <w:start w:val="1"/>
      <w:numFmt w:val="bullet"/>
      <w:lvlText w:val="·"/>
      <w:lvlJc w:val="left"/>
      <w:pPr>
        <w:ind w:left="5040" w:hanging="360"/>
      </w:pPr>
      <w:rPr>
        <w:rFonts w:ascii="Symbol" w:eastAsia="Symbol" w:hAnsi="Symbol" w:cs="Symbol" w:hint="default"/>
      </w:rPr>
    </w:lvl>
    <w:lvl w:ilvl="7" w:tplc="62F6CD5C">
      <w:start w:val="1"/>
      <w:numFmt w:val="bullet"/>
      <w:lvlText w:val="o"/>
      <w:lvlJc w:val="left"/>
      <w:pPr>
        <w:ind w:left="5760" w:hanging="360"/>
      </w:pPr>
      <w:rPr>
        <w:rFonts w:ascii="Courier New" w:eastAsia="Courier New" w:hAnsi="Courier New" w:cs="Courier New" w:hint="default"/>
      </w:rPr>
    </w:lvl>
    <w:lvl w:ilvl="8" w:tplc="BA78361C">
      <w:start w:val="1"/>
      <w:numFmt w:val="bullet"/>
      <w:lvlText w:val="§"/>
      <w:lvlJc w:val="left"/>
      <w:pPr>
        <w:ind w:left="6480" w:hanging="360"/>
      </w:pPr>
      <w:rPr>
        <w:rFonts w:ascii="Wingdings" w:eastAsia="Wingdings" w:hAnsi="Wingdings" w:cs="Wingdings" w:hint="default"/>
      </w:rPr>
    </w:lvl>
  </w:abstractNum>
  <w:num w:numId="1">
    <w:abstractNumId w:val="17"/>
  </w:num>
  <w:num w:numId="2">
    <w:abstractNumId w:val="20"/>
  </w:num>
  <w:num w:numId="3">
    <w:abstractNumId w:val="25"/>
  </w:num>
  <w:num w:numId="4">
    <w:abstractNumId w:val="3"/>
  </w:num>
  <w:num w:numId="5">
    <w:abstractNumId w:val="19"/>
  </w:num>
  <w:num w:numId="6">
    <w:abstractNumId w:val="26"/>
  </w:num>
  <w:num w:numId="7">
    <w:abstractNumId w:val="24"/>
  </w:num>
  <w:num w:numId="8">
    <w:abstractNumId w:val="5"/>
  </w:num>
  <w:num w:numId="9">
    <w:abstractNumId w:val="32"/>
  </w:num>
  <w:num w:numId="10">
    <w:abstractNumId w:val="8"/>
  </w:num>
  <w:num w:numId="11">
    <w:abstractNumId w:val="4"/>
  </w:num>
  <w:num w:numId="12">
    <w:abstractNumId w:val="0"/>
  </w:num>
  <w:num w:numId="13">
    <w:abstractNumId w:val="31"/>
  </w:num>
  <w:num w:numId="14">
    <w:abstractNumId w:val="30"/>
  </w:num>
  <w:num w:numId="15">
    <w:abstractNumId w:val="22"/>
  </w:num>
  <w:num w:numId="16">
    <w:abstractNumId w:val="18"/>
  </w:num>
  <w:num w:numId="17">
    <w:abstractNumId w:val="1"/>
  </w:num>
  <w:num w:numId="18">
    <w:abstractNumId w:val="27"/>
  </w:num>
  <w:num w:numId="19">
    <w:abstractNumId w:val="10"/>
  </w:num>
  <w:num w:numId="20">
    <w:abstractNumId w:val="12"/>
  </w:num>
  <w:num w:numId="21">
    <w:abstractNumId w:val="2"/>
  </w:num>
  <w:num w:numId="22">
    <w:abstractNumId w:val="23"/>
  </w:num>
  <w:num w:numId="23">
    <w:abstractNumId w:val="11"/>
  </w:num>
  <w:num w:numId="24">
    <w:abstractNumId w:val="16"/>
  </w:num>
  <w:num w:numId="25">
    <w:abstractNumId w:val="9"/>
  </w:num>
  <w:num w:numId="26">
    <w:abstractNumId w:val="15"/>
  </w:num>
  <w:num w:numId="27">
    <w:abstractNumId w:val="29"/>
  </w:num>
  <w:num w:numId="28">
    <w:abstractNumId w:val="7"/>
  </w:num>
  <w:num w:numId="29">
    <w:abstractNumId w:val="28"/>
  </w:num>
  <w:num w:numId="30">
    <w:abstractNumId w:val="6"/>
  </w:num>
  <w:num w:numId="31">
    <w:abstractNumId w:val="14"/>
  </w:num>
  <w:num w:numId="32">
    <w:abstractNumId w:val="13"/>
  </w:num>
  <w:num w:numId="3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805"/>
    <w:rsid w:val="000837DC"/>
    <w:rsid w:val="000A173F"/>
    <w:rsid w:val="000C3680"/>
    <w:rsid w:val="000D5A6D"/>
    <w:rsid w:val="001476CF"/>
    <w:rsid w:val="00171FA2"/>
    <w:rsid w:val="002218DB"/>
    <w:rsid w:val="00224C65"/>
    <w:rsid w:val="003676C2"/>
    <w:rsid w:val="00384F82"/>
    <w:rsid w:val="00455986"/>
    <w:rsid w:val="00462A3B"/>
    <w:rsid w:val="00516C97"/>
    <w:rsid w:val="00525682"/>
    <w:rsid w:val="00525DDA"/>
    <w:rsid w:val="00534915"/>
    <w:rsid w:val="005D59AD"/>
    <w:rsid w:val="00625DC9"/>
    <w:rsid w:val="00635B2D"/>
    <w:rsid w:val="0068657C"/>
    <w:rsid w:val="007C2464"/>
    <w:rsid w:val="00810719"/>
    <w:rsid w:val="008715B5"/>
    <w:rsid w:val="009D1B23"/>
    <w:rsid w:val="00B96E21"/>
    <w:rsid w:val="00BC52BB"/>
    <w:rsid w:val="00BE1D3B"/>
    <w:rsid w:val="00C137CC"/>
    <w:rsid w:val="00C82805"/>
    <w:rsid w:val="00D5333E"/>
    <w:rsid w:val="00DC009C"/>
    <w:rsid w:val="00DC5C03"/>
    <w:rsid w:val="00E31E7D"/>
    <w:rsid w:val="00E31FD6"/>
    <w:rsid w:val="00E835F4"/>
    <w:rsid w:val="00F050D8"/>
    <w:rsid w:val="00F64F7A"/>
    <w:rsid w:val="00F65D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A01A7"/>
  <w15:chartTrackingRefBased/>
  <w15:docId w15:val="{6188973A-0A7A-4468-9215-529669D09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59"/>
    <w:lsdException w:name="Plain Table 2" w:uiPriority="59"/>
    <w:lsdException w:name="Grid Table Light" w:uiPriority="40"/>
    <w:lsdException w:name="Grid Table 4" w:uiPriority="59"/>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0C3680"/>
    <w:pPr>
      <w:keepNext/>
      <w:keepLines/>
      <w:spacing w:before="240" w:after="0"/>
      <w:outlineLvl w:val="0"/>
    </w:pPr>
    <w:rPr>
      <w:rFonts w:ascii="Calibri Light" w:eastAsia="Arial" w:hAnsi="Calibri Light" w:cs="Times New Roman"/>
      <w:color w:val="2F5496"/>
      <w:sz w:val="32"/>
      <w:szCs w:val="32"/>
      <w:lang w:val="x-none" w:eastAsia="x-none"/>
    </w:rPr>
  </w:style>
  <w:style w:type="paragraph" w:styleId="2">
    <w:name w:val="heading 2"/>
    <w:basedOn w:val="a"/>
    <w:next w:val="a"/>
    <w:link w:val="20"/>
    <w:uiPriority w:val="9"/>
    <w:unhideWhenUsed/>
    <w:qFormat/>
    <w:rsid w:val="000C3680"/>
    <w:pPr>
      <w:keepNext/>
      <w:keepLines/>
      <w:spacing w:before="360" w:after="200"/>
      <w:outlineLvl w:val="1"/>
    </w:pPr>
    <w:rPr>
      <w:rFonts w:ascii="Arial" w:eastAsia="Arial" w:hAnsi="Arial" w:cs="Times New Roman"/>
      <w:sz w:val="34"/>
      <w:szCs w:val="20"/>
      <w:lang w:val="x-none" w:eastAsia="x-none"/>
    </w:rPr>
  </w:style>
  <w:style w:type="paragraph" w:styleId="3">
    <w:name w:val="heading 3"/>
    <w:basedOn w:val="a"/>
    <w:next w:val="a"/>
    <w:link w:val="30"/>
    <w:uiPriority w:val="9"/>
    <w:unhideWhenUsed/>
    <w:qFormat/>
    <w:rsid w:val="000C3680"/>
    <w:pPr>
      <w:keepNext/>
      <w:keepLines/>
      <w:spacing w:before="280" w:after="80" w:line="276" w:lineRule="auto"/>
      <w:outlineLvl w:val="2"/>
    </w:pPr>
    <w:rPr>
      <w:rFonts w:ascii="Calibri" w:eastAsia="Times New Roman" w:hAnsi="Calibri" w:cs="Times New Roman"/>
      <w:b/>
      <w:sz w:val="28"/>
      <w:szCs w:val="28"/>
      <w:lang w:val="x-none" w:eastAsia="ru-RU"/>
    </w:rPr>
  </w:style>
  <w:style w:type="paragraph" w:styleId="4">
    <w:name w:val="heading 4"/>
    <w:basedOn w:val="a"/>
    <w:next w:val="a"/>
    <w:link w:val="40"/>
    <w:uiPriority w:val="9"/>
    <w:unhideWhenUsed/>
    <w:qFormat/>
    <w:rsid w:val="000C3680"/>
    <w:pPr>
      <w:keepNext/>
      <w:keepLines/>
      <w:spacing w:before="320" w:after="200"/>
      <w:outlineLvl w:val="3"/>
    </w:pPr>
    <w:rPr>
      <w:rFonts w:ascii="Arial" w:eastAsia="Arial" w:hAnsi="Arial" w:cs="Times New Roman"/>
      <w:b/>
      <w:bCs/>
      <w:sz w:val="26"/>
      <w:szCs w:val="26"/>
      <w:lang w:val="x-none" w:eastAsia="x-none"/>
    </w:rPr>
  </w:style>
  <w:style w:type="paragraph" w:styleId="5">
    <w:name w:val="heading 5"/>
    <w:basedOn w:val="a"/>
    <w:next w:val="a"/>
    <w:link w:val="50"/>
    <w:uiPriority w:val="9"/>
    <w:unhideWhenUsed/>
    <w:qFormat/>
    <w:rsid w:val="000C3680"/>
    <w:pPr>
      <w:keepNext/>
      <w:keepLines/>
      <w:spacing w:before="320" w:after="200"/>
      <w:outlineLvl w:val="4"/>
    </w:pPr>
    <w:rPr>
      <w:rFonts w:ascii="Arial" w:eastAsia="Arial" w:hAnsi="Arial" w:cs="Times New Roman"/>
      <w:b/>
      <w:bCs/>
      <w:sz w:val="24"/>
      <w:szCs w:val="24"/>
      <w:lang w:val="x-none" w:eastAsia="x-none"/>
    </w:rPr>
  </w:style>
  <w:style w:type="paragraph" w:styleId="6">
    <w:name w:val="heading 6"/>
    <w:basedOn w:val="a"/>
    <w:next w:val="a"/>
    <w:link w:val="60"/>
    <w:uiPriority w:val="9"/>
    <w:unhideWhenUsed/>
    <w:qFormat/>
    <w:rsid w:val="000C3680"/>
    <w:pPr>
      <w:keepNext/>
      <w:keepLines/>
      <w:spacing w:before="320" w:after="200"/>
      <w:outlineLvl w:val="5"/>
    </w:pPr>
    <w:rPr>
      <w:rFonts w:ascii="Arial" w:eastAsia="Arial" w:hAnsi="Arial" w:cs="Times New Roman"/>
      <w:b/>
      <w:bCs/>
      <w:lang w:val="x-none" w:eastAsia="x-none"/>
    </w:rPr>
  </w:style>
  <w:style w:type="paragraph" w:styleId="7">
    <w:name w:val="heading 7"/>
    <w:basedOn w:val="a"/>
    <w:next w:val="a"/>
    <w:link w:val="70"/>
    <w:uiPriority w:val="9"/>
    <w:unhideWhenUsed/>
    <w:qFormat/>
    <w:rsid w:val="000C3680"/>
    <w:pPr>
      <w:keepNext/>
      <w:keepLines/>
      <w:spacing w:before="320" w:after="200"/>
      <w:outlineLvl w:val="6"/>
    </w:pPr>
    <w:rPr>
      <w:rFonts w:ascii="Arial" w:eastAsia="Arial" w:hAnsi="Arial" w:cs="Times New Roman"/>
      <w:b/>
      <w:bCs/>
      <w:i/>
      <w:iCs/>
      <w:lang w:val="x-none" w:eastAsia="x-none"/>
    </w:rPr>
  </w:style>
  <w:style w:type="paragraph" w:styleId="8">
    <w:name w:val="heading 8"/>
    <w:basedOn w:val="a"/>
    <w:next w:val="a"/>
    <w:link w:val="80"/>
    <w:uiPriority w:val="9"/>
    <w:unhideWhenUsed/>
    <w:qFormat/>
    <w:rsid w:val="000C3680"/>
    <w:pPr>
      <w:keepNext/>
      <w:keepLines/>
      <w:spacing w:before="320" w:after="200"/>
      <w:outlineLvl w:val="7"/>
    </w:pPr>
    <w:rPr>
      <w:rFonts w:ascii="Arial" w:eastAsia="Arial" w:hAnsi="Arial" w:cs="Times New Roman"/>
      <w:i/>
      <w:iCs/>
      <w:lang w:val="x-none" w:eastAsia="x-none"/>
    </w:rPr>
  </w:style>
  <w:style w:type="paragraph" w:styleId="9">
    <w:name w:val="heading 9"/>
    <w:basedOn w:val="a"/>
    <w:next w:val="a"/>
    <w:link w:val="90"/>
    <w:uiPriority w:val="9"/>
    <w:unhideWhenUsed/>
    <w:qFormat/>
    <w:rsid w:val="000C3680"/>
    <w:pPr>
      <w:keepNext/>
      <w:keepLines/>
      <w:spacing w:before="320" w:after="200"/>
      <w:outlineLvl w:val="8"/>
    </w:pPr>
    <w:rPr>
      <w:rFonts w:ascii="Arial" w:eastAsia="Arial" w:hAnsi="Arial" w:cs="Times New Roman"/>
      <w:i/>
      <w:iCs/>
      <w:sz w:val="21"/>
      <w:szCs w:val="21"/>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C3680"/>
    <w:rPr>
      <w:rFonts w:ascii="Calibri Light" w:eastAsia="Arial" w:hAnsi="Calibri Light" w:cs="Times New Roman"/>
      <w:color w:val="2F5496"/>
      <w:sz w:val="32"/>
      <w:szCs w:val="32"/>
      <w:lang w:val="x-none" w:eastAsia="x-none"/>
    </w:rPr>
  </w:style>
  <w:style w:type="character" w:customStyle="1" w:styleId="20">
    <w:name w:val="Заголовок 2 Знак"/>
    <w:basedOn w:val="a0"/>
    <w:link w:val="2"/>
    <w:uiPriority w:val="9"/>
    <w:rsid w:val="000C3680"/>
    <w:rPr>
      <w:rFonts w:ascii="Arial" w:eastAsia="Arial" w:hAnsi="Arial" w:cs="Times New Roman"/>
      <w:sz w:val="34"/>
      <w:szCs w:val="20"/>
      <w:lang w:val="x-none" w:eastAsia="x-none"/>
    </w:rPr>
  </w:style>
  <w:style w:type="character" w:customStyle="1" w:styleId="30">
    <w:name w:val="Заголовок 3 Знак"/>
    <w:basedOn w:val="a0"/>
    <w:link w:val="3"/>
    <w:uiPriority w:val="9"/>
    <w:rsid w:val="000C3680"/>
    <w:rPr>
      <w:rFonts w:ascii="Calibri" w:eastAsia="Times New Roman" w:hAnsi="Calibri" w:cs="Times New Roman"/>
      <w:b/>
      <w:sz w:val="28"/>
      <w:szCs w:val="28"/>
      <w:lang w:val="x-none" w:eastAsia="ru-RU"/>
    </w:rPr>
  </w:style>
  <w:style w:type="character" w:customStyle="1" w:styleId="40">
    <w:name w:val="Заголовок 4 Знак"/>
    <w:basedOn w:val="a0"/>
    <w:link w:val="4"/>
    <w:uiPriority w:val="9"/>
    <w:rsid w:val="000C3680"/>
    <w:rPr>
      <w:rFonts w:ascii="Arial" w:eastAsia="Arial" w:hAnsi="Arial" w:cs="Times New Roman"/>
      <w:b/>
      <w:bCs/>
      <w:sz w:val="26"/>
      <w:szCs w:val="26"/>
      <w:lang w:val="x-none" w:eastAsia="x-none"/>
    </w:rPr>
  </w:style>
  <w:style w:type="character" w:customStyle="1" w:styleId="50">
    <w:name w:val="Заголовок 5 Знак"/>
    <w:basedOn w:val="a0"/>
    <w:link w:val="5"/>
    <w:uiPriority w:val="9"/>
    <w:rsid w:val="000C3680"/>
    <w:rPr>
      <w:rFonts w:ascii="Arial" w:eastAsia="Arial" w:hAnsi="Arial" w:cs="Times New Roman"/>
      <w:b/>
      <w:bCs/>
      <w:sz w:val="24"/>
      <w:szCs w:val="24"/>
      <w:lang w:val="x-none" w:eastAsia="x-none"/>
    </w:rPr>
  </w:style>
  <w:style w:type="character" w:customStyle="1" w:styleId="60">
    <w:name w:val="Заголовок 6 Знак"/>
    <w:basedOn w:val="a0"/>
    <w:link w:val="6"/>
    <w:uiPriority w:val="9"/>
    <w:rsid w:val="000C3680"/>
    <w:rPr>
      <w:rFonts w:ascii="Arial" w:eastAsia="Arial" w:hAnsi="Arial" w:cs="Times New Roman"/>
      <w:b/>
      <w:bCs/>
      <w:lang w:val="x-none" w:eastAsia="x-none"/>
    </w:rPr>
  </w:style>
  <w:style w:type="character" w:customStyle="1" w:styleId="70">
    <w:name w:val="Заголовок 7 Знак"/>
    <w:basedOn w:val="a0"/>
    <w:link w:val="7"/>
    <w:uiPriority w:val="9"/>
    <w:rsid w:val="000C3680"/>
    <w:rPr>
      <w:rFonts w:ascii="Arial" w:eastAsia="Arial" w:hAnsi="Arial" w:cs="Times New Roman"/>
      <w:b/>
      <w:bCs/>
      <w:i/>
      <w:iCs/>
      <w:lang w:val="x-none" w:eastAsia="x-none"/>
    </w:rPr>
  </w:style>
  <w:style w:type="character" w:customStyle="1" w:styleId="80">
    <w:name w:val="Заголовок 8 Знак"/>
    <w:basedOn w:val="a0"/>
    <w:link w:val="8"/>
    <w:uiPriority w:val="9"/>
    <w:rsid w:val="000C3680"/>
    <w:rPr>
      <w:rFonts w:ascii="Arial" w:eastAsia="Arial" w:hAnsi="Arial" w:cs="Times New Roman"/>
      <w:i/>
      <w:iCs/>
      <w:lang w:val="x-none" w:eastAsia="x-none"/>
    </w:rPr>
  </w:style>
  <w:style w:type="character" w:customStyle="1" w:styleId="90">
    <w:name w:val="Заголовок 9 Знак"/>
    <w:basedOn w:val="a0"/>
    <w:link w:val="9"/>
    <w:uiPriority w:val="9"/>
    <w:rsid w:val="000C3680"/>
    <w:rPr>
      <w:rFonts w:ascii="Arial" w:eastAsia="Arial" w:hAnsi="Arial" w:cs="Times New Roman"/>
      <w:i/>
      <w:iCs/>
      <w:sz w:val="21"/>
      <w:szCs w:val="21"/>
      <w:lang w:val="x-none" w:eastAsia="x-none"/>
    </w:rPr>
  </w:style>
  <w:style w:type="numbering" w:customStyle="1" w:styleId="11">
    <w:name w:val="Нет списка1"/>
    <w:next w:val="a2"/>
    <w:uiPriority w:val="99"/>
    <w:semiHidden/>
    <w:unhideWhenUsed/>
    <w:rsid w:val="000C3680"/>
  </w:style>
  <w:style w:type="character" w:customStyle="1" w:styleId="Heading1Char">
    <w:name w:val="Heading 1 Char"/>
    <w:uiPriority w:val="9"/>
    <w:rsid w:val="000C3680"/>
    <w:rPr>
      <w:rFonts w:ascii="Arial" w:eastAsia="Arial" w:hAnsi="Arial" w:cs="Arial"/>
      <w:sz w:val="40"/>
      <w:szCs w:val="40"/>
    </w:rPr>
  </w:style>
  <w:style w:type="character" w:customStyle="1" w:styleId="Heading3Char">
    <w:name w:val="Heading 3 Char"/>
    <w:uiPriority w:val="9"/>
    <w:rsid w:val="000C3680"/>
    <w:rPr>
      <w:rFonts w:ascii="Arial" w:eastAsia="Arial" w:hAnsi="Arial" w:cs="Arial"/>
      <w:sz w:val="30"/>
      <w:szCs w:val="30"/>
    </w:rPr>
  </w:style>
  <w:style w:type="paragraph" w:styleId="a3">
    <w:name w:val="Title"/>
    <w:basedOn w:val="a"/>
    <w:next w:val="a"/>
    <w:link w:val="a4"/>
    <w:uiPriority w:val="10"/>
    <w:qFormat/>
    <w:rsid w:val="000C3680"/>
    <w:pPr>
      <w:spacing w:before="300" w:after="200"/>
      <w:contextualSpacing/>
    </w:pPr>
    <w:rPr>
      <w:rFonts w:ascii="Calibri" w:eastAsia="Calibri" w:hAnsi="Calibri" w:cs="Times New Roman"/>
      <w:sz w:val="48"/>
      <w:szCs w:val="48"/>
      <w:lang w:val="x-none" w:eastAsia="x-none"/>
    </w:rPr>
  </w:style>
  <w:style w:type="character" w:customStyle="1" w:styleId="a4">
    <w:name w:val="Заголовок Знак"/>
    <w:basedOn w:val="a0"/>
    <w:link w:val="a3"/>
    <w:uiPriority w:val="10"/>
    <w:rsid w:val="000C3680"/>
    <w:rPr>
      <w:rFonts w:ascii="Calibri" w:eastAsia="Calibri" w:hAnsi="Calibri" w:cs="Times New Roman"/>
      <w:sz w:val="48"/>
      <w:szCs w:val="48"/>
      <w:lang w:val="x-none" w:eastAsia="x-none"/>
    </w:rPr>
  </w:style>
  <w:style w:type="paragraph" w:styleId="a5">
    <w:name w:val="Subtitle"/>
    <w:basedOn w:val="a"/>
    <w:next w:val="a"/>
    <w:link w:val="a6"/>
    <w:uiPriority w:val="11"/>
    <w:qFormat/>
    <w:rsid w:val="000C3680"/>
    <w:pPr>
      <w:spacing w:before="200" w:after="200"/>
    </w:pPr>
    <w:rPr>
      <w:rFonts w:ascii="Calibri" w:eastAsia="Calibri" w:hAnsi="Calibri" w:cs="Times New Roman"/>
      <w:sz w:val="24"/>
      <w:szCs w:val="24"/>
      <w:lang w:val="x-none" w:eastAsia="x-none"/>
    </w:rPr>
  </w:style>
  <w:style w:type="character" w:customStyle="1" w:styleId="a6">
    <w:name w:val="Подзаголовок Знак"/>
    <w:basedOn w:val="a0"/>
    <w:link w:val="a5"/>
    <w:uiPriority w:val="11"/>
    <w:rsid w:val="000C3680"/>
    <w:rPr>
      <w:rFonts w:ascii="Calibri" w:eastAsia="Calibri" w:hAnsi="Calibri" w:cs="Times New Roman"/>
      <w:sz w:val="24"/>
      <w:szCs w:val="24"/>
      <w:lang w:val="x-none" w:eastAsia="x-none"/>
    </w:rPr>
  </w:style>
  <w:style w:type="paragraph" w:styleId="21">
    <w:name w:val="Quote"/>
    <w:basedOn w:val="a"/>
    <w:next w:val="a"/>
    <w:link w:val="22"/>
    <w:uiPriority w:val="29"/>
    <w:qFormat/>
    <w:rsid w:val="000C3680"/>
    <w:pPr>
      <w:ind w:left="720" w:right="720"/>
    </w:pPr>
    <w:rPr>
      <w:rFonts w:ascii="Calibri" w:eastAsia="Calibri" w:hAnsi="Calibri" w:cs="Times New Roman"/>
      <w:i/>
      <w:sz w:val="20"/>
      <w:szCs w:val="20"/>
      <w:lang w:val="x-none" w:eastAsia="x-none"/>
    </w:rPr>
  </w:style>
  <w:style w:type="character" w:customStyle="1" w:styleId="22">
    <w:name w:val="Цитата 2 Знак"/>
    <w:basedOn w:val="a0"/>
    <w:link w:val="21"/>
    <w:uiPriority w:val="29"/>
    <w:rsid w:val="000C3680"/>
    <w:rPr>
      <w:rFonts w:ascii="Calibri" w:eastAsia="Calibri" w:hAnsi="Calibri" w:cs="Times New Roman"/>
      <w:i/>
      <w:sz w:val="20"/>
      <w:szCs w:val="20"/>
      <w:lang w:val="x-none" w:eastAsia="x-none"/>
    </w:rPr>
  </w:style>
  <w:style w:type="paragraph" w:styleId="a7">
    <w:name w:val="Intense Quote"/>
    <w:basedOn w:val="a"/>
    <w:next w:val="a"/>
    <w:link w:val="a8"/>
    <w:uiPriority w:val="30"/>
    <w:qFormat/>
    <w:rsid w:val="000C3680"/>
    <w:pPr>
      <w:pBdr>
        <w:top w:val="single" w:sz="4" w:space="5" w:color="FFFFFF"/>
        <w:left w:val="single" w:sz="4" w:space="10" w:color="FFFFFF"/>
        <w:bottom w:val="single" w:sz="4" w:space="5" w:color="FFFFFF"/>
        <w:right w:val="single" w:sz="4" w:space="10" w:color="FFFFFF"/>
      </w:pBdr>
      <w:shd w:val="clear" w:color="auto" w:fill="F2F2F2"/>
      <w:ind w:left="720" w:right="720"/>
    </w:pPr>
    <w:rPr>
      <w:rFonts w:ascii="Calibri" w:eastAsia="Calibri" w:hAnsi="Calibri" w:cs="Times New Roman"/>
      <w:i/>
      <w:sz w:val="20"/>
      <w:szCs w:val="20"/>
      <w:lang w:val="x-none" w:eastAsia="x-none"/>
    </w:rPr>
  </w:style>
  <w:style w:type="character" w:customStyle="1" w:styleId="a8">
    <w:name w:val="Выделенная цитата Знак"/>
    <w:basedOn w:val="a0"/>
    <w:link w:val="a7"/>
    <w:uiPriority w:val="30"/>
    <w:rsid w:val="000C3680"/>
    <w:rPr>
      <w:rFonts w:ascii="Calibri" w:eastAsia="Calibri" w:hAnsi="Calibri" w:cs="Times New Roman"/>
      <w:i/>
      <w:sz w:val="20"/>
      <w:szCs w:val="20"/>
      <w:shd w:val="clear" w:color="auto" w:fill="F2F2F2"/>
      <w:lang w:val="x-none" w:eastAsia="x-none"/>
    </w:rPr>
  </w:style>
  <w:style w:type="character" w:customStyle="1" w:styleId="HeaderChar">
    <w:name w:val="Header Char"/>
    <w:basedOn w:val="a0"/>
    <w:uiPriority w:val="99"/>
    <w:rsid w:val="000C3680"/>
  </w:style>
  <w:style w:type="character" w:customStyle="1" w:styleId="FooterChar">
    <w:name w:val="Footer Char"/>
    <w:basedOn w:val="a0"/>
    <w:uiPriority w:val="99"/>
    <w:rsid w:val="000C3680"/>
  </w:style>
  <w:style w:type="paragraph" w:styleId="a9">
    <w:name w:val="caption"/>
    <w:basedOn w:val="a"/>
    <w:next w:val="a"/>
    <w:uiPriority w:val="35"/>
    <w:semiHidden/>
    <w:unhideWhenUsed/>
    <w:qFormat/>
    <w:rsid w:val="000C3680"/>
    <w:pPr>
      <w:spacing w:line="276" w:lineRule="auto"/>
    </w:pPr>
    <w:rPr>
      <w:rFonts w:ascii="Calibri" w:eastAsia="Calibri" w:hAnsi="Calibri" w:cs="Times New Roman"/>
      <w:b/>
      <w:bCs/>
      <w:color w:val="4472C4"/>
      <w:sz w:val="18"/>
      <w:szCs w:val="18"/>
    </w:rPr>
  </w:style>
  <w:style w:type="character" w:customStyle="1" w:styleId="CaptionChar">
    <w:name w:val="Caption Char"/>
    <w:uiPriority w:val="99"/>
    <w:rsid w:val="000C3680"/>
  </w:style>
  <w:style w:type="table" w:customStyle="1" w:styleId="TableGridLight">
    <w:name w:val="Table Grid Light"/>
    <w:basedOn w:val="a1"/>
    <w:uiPriority w:val="59"/>
    <w:rsid w:val="000C3680"/>
    <w:pPr>
      <w:spacing w:after="0" w:line="240" w:lineRule="auto"/>
    </w:pPr>
    <w:rPr>
      <w:rFonts w:ascii="Calibri" w:eastAsia="Calibri" w:hAnsi="Calibri" w:cs="Times New Roman"/>
      <w:sz w:val="20"/>
      <w:szCs w:val="20"/>
      <w:lang w:eastAsia="ru-RU"/>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style>
  <w:style w:type="table" w:styleId="12">
    <w:name w:val="Plain Table 1"/>
    <w:basedOn w:val="a1"/>
    <w:uiPriority w:val="59"/>
    <w:rsid w:val="000C3680"/>
    <w:pPr>
      <w:spacing w:after="0" w:line="240" w:lineRule="auto"/>
    </w:pPr>
    <w:rPr>
      <w:rFonts w:ascii="Calibri" w:eastAsia="Calibri" w:hAnsi="Calibri" w:cs="Times New Roman"/>
      <w:sz w:val="20"/>
      <w:szCs w:val="20"/>
      <w:lang w:eastAsia="ru-RU"/>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styleId="23">
    <w:name w:val="Plain Table 2"/>
    <w:basedOn w:val="a1"/>
    <w:uiPriority w:val="59"/>
    <w:rsid w:val="000C3680"/>
    <w:pPr>
      <w:spacing w:after="0" w:line="240" w:lineRule="auto"/>
    </w:pPr>
    <w:rPr>
      <w:rFonts w:ascii="Calibri" w:eastAsia="Calibri" w:hAnsi="Calibri" w:cs="Times New Roman"/>
      <w:sz w:val="20"/>
      <w:szCs w:val="20"/>
      <w:lang w:eastAsia="ru-RU"/>
    </w:rPr>
    <w:tblPr>
      <w:tblBorders>
        <w:top w:val="single" w:sz="4" w:space="0" w:color="000000"/>
        <w:left w:val="none" w:sz="4" w:space="0" w:color="000000"/>
        <w:bottom w:val="single" w:sz="4" w:space="0" w:color="000000"/>
        <w:right w:val="none" w:sz="4" w:space="0" w:color="000000"/>
      </w:tblBorders>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styleId="31">
    <w:name w:val="Plain Table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styleId="41">
    <w:name w:val="Plain Table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styleId="51">
    <w:name w:val="Plain Table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styleId="-1">
    <w:name w:val="Grid Table 1 Light"/>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
    <w:name w:val="Grid Table 1 Light -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B3C5E7"/>
        <w:left w:val="single" w:sz="4" w:space="0" w:color="B3C5E7"/>
        <w:bottom w:val="single" w:sz="4" w:space="0" w:color="B3C5E7"/>
        <w:right w:val="single" w:sz="4" w:space="0" w:color="B3C5E7"/>
        <w:insideH w:val="single" w:sz="4" w:space="0" w:color="B3C5E7"/>
        <w:insideV w:val="single" w:sz="4" w:space="0" w:color="B3C5E7"/>
      </w:tblBorders>
    </w:tblPr>
    <w:tblStylePr w:type="firstRow">
      <w:rPr>
        <w:b/>
        <w:color w:val="404040"/>
      </w:rPr>
      <w:tblPr/>
      <w:tcPr>
        <w:tcBorders>
          <w:bottom w:val="single" w:sz="12" w:space="0" w:color="91ACDC"/>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left w:val="single" w:sz="4" w:space="0" w:color="B3C5E7"/>
          <w:bottom w:val="single" w:sz="4" w:space="0" w:color="B3C5E7"/>
          <w:right w:val="single" w:sz="4" w:space="0" w:color="B3C5E7"/>
        </w:tcBorders>
      </w:tcPr>
    </w:tblStylePr>
  </w:style>
  <w:style w:type="table" w:customStyle="1" w:styleId="GridTable1Light-Accent2">
    <w:name w:val="Grid Table 1 Light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7CAAB"/>
        <w:left w:val="single" w:sz="4" w:space="0" w:color="F7CAAB"/>
        <w:bottom w:val="single" w:sz="4" w:space="0" w:color="F7CAAB"/>
        <w:right w:val="single" w:sz="4" w:space="0" w:color="F7CAAB"/>
        <w:insideH w:val="single" w:sz="4" w:space="0" w:color="F7CAAB"/>
        <w:insideV w:val="single" w:sz="4" w:space="0" w:color="F7CAAB"/>
      </w:tblBorders>
    </w:tblPr>
    <w:tblStylePr w:type="firstRow">
      <w:rPr>
        <w:b/>
        <w:color w:val="404040"/>
      </w:rPr>
      <w:tblPr/>
      <w:tcPr>
        <w:tcBorders>
          <w:bottom w:val="single" w:sz="12" w:space="0" w:color="F4B28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left w:val="single" w:sz="4" w:space="0" w:color="F7CAAB"/>
          <w:bottom w:val="single" w:sz="4" w:space="0" w:color="F7CAAB"/>
          <w:right w:val="single" w:sz="4" w:space="0" w:color="F7CAAB"/>
        </w:tcBorders>
      </w:tcPr>
    </w:tblStylePr>
  </w:style>
  <w:style w:type="table" w:customStyle="1" w:styleId="GridTable1Light-Accent3">
    <w:name w:val="Grid Table 1 Light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DADADA"/>
        <w:left w:val="single" w:sz="4" w:space="0" w:color="DADADA"/>
        <w:bottom w:val="single" w:sz="4" w:space="0" w:color="DADADA"/>
        <w:right w:val="single" w:sz="4" w:space="0" w:color="DADADA"/>
        <w:insideH w:val="single" w:sz="4" w:space="0" w:color="DADADA"/>
        <w:insideV w:val="single" w:sz="4" w:space="0" w:color="DADADA"/>
      </w:tblBorders>
    </w:tblPr>
    <w:tblStylePr w:type="firstRow">
      <w:rPr>
        <w:b/>
        <w:color w:val="404040"/>
      </w:rPr>
      <w:tblPr/>
      <w:tcPr>
        <w:tcBorders>
          <w:bottom w:val="single" w:sz="12" w:space="0" w:color="CACAC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left w:val="single" w:sz="4" w:space="0" w:color="DADADA"/>
          <w:bottom w:val="single" w:sz="4" w:space="0" w:color="DADADA"/>
          <w:right w:val="single" w:sz="4" w:space="0" w:color="DADADA"/>
        </w:tcBorders>
      </w:tcPr>
    </w:tblStylePr>
  </w:style>
  <w:style w:type="table" w:customStyle="1" w:styleId="GridTable1Light-Accent4">
    <w:name w:val="Grid Table 1 Light -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E598"/>
        <w:left w:val="single" w:sz="4" w:space="0" w:color="FFE598"/>
        <w:bottom w:val="single" w:sz="4" w:space="0" w:color="FFE598"/>
        <w:right w:val="single" w:sz="4" w:space="0" w:color="FFE598"/>
        <w:insideH w:val="single" w:sz="4" w:space="0" w:color="FFE598"/>
        <w:insideV w:val="single" w:sz="4" w:space="0" w:color="FFE598"/>
      </w:tblBorders>
    </w:tblPr>
    <w:tblStylePr w:type="firstRow">
      <w:rPr>
        <w:b/>
        <w:color w:val="404040"/>
      </w:rPr>
      <w:tblPr/>
      <w:tcPr>
        <w:tcBorders>
          <w:bottom w:val="single" w:sz="12" w:space="0" w:color="FFD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left w:val="single" w:sz="4" w:space="0" w:color="FFE598"/>
          <w:bottom w:val="single" w:sz="4" w:space="0" w:color="FFE598"/>
          <w:right w:val="single" w:sz="4" w:space="0" w:color="FFE598"/>
        </w:tcBorders>
      </w:tcPr>
    </w:tblStylePr>
  </w:style>
  <w:style w:type="table" w:customStyle="1" w:styleId="GridTable1Light-Accent5">
    <w:name w:val="Grid Table 1 Light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BCD6EE"/>
        <w:left w:val="single" w:sz="4" w:space="0" w:color="BCD6EE"/>
        <w:bottom w:val="single" w:sz="4" w:space="0" w:color="BCD6EE"/>
        <w:right w:val="single" w:sz="4" w:space="0" w:color="BCD6EE"/>
        <w:insideH w:val="single" w:sz="4" w:space="0" w:color="BCD6EE"/>
        <w:insideV w:val="single" w:sz="4" w:space="0" w:color="BCD6EE"/>
      </w:tblBorders>
    </w:tblPr>
    <w:tblStylePr w:type="firstRow">
      <w:rPr>
        <w:b/>
        <w:color w:val="404040"/>
      </w:rPr>
      <w:tblPr/>
      <w:tcPr>
        <w:tcBorders>
          <w:bottom w:val="single" w:sz="12" w:space="0" w:color="9EC4E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left w:val="single" w:sz="4" w:space="0" w:color="BCD6EE"/>
          <w:bottom w:val="single" w:sz="4" w:space="0" w:color="BCD6EE"/>
          <w:right w:val="single" w:sz="4" w:space="0" w:color="BCD6EE"/>
        </w:tcBorders>
      </w:tcPr>
    </w:tblStylePr>
  </w:style>
  <w:style w:type="table" w:customStyle="1" w:styleId="GridTable1Light-Accent6">
    <w:name w:val="Grid Table 1 Light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C4DFB2"/>
        <w:left w:val="single" w:sz="4" w:space="0" w:color="C4DFB2"/>
        <w:bottom w:val="single" w:sz="4" w:space="0" w:color="C4DFB2"/>
        <w:right w:val="single" w:sz="4" w:space="0" w:color="C4DFB2"/>
        <w:insideH w:val="single" w:sz="4" w:space="0" w:color="C4DFB2"/>
        <w:insideV w:val="single" w:sz="4" w:space="0" w:color="C4DFB2"/>
      </w:tblBorders>
    </w:tblPr>
    <w:tblStylePr w:type="firstRow">
      <w:rPr>
        <w:b/>
        <w:color w:val="404040"/>
      </w:rPr>
      <w:tblPr/>
      <w:tcPr>
        <w:tcBorders>
          <w:bottom w:val="single" w:sz="12" w:space="0" w:color="AAD19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left w:val="single" w:sz="4" w:space="0" w:color="C4DFB2"/>
          <w:bottom w:val="single" w:sz="4" w:space="0" w:color="C4DFB2"/>
          <w:right w:val="single" w:sz="4" w:space="0" w:color="C4DFB2"/>
        </w:tcBorders>
      </w:tcPr>
    </w:tblStylePr>
  </w:style>
  <w:style w:type="table" w:styleId="-2">
    <w:name w:val="Grid Table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
    <w:name w:val="Grid Table 2 -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537DC8"/>
        <w:insideH w:val="single" w:sz="4" w:space="0" w:color="537DC8"/>
        <w:insideV w:val="single" w:sz="4" w:space="0" w:color="537DC8"/>
      </w:tblBorders>
    </w:tblPr>
    <w:tblStylePr w:type="firstRow">
      <w:rPr>
        <w:b/>
        <w:color w:val="404040"/>
      </w:rPr>
      <w:tblPr/>
      <w:tcPr>
        <w:tcBorders>
          <w:top w:val="none" w:sz="4" w:space="0" w:color="000000"/>
          <w:left w:val="none" w:sz="4" w:space="0" w:color="000000"/>
          <w:bottom w:val="single" w:sz="12" w:space="0" w:color="537DC8"/>
          <w:right w:val="none" w:sz="4" w:space="0" w:color="000000"/>
        </w:tcBorders>
        <w:shd w:val="clear" w:color="FFFFFF" w:fill="auto"/>
      </w:tcPr>
    </w:tblStylePr>
    <w:tblStylePr w:type="lastRow">
      <w:rPr>
        <w:b/>
        <w:color w:val="404040"/>
      </w:rPr>
      <w:tblPr/>
      <w:tcPr>
        <w:tcBorders>
          <w:top w:val="single" w:sz="4" w:space="0" w:color="537DC8"/>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fill="D8E2F3"/>
      </w:tcPr>
    </w:tblStylePr>
    <w:tblStylePr w:type="band1Horz">
      <w:rPr>
        <w:rFonts w:ascii="Arial" w:hAnsi="Arial"/>
        <w:color w:val="404040"/>
        <w:sz w:val="22"/>
      </w:rPr>
      <w:tblPr/>
      <w:tcPr>
        <w:shd w:val="clear" w:color="D8E2F3" w:fill="D8E2F3"/>
      </w:tcPr>
    </w:tblStylePr>
  </w:style>
  <w:style w:type="table" w:customStyle="1" w:styleId="GridTable2-Accent2">
    <w:name w:val="Grid Table 2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F4B184"/>
        <w:insideH w:val="single" w:sz="4" w:space="0" w:color="F4B184"/>
        <w:insideV w:val="single" w:sz="4" w:space="0" w:color="F4B184"/>
      </w:tblBorders>
    </w:tblPr>
    <w:tblStylePr w:type="firstRow">
      <w:rPr>
        <w:b/>
        <w:color w:val="404040"/>
      </w:rPr>
      <w:tblPr/>
      <w:tcPr>
        <w:tcBorders>
          <w:top w:val="none" w:sz="4" w:space="0" w:color="000000"/>
          <w:left w:val="none" w:sz="4" w:space="0" w:color="000000"/>
          <w:bottom w:val="single" w:sz="12" w:space="0" w:color="F4B184"/>
          <w:right w:val="none" w:sz="4" w:space="0" w:color="000000"/>
        </w:tcBorders>
        <w:shd w:val="clear" w:color="FFFFFF" w:fill="auto"/>
      </w:tcPr>
    </w:tblStylePr>
    <w:tblStylePr w:type="lastRow">
      <w:rPr>
        <w:b/>
        <w:color w:val="404040"/>
      </w:rPr>
      <w:tblPr/>
      <w:tcPr>
        <w:tcBorders>
          <w:top w:val="single" w:sz="4" w:space="0" w:color="F4B184"/>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fill="FBE5D6"/>
      </w:tcPr>
    </w:tblStylePr>
    <w:tblStylePr w:type="band1Horz">
      <w:rPr>
        <w:rFonts w:ascii="Arial" w:hAnsi="Arial"/>
        <w:color w:val="404040"/>
        <w:sz w:val="22"/>
      </w:rPr>
      <w:tblPr/>
      <w:tcPr>
        <w:shd w:val="clear" w:color="FBE5D6" w:fill="FBE5D6"/>
      </w:tcPr>
    </w:tblStylePr>
  </w:style>
  <w:style w:type="table" w:customStyle="1" w:styleId="GridTable2-Accent3">
    <w:name w:val="Grid Table 2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A5A5A5"/>
        <w:insideH w:val="single" w:sz="4" w:space="0" w:color="A5A5A5"/>
        <w:insideV w:val="single" w:sz="4" w:space="0" w:color="A5A5A5"/>
      </w:tblBorders>
    </w:tblPr>
    <w:tblStylePr w:type="firstRow">
      <w:rPr>
        <w:b/>
        <w:color w:val="404040"/>
      </w:rPr>
      <w:tblPr/>
      <w:tcPr>
        <w:tcBorders>
          <w:top w:val="none" w:sz="4" w:space="0" w:color="000000"/>
          <w:left w:val="none" w:sz="4" w:space="0" w:color="000000"/>
          <w:bottom w:val="single" w:sz="12" w:space="0" w:color="A5A5A5"/>
          <w:right w:val="none" w:sz="4" w:space="0" w:color="000000"/>
        </w:tcBorders>
        <w:shd w:val="clear" w:color="FFFFFF" w:fill="auto"/>
      </w:tcPr>
    </w:tblStylePr>
    <w:tblStylePr w:type="lastRow">
      <w:rPr>
        <w:b/>
        <w:color w:val="404040"/>
      </w:rPr>
      <w:tblPr/>
      <w:tcPr>
        <w:tcBorders>
          <w:top w:val="single" w:sz="4" w:space="0" w:color="A5A5A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fill="ECECEC"/>
      </w:tcPr>
    </w:tblStylePr>
    <w:tblStylePr w:type="band1Horz">
      <w:rPr>
        <w:rFonts w:ascii="Arial" w:hAnsi="Arial"/>
        <w:color w:val="404040"/>
        <w:sz w:val="22"/>
      </w:rPr>
      <w:tblPr/>
      <w:tcPr>
        <w:shd w:val="clear" w:color="ECECEC" w:fill="ECECEC"/>
      </w:tcPr>
    </w:tblStylePr>
  </w:style>
  <w:style w:type="table" w:customStyle="1" w:styleId="GridTable2-Accent4">
    <w:name w:val="Grid Table 2 -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FFD865"/>
        <w:insideH w:val="single" w:sz="4" w:space="0" w:color="FFD865"/>
        <w:insideV w:val="single" w:sz="4" w:space="0" w:color="FFD865"/>
      </w:tblBorders>
    </w:tblPr>
    <w:tblStylePr w:type="firstRow">
      <w:rPr>
        <w:b/>
        <w:color w:val="404040"/>
      </w:rPr>
      <w:tblPr/>
      <w:tcPr>
        <w:tcBorders>
          <w:top w:val="none" w:sz="4" w:space="0" w:color="000000"/>
          <w:left w:val="none" w:sz="4" w:space="0" w:color="000000"/>
          <w:bottom w:val="single" w:sz="12" w:space="0" w:color="FFD865"/>
          <w:right w:val="none" w:sz="4" w:space="0" w:color="000000"/>
        </w:tcBorders>
        <w:shd w:val="clear" w:color="FFFFFF" w:fill="auto"/>
      </w:tcPr>
    </w:tblStylePr>
    <w:tblStylePr w:type="lastRow">
      <w:rPr>
        <w:b/>
        <w:color w:val="404040"/>
      </w:rPr>
      <w:tblPr/>
      <w:tcPr>
        <w:tcBorders>
          <w:top w:val="single" w:sz="4" w:space="0" w:color="FFD86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fill="FFF2CB"/>
      </w:tcPr>
    </w:tblStylePr>
    <w:tblStylePr w:type="band1Horz">
      <w:rPr>
        <w:rFonts w:ascii="Arial" w:hAnsi="Arial"/>
        <w:color w:val="404040"/>
        <w:sz w:val="22"/>
      </w:rPr>
      <w:tblPr/>
      <w:tcPr>
        <w:shd w:val="clear" w:color="FFF2CB" w:fill="FFF2CB"/>
      </w:tcPr>
    </w:tblStylePr>
  </w:style>
  <w:style w:type="table" w:customStyle="1" w:styleId="GridTable2-Accent5">
    <w:name w:val="Grid Table 2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5B9BD5"/>
        <w:insideH w:val="single" w:sz="4" w:space="0" w:color="5B9BD5"/>
        <w:insideV w:val="single" w:sz="4" w:space="0" w:color="5B9BD5"/>
      </w:tblBorders>
    </w:tblPr>
    <w:tblStylePr w:type="firstRow">
      <w:rPr>
        <w:b/>
        <w:color w:val="404040"/>
      </w:rPr>
      <w:tblPr/>
      <w:tcPr>
        <w:tcBorders>
          <w:top w:val="none" w:sz="4" w:space="0" w:color="000000"/>
          <w:left w:val="none" w:sz="4" w:space="0" w:color="000000"/>
          <w:bottom w:val="single" w:sz="12" w:space="0" w:color="5B9BD5"/>
          <w:right w:val="none" w:sz="4" w:space="0" w:color="000000"/>
        </w:tcBorders>
        <w:shd w:val="clear" w:color="FFFFFF" w:fill="auto"/>
      </w:tcPr>
    </w:tblStylePr>
    <w:tblStylePr w:type="lastRow">
      <w:rPr>
        <w:b/>
        <w:color w:val="404040"/>
      </w:rPr>
      <w:tblPr/>
      <w:tcPr>
        <w:tcBorders>
          <w:top w:val="single" w:sz="4" w:space="0" w:color="5B9BD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fill="DDEAF6"/>
      </w:tcPr>
    </w:tblStylePr>
    <w:tblStylePr w:type="band1Horz">
      <w:rPr>
        <w:rFonts w:ascii="Arial" w:hAnsi="Arial"/>
        <w:color w:val="404040"/>
        <w:sz w:val="22"/>
      </w:rPr>
      <w:tblPr/>
      <w:tcPr>
        <w:shd w:val="clear" w:color="DDEAF6" w:fill="DDEAF6"/>
      </w:tcPr>
    </w:tblStylePr>
  </w:style>
  <w:style w:type="table" w:customStyle="1" w:styleId="GridTable2-Accent6">
    <w:name w:val="Grid Table 2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70AD47"/>
        <w:insideH w:val="single" w:sz="4" w:space="0" w:color="70AD47"/>
        <w:insideV w:val="single" w:sz="4" w:space="0" w:color="70AD47"/>
      </w:tblBorders>
    </w:tblPr>
    <w:tblStylePr w:type="firstRow">
      <w:rPr>
        <w:b/>
        <w:color w:val="404040"/>
      </w:rPr>
      <w:tblPr/>
      <w:tcPr>
        <w:tcBorders>
          <w:top w:val="none" w:sz="4" w:space="0" w:color="000000"/>
          <w:left w:val="none" w:sz="4" w:space="0" w:color="000000"/>
          <w:bottom w:val="single" w:sz="12" w:space="0" w:color="70AD47"/>
          <w:right w:val="none" w:sz="4" w:space="0" w:color="000000"/>
        </w:tcBorders>
        <w:shd w:val="clear" w:color="FFFFFF" w:fill="auto"/>
      </w:tcPr>
    </w:tblStylePr>
    <w:tblStylePr w:type="lastRow">
      <w:rPr>
        <w:b/>
        <w:color w:val="404040"/>
      </w:rPr>
      <w:tblPr/>
      <w:tcPr>
        <w:tcBorders>
          <w:top w:val="single" w:sz="4" w:space="0" w:color="70AD4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fill="E1EFD8"/>
      </w:tcPr>
    </w:tblStylePr>
    <w:tblStylePr w:type="band1Horz">
      <w:rPr>
        <w:rFonts w:ascii="Arial" w:hAnsi="Arial"/>
        <w:color w:val="404040"/>
        <w:sz w:val="22"/>
      </w:rPr>
      <w:tblPr/>
      <w:tcPr>
        <w:shd w:val="clear" w:color="E1EFD8" w:fill="E1EFD8"/>
      </w:tcPr>
    </w:tblStylePr>
  </w:style>
  <w:style w:type="table" w:styleId="-3">
    <w:name w:val="Grid Table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
    <w:name w:val="Grid Table 3 -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537DC8"/>
        <w:insideH w:val="single" w:sz="4" w:space="0" w:color="537DC8"/>
        <w:insideV w:val="single" w:sz="4" w:space="0" w:color="537DC8"/>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fill="D8E2F3"/>
      </w:tcPr>
    </w:tblStylePr>
    <w:tblStylePr w:type="band1Horz">
      <w:rPr>
        <w:rFonts w:ascii="Arial" w:hAnsi="Arial"/>
        <w:color w:val="404040"/>
        <w:sz w:val="22"/>
      </w:rPr>
      <w:tblPr/>
      <w:tcPr>
        <w:shd w:val="clear" w:color="D8E2F3" w:fill="D8E2F3"/>
      </w:tcPr>
    </w:tblStylePr>
  </w:style>
  <w:style w:type="table" w:customStyle="1" w:styleId="GridTable3-Accent2">
    <w:name w:val="Grid Table 3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F4B184"/>
        <w:insideH w:val="single" w:sz="4" w:space="0" w:color="F4B184"/>
        <w:insideV w:val="single" w:sz="4" w:space="0" w:color="F4B184"/>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fill="FBE5D6"/>
      </w:tcPr>
    </w:tblStylePr>
    <w:tblStylePr w:type="band1Horz">
      <w:rPr>
        <w:rFonts w:ascii="Arial" w:hAnsi="Arial"/>
        <w:color w:val="404040"/>
        <w:sz w:val="22"/>
      </w:rPr>
      <w:tblPr/>
      <w:tcPr>
        <w:shd w:val="clear" w:color="FBE5D6" w:fill="FBE5D6"/>
      </w:tcPr>
    </w:tblStylePr>
  </w:style>
  <w:style w:type="table" w:customStyle="1" w:styleId="GridTable3-Accent3">
    <w:name w:val="Grid Table 3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A5A5A5"/>
        <w:insideH w:val="single" w:sz="4" w:space="0" w:color="A5A5A5"/>
        <w:insideV w:val="single" w:sz="4" w:space="0" w:color="A5A5A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fill="ECECEC"/>
      </w:tcPr>
    </w:tblStylePr>
    <w:tblStylePr w:type="band1Horz">
      <w:rPr>
        <w:rFonts w:ascii="Arial" w:hAnsi="Arial"/>
        <w:color w:val="404040"/>
        <w:sz w:val="22"/>
      </w:rPr>
      <w:tblPr/>
      <w:tcPr>
        <w:shd w:val="clear" w:color="ECECEC" w:fill="ECECEC"/>
      </w:tcPr>
    </w:tblStylePr>
  </w:style>
  <w:style w:type="table" w:customStyle="1" w:styleId="GridTable3-Accent4">
    <w:name w:val="Grid Table 3 -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FFD865"/>
        <w:insideH w:val="single" w:sz="4" w:space="0" w:color="FFD865"/>
        <w:insideV w:val="single" w:sz="4" w:space="0" w:color="FFD86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fill="FFF2CB"/>
      </w:tcPr>
    </w:tblStylePr>
    <w:tblStylePr w:type="band1Horz">
      <w:rPr>
        <w:rFonts w:ascii="Arial" w:hAnsi="Arial"/>
        <w:color w:val="404040"/>
        <w:sz w:val="22"/>
      </w:rPr>
      <w:tblPr/>
      <w:tcPr>
        <w:shd w:val="clear" w:color="FFF2CB" w:fill="FFF2CB"/>
      </w:tcPr>
    </w:tblStylePr>
  </w:style>
  <w:style w:type="table" w:customStyle="1" w:styleId="GridTable3-Accent5">
    <w:name w:val="Grid Table 3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5B9BD5"/>
        <w:insideH w:val="single" w:sz="4" w:space="0" w:color="5B9BD5"/>
        <w:insideV w:val="single" w:sz="4" w:space="0" w:color="5B9BD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fill="DDEAF6"/>
      </w:tcPr>
    </w:tblStylePr>
    <w:tblStylePr w:type="band1Horz">
      <w:rPr>
        <w:rFonts w:ascii="Arial" w:hAnsi="Arial"/>
        <w:color w:val="404040"/>
        <w:sz w:val="22"/>
      </w:rPr>
      <w:tblPr/>
      <w:tcPr>
        <w:shd w:val="clear" w:color="DDEAF6" w:fill="DDEAF6"/>
      </w:tcPr>
    </w:tblStylePr>
  </w:style>
  <w:style w:type="table" w:customStyle="1" w:styleId="GridTable3-Accent6">
    <w:name w:val="Grid Table 3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70AD47"/>
        <w:insideH w:val="single" w:sz="4" w:space="0" w:color="70AD47"/>
        <w:insideV w:val="single" w:sz="4" w:space="0" w:color="70AD4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fill="E1EFD8"/>
      </w:tcPr>
    </w:tblStylePr>
    <w:tblStylePr w:type="band1Horz">
      <w:rPr>
        <w:rFonts w:ascii="Arial" w:hAnsi="Arial"/>
        <w:color w:val="404040"/>
        <w:sz w:val="22"/>
      </w:rPr>
      <w:tblPr/>
      <w:tcPr>
        <w:shd w:val="clear" w:color="E1EFD8" w:fill="E1EFD8"/>
      </w:tcPr>
    </w:tblStylePr>
  </w:style>
  <w:style w:type="table" w:styleId="-4">
    <w:name w:val="Grid Table 4"/>
    <w:basedOn w:val="a1"/>
    <w:uiPriority w:val="5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
    <w:name w:val="Grid Table 4 - Accent 1"/>
    <w:basedOn w:val="a1"/>
    <w:uiPriority w:val="5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95AFDD"/>
        <w:left w:val="single" w:sz="4" w:space="0" w:color="95AFDD"/>
        <w:bottom w:val="single" w:sz="4" w:space="0" w:color="95AFDD"/>
        <w:right w:val="single" w:sz="4" w:space="0" w:color="95AFDD"/>
        <w:insideH w:val="single" w:sz="4" w:space="0" w:color="95AFDD"/>
        <w:insideV w:val="single" w:sz="4" w:space="0" w:color="95AFDD"/>
      </w:tblBorders>
    </w:tblPr>
    <w:tblStylePr w:type="firstRow">
      <w:rPr>
        <w:rFonts w:ascii="Arial" w:hAnsi="Arial"/>
        <w:b/>
        <w:color w:val="FFFFFF"/>
        <w:sz w:val="22"/>
      </w:rPr>
      <w:tblPr/>
      <w:tcPr>
        <w:tcBorders>
          <w:top w:val="single" w:sz="4" w:space="0" w:color="537DC8"/>
          <w:left w:val="single" w:sz="4" w:space="0" w:color="537DC8"/>
          <w:bottom w:val="single" w:sz="4" w:space="0" w:color="537DC8"/>
          <w:right w:val="single" w:sz="4" w:space="0" w:color="537DC8"/>
        </w:tcBorders>
        <w:shd w:val="clear" w:color="537DC8" w:fill="537DC8"/>
      </w:tcPr>
    </w:tblStylePr>
    <w:tblStylePr w:type="lastRow">
      <w:rPr>
        <w:b/>
        <w:color w:val="404040"/>
      </w:rPr>
      <w:tblPr/>
      <w:tcPr>
        <w:tcBorders>
          <w:top w:val="single" w:sz="4" w:space="0" w:color="537DC8"/>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fill="DAE3F3"/>
      </w:tcPr>
    </w:tblStylePr>
    <w:tblStylePr w:type="band1Horz">
      <w:rPr>
        <w:rFonts w:ascii="Arial" w:hAnsi="Arial"/>
        <w:color w:val="404040"/>
        <w:sz w:val="22"/>
      </w:rPr>
      <w:tblPr/>
      <w:tcPr>
        <w:shd w:val="clear" w:color="DAE3F3" w:fill="DAE3F3"/>
      </w:tcPr>
    </w:tblStylePr>
  </w:style>
  <w:style w:type="table" w:customStyle="1" w:styleId="GridTable4-Accent2">
    <w:name w:val="Grid Table 4 - Accent 2"/>
    <w:basedOn w:val="a1"/>
    <w:uiPriority w:val="5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4B58A"/>
        <w:left w:val="single" w:sz="4" w:space="0" w:color="F4B58A"/>
        <w:bottom w:val="single" w:sz="4" w:space="0" w:color="F4B58A"/>
        <w:right w:val="single" w:sz="4" w:space="0" w:color="F4B58A"/>
        <w:insideH w:val="single" w:sz="4" w:space="0" w:color="F4B58A"/>
        <w:insideV w:val="single" w:sz="4" w:space="0" w:color="F4B58A"/>
      </w:tblBorders>
    </w:tblPr>
    <w:tblStylePr w:type="firstRow">
      <w:rPr>
        <w:rFonts w:ascii="Arial" w:hAnsi="Arial"/>
        <w:b/>
        <w:color w:val="FFFFFF"/>
        <w:sz w:val="22"/>
      </w:rPr>
      <w:tblPr/>
      <w:tcPr>
        <w:tcBorders>
          <w:top w:val="single" w:sz="4" w:space="0" w:color="F4B184"/>
          <w:left w:val="single" w:sz="4" w:space="0" w:color="F4B184"/>
          <w:bottom w:val="single" w:sz="4" w:space="0" w:color="F4B184"/>
          <w:right w:val="single" w:sz="4" w:space="0" w:color="F4B184"/>
        </w:tcBorders>
        <w:shd w:val="clear" w:color="F4B184" w:fill="F4B184"/>
      </w:tcPr>
    </w:tblStylePr>
    <w:tblStylePr w:type="lastRow">
      <w:rPr>
        <w:b/>
        <w:color w:val="404040"/>
      </w:rPr>
      <w:tblPr/>
      <w:tcPr>
        <w:tcBorders>
          <w:top w:val="single" w:sz="4" w:space="0" w:color="F4B184"/>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fill="FBE5D6"/>
      </w:tcPr>
    </w:tblStylePr>
    <w:tblStylePr w:type="band1Horz">
      <w:rPr>
        <w:rFonts w:ascii="Arial" w:hAnsi="Arial"/>
        <w:color w:val="404040"/>
        <w:sz w:val="22"/>
      </w:rPr>
      <w:tblPr/>
      <w:tcPr>
        <w:shd w:val="clear" w:color="FBE5D6" w:fill="FBE5D6"/>
      </w:tcPr>
    </w:tblStylePr>
  </w:style>
  <w:style w:type="table" w:customStyle="1" w:styleId="GridTable4-Accent3">
    <w:name w:val="Grid Table 4 - Accent 3"/>
    <w:basedOn w:val="a1"/>
    <w:uiPriority w:val="5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Pr>
    <w:tblStylePr w:type="firstRow">
      <w:rPr>
        <w:rFonts w:ascii="Arial" w:hAnsi="Arial"/>
        <w:b/>
        <w:color w:val="FFFFFF"/>
        <w:sz w:val="22"/>
      </w:rPr>
      <w:tblPr/>
      <w:tcPr>
        <w:tcBorders>
          <w:top w:val="single" w:sz="4" w:space="0" w:color="A5A5A5"/>
          <w:left w:val="single" w:sz="4" w:space="0" w:color="A5A5A5"/>
          <w:bottom w:val="single" w:sz="4" w:space="0" w:color="A5A5A5"/>
          <w:right w:val="single" w:sz="4" w:space="0" w:color="A5A5A5"/>
        </w:tcBorders>
        <w:shd w:val="clear" w:color="A5A5A5" w:fill="A5A5A5"/>
      </w:tcPr>
    </w:tblStylePr>
    <w:tblStylePr w:type="lastRow">
      <w:rPr>
        <w:b/>
        <w:color w:val="404040"/>
      </w:rPr>
      <w:tblPr/>
      <w:tcPr>
        <w:tcBorders>
          <w:top w:val="single" w:sz="4" w:space="0" w:color="A5A5A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fill="ECECEC"/>
      </w:tcPr>
    </w:tblStylePr>
    <w:tblStylePr w:type="band1Horz">
      <w:rPr>
        <w:rFonts w:ascii="Arial" w:hAnsi="Arial"/>
        <w:color w:val="404040"/>
        <w:sz w:val="22"/>
      </w:rPr>
      <w:tblPr/>
      <w:tcPr>
        <w:shd w:val="clear" w:color="ECECEC" w:fill="ECECEC"/>
      </w:tcPr>
    </w:tblStylePr>
  </w:style>
  <w:style w:type="table" w:customStyle="1" w:styleId="GridTable4-Accent4">
    <w:name w:val="Grid Table 4 - Accent 4"/>
    <w:basedOn w:val="a1"/>
    <w:uiPriority w:val="5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DB6F"/>
        <w:left w:val="single" w:sz="4" w:space="0" w:color="FFDB6F"/>
        <w:bottom w:val="single" w:sz="4" w:space="0" w:color="FFDB6F"/>
        <w:right w:val="single" w:sz="4" w:space="0" w:color="FFDB6F"/>
        <w:insideH w:val="single" w:sz="4" w:space="0" w:color="FFDB6F"/>
        <w:insideV w:val="single" w:sz="4" w:space="0" w:color="FFDB6F"/>
      </w:tblBorders>
    </w:tblPr>
    <w:tblStylePr w:type="firstRow">
      <w:rPr>
        <w:rFonts w:ascii="Arial" w:hAnsi="Arial"/>
        <w:b/>
        <w:color w:val="FFFFFF"/>
        <w:sz w:val="22"/>
      </w:rPr>
      <w:tblPr/>
      <w:tcPr>
        <w:tcBorders>
          <w:top w:val="single" w:sz="4" w:space="0" w:color="FFD865"/>
          <w:left w:val="single" w:sz="4" w:space="0" w:color="FFD865"/>
          <w:bottom w:val="single" w:sz="4" w:space="0" w:color="FFD865"/>
          <w:right w:val="single" w:sz="4" w:space="0" w:color="FFD865"/>
        </w:tcBorders>
        <w:shd w:val="clear" w:color="FFD865" w:fill="FFD865"/>
      </w:tcPr>
    </w:tblStylePr>
    <w:tblStylePr w:type="lastRow">
      <w:rPr>
        <w:b/>
        <w:color w:val="404040"/>
      </w:rPr>
      <w:tblPr/>
      <w:tcPr>
        <w:tcBorders>
          <w:top w:val="single" w:sz="4" w:space="0" w:color="FFD86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fill="FFF2CB"/>
      </w:tcPr>
    </w:tblStylePr>
    <w:tblStylePr w:type="band1Horz">
      <w:rPr>
        <w:rFonts w:ascii="Arial" w:hAnsi="Arial"/>
        <w:color w:val="404040"/>
        <w:sz w:val="22"/>
      </w:rPr>
      <w:tblPr/>
      <w:tcPr>
        <w:shd w:val="clear" w:color="FFF2CB" w:fill="FFF2CB"/>
      </w:tcPr>
    </w:tblStylePr>
  </w:style>
  <w:style w:type="table" w:customStyle="1" w:styleId="GridTable4-Accent5">
    <w:name w:val="Grid Table 4 - Accent 5"/>
    <w:basedOn w:val="a1"/>
    <w:uiPriority w:val="5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A2C6E7"/>
        <w:left w:val="single" w:sz="4" w:space="0" w:color="A2C6E7"/>
        <w:bottom w:val="single" w:sz="4" w:space="0" w:color="A2C6E7"/>
        <w:right w:val="single" w:sz="4" w:space="0" w:color="A2C6E7"/>
        <w:insideH w:val="single" w:sz="4" w:space="0" w:color="A2C6E7"/>
        <w:insideV w:val="single" w:sz="4" w:space="0" w:color="A2C6E7"/>
      </w:tblBorders>
    </w:tblPr>
    <w:tblStylePr w:type="firstRow">
      <w:rPr>
        <w:rFonts w:ascii="Arial" w:hAnsi="Arial"/>
        <w:b/>
        <w:color w:val="FFFFFF"/>
        <w:sz w:val="22"/>
      </w:rPr>
      <w:tblPr/>
      <w:tcPr>
        <w:tcBorders>
          <w:top w:val="single" w:sz="4" w:space="0" w:color="5B9BD5"/>
          <w:left w:val="single" w:sz="4" w:space="0" w:color="5B9BD5"/>
          <w:bottom w:val="single" w:sz="4" w:space="0" w:color="5B9BD5"/>
          <w:right w:val="single" w:sz="4" w:space="0" w:color="5B9BD5"/>
        </w:tcBorders>
        <w:shd w:val="clear" w:color="5B9BD5" w:fill="5B9BD5"/>
      </w:tcPr>
    </w:tblStylePr>
    <w:tblStylePr w:type="lastRow">
      <w:rPr>
        <w:b/>
        <w:color w:val="404040"/>
      </w:rPr>
      <w:tblPr/>
      <w:tcPr>
        <w:tcBorders>
          <w:top w:val="single" w:sz="4" w:space="0" w:color="5B9BD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fill="DDEAF6"/>
      </w:tcPr>
    </w:tblStylePr>
    <w:tblStylePr w:type="band1Horz">
      <w:rPr>
        <w:rFonts w:ascii="Arial" w:hAnsi="Arial"/>
        <w:color w:val="404040"/>
        <w:sz w:val="22"/>
      </w:rPr>
      <w:tblPr/>
      <w:tcPr>
        <w:shd w:val="clear" w:color="DDEAF6" w:fill="DDEAF6"/>
      </w:tcPr>
    </w:tblStylePr>
  </w:style>
  <w:style w:type="table" w:customStyle="1" w:styleId="GridTable4-Accent6">
    <w:name w:val="Grid Table 4 - Accent 6"/>
    <w:basedOn w:val="a1"/>
    <w:uiPriority w:val="5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ADD394"/>
        <w:left w:val="single" w:sz="4" w:space="0" w:color="ADD394"/>
        <w:bottom w:val="single" w:sz="4" w:space="0" w:color="ADD394"/>
        <w:right w:val="single" w:sz="4" w:space="0" w:color="ADD394"/>
        <w:insideH w:val="single" w:sz="4" w:space="0" w:color="ADD394"/>
        <w:insideV w:val="single" w:sz="4" w:space="0" w:color="ADD394"/>
      </w:tblBorders>
    </w:tblPr>
    <w:tblStylePr w:type="firstRow">
      <w:rPr>
        <w:rFonts w:ascii="Arial" w:hAnsi="Arial"/>
        <w:b/>
        <w:color w:val="FFFFFF"/>
        <w:sz w:val="22"/>
      </w:rPr>
      <w:tblPr/>
      <w:tcPr>
        <w:tcBorders>
          <w:top w:val="single" w:sz="4" w:space="0" w:color="70AD47"/>
          <w:left w:val="single" w:sz="4" w:space="0" w:color="70AD47"/>
          <w:bottom w:val="single" w:sz="4" w:space="0" w:color="70AD47"/>
          <w:right w:val="single" w:sz="4" w:space="0" w:color="70AD47"/>
        </w:tcBorders>
        <w:shd w:val="clear" w:color="70AD47" w:fill="70AD47"/>
      </w:tcPr>
    </w:tblStylePr>
    <w:tblStylePr w:type="lastRow">
      <w:rPr>
        <w:b/>
        <w:color w:val="404040"/>
      </w:rPr>
      <w:tblPr/>
      <w:tcPr>
        <w:tcBorders>
          <w:top w:val="single" w:sz="4" w:space="0" w:color="70AD4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fill="E1EFD8"/>
      </w:tcPr>
    </w:tblStylePr>
    <w:tblStylePr w:type="band1Horz">
      <w:rPr>
        <w:rFonts w:ascii="Arial" w:hAnsi="Arial"/>
        <w:color w:val="404040"/>
        <w:sz w:val="22"/>
      </w:rPr>
      <w:tblPr/>
      <w:tcPr>
        <w:shd w:val="clear" w:color="E1EFD8" w:fill="E1EFD8"/>
      </w:tcPr>
    </w:tblStylePr>
  </w:style>
  <w:style w:type="table" w:styleId="-5">
    <w:name w:val="Grid Table 5 Dark"/>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
    <w:name w:val="Grid Table 5 Dark-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8E2F3" w:fill="D8E2F3"/>
    </w:tblPr>
    <w:tblStylePr w:type="firstRow">
      <w:rPr>
        <w:rFonts w:ascii="Arial" w:hAnsi="Arial"/>
        <w:b/>
        <w:color w:val="FFFFFF"/>
        <w:sz w:val="22"/>
      </w:rPr>
      <w:tblPr/>
      <w:tcPr>
        <w:shd w:val="clear" w:color="4472C4" w:fill="4472C4"/>
      </w:tcPr>
    </w:tblStylePr>
    <w:tblStylePr w:type="lastRow">
      <w:rPr>
        <w:rFonts w:ascii="Arial" w:hAnsi="Arial"/>
        <w:b/>
        <w:color w:val="FFFFFF"/>
        <w:sz w:val="22"/>
      </w:rPr>
      <w:tblPr/>
      <w:tcPr>
        <w:tcBorders>
          <w:top w:val="single" w:sz="4" w:space="0" w:color="FFFFFF"/>
        </w:tcBorders>
        <w:shd w:val="clear" w:color="4472C4" w:fill="4472C4"/>
      </w:tcPr>
    </w:tblStylePr>
    <w:tblStylePr w:type="firstCol">
      <w:rPr>
        <w:rFonts w:ascii="Arial" w:hAnsi="Arial"/>
        <w:b/>
        <w:color w:val="FFFFFF"/>
        <w:sz w:val="22"/>
      </w:rPr>
      <w:tblPr/>
      <w:tcPr>
        <w:shd w:val="clear" w:color="4472C4" w:fill="4472C4"/>
      </w:tcPr>
    </w:tblStylePr>
    <w:tblStylePr w:type="lastCol">
      <w:rPr>
        <w:rFonts w:ascii="Arial" w:hAnsi="Arial"/>
        <w:b/>
        <w:color w:val="FFFFFF"/>
        <w:sz w:val="22"/>
      </w:rPr>
      <w:tblPr/>
      <w:tcPr>
        <w:shd w:val="clear" w:color="4472C4" w:fill="4472C4"/>
      </w:tcPr>
    </w:tblStylePr>
    <w:tblStylePr w:type="band1Vert">
      <w:tblPr/>
      <w:tcPr>
        <w:shd w:val="clear" w:color="A9BEE4" w:fill="A9BEE4"/>
      </w:tcPr>
    </w:tblStylePr>
    <w:tblStylePr w:type="band1Horz">
      <w:tblPr/>
      <w:tcPr>
        <w:shd w:val="clear" w:color="A9BEE4" w:fill="A9BEE4"/>
      </w:tcPr>
    </w:tblStylePr>
  </w:style>
  <w:style w:type="table" w:customStyle="1" w:styleId="GridTable5Dark-Accent2">
    <w:name w:val="Grid Table 5 Dark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BE5D6" w:fill="FBE5D6"/>
    </w:tblPr>
    <w:tblStylePr w:type="firstRow">
      <w:rPr>
        <w:rFonts w:ascii="Arial" w:hAnsi="Arial"/>
        <w:b/>
        <w:color w:val="FFFFFF"/>
        <w:sz w:val="22"/>
      </w:rPr>
      <w:tblPr/>
      <w:tcPr>
        <w:shd w:val="clear" w:color="ED7D31" w:fill="ED7D31"/>
      </w:tcPr>
    </w:tblStylePr>
    <w:tblStylePr w:type="lastRow">
      <w:rPr>
        <w:rFonts w:ascii="Arial" w:hAnsi="Arial"/>
        <w:b/>
        <w:color w:val="FFFFFF"/>
        <w:sz w:val="22"/>
      </w:rPr>
      <w:tblPr/>
      <w:tcPr>
        <w:tcBorders>
          <w:top w:val="single" w:sz="4" w:space="0" w:color="FFFFFF"/>
        </w:tcBorders>
        <w:shd w:val="clear" w:color="ED7D31" w:fill="ED7D31"/>
      </w:tcPr>
    </w:tblStylePr>
    <w:tblStylePr w:type="firstCol">
      <w:rPr>
        <w:rFonts w:ascii="Arial" w:hAnsi="Arial"/>
        <w:b/>
        <w:color w:val="FFFFFF"/>
        <w:sz w:val="22"/>
      </w:rPr>
      <w:tblPr/>
      <w:tcPr>
        <w:shd w:val="clear" w:color="ED7D31" w:fill="ED7D31"/>
      </w:tcPr>
    </w:tblStylePr>
    <w:tblStylePr w:type="lastCol">
      <w:rPr>
        <w:rFonts w:ascii="Arial" w:hAnsi="Arial"/>
        <w:b/>
        <w:color w:val="FFFFFF"/>
        <w:sz w:val="22"/>
      </w:rPr>
      <w:tblPr/>
      <w:tcPr>
        <w:shd w:val="clear" w:color="ED7D31" w:fill="ED7D31"/>
      </w:tcPr>
    </w:tblStylePr>
    <w:tblStylePr w:type="band1Vert">
      <w:tblPr/>
      <w:tcPr>
        <w:shd w:val="clear" w:color="F6C3A0" w:fill="F6C3A0"/>
      </w:tcPr>
    </w:tblStylePr>
    <w:tblStylePr w:type="band1Horz">
      <w:tblPr/>
      <w:tcPr>
        <w:shd w:val="clear" w:color="F6C3A0" w:fill="F6C3A0"/>
      </w:tcPr>
    </w:tblStylePr>
  </w:style>
  <w:style w:type="table" w:customStyle="1" w:styleId="GridTable5Dark-Accent3">
    <w:name w:val="Grid Table 5 Dark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CECEC" w:fill="ECECEC"/>
    </w:tblPr>
    <w:tblStylePr w:type="firstRow">
      <w:rPr>
        <w:rFonts w:ascii="Arial" w:hAnsi="Arial"/>
        <w:b/>
        <w:color w:val="FFFFFF"/>
        <w:sz w:val="22"/>
      </w:rPr>
      <w:tblPr/>
      <w:tcPr>
        <w:shd w:val="clear" w:color="A5A5A5" w:fill="A5A5A5"/>
      </w:tcPr>
    </w:tblStylePr>
    <w:tblStylePr w:type="lastRow">
      <w:rPr>
        <w:rFonts w:ascii="Arial" w:hAnsi="Arial"/>
        <w:b/>
        <w:color w:val="FFFFFF"/>
        <w:sz w:val="22"/>
      </w:rPr>
      <w:tblPr/>
      <w:tcPr>
        <w:tcBorders>
          <w:top w:val="single" w:sz="4" w:space="0" w:color="FFFFFF"/>
        </w:tcBorders>
        <w:shd w:val="clear" w:color="A5A5A5" w:fill="A5A5A5"/>
      </w:tcPr>
    </w:tblStylePr>
    <w:tblStylePr w:type="firstCol">
      <w:rPr>
        <w:rFonts w:ascii="Arial" w:hAnsi="Arial"/>
        <w:b/>
        <w:color w:val="FFFFFF"/>
        <w:sz w:val="22"/>
      </w:rPr>
      <w:tblPr/>
      <w:tcPr>
        <w:shd w:val="clear" w:color="A5A5A5" w:fill="A5A5A5"/>
      </w:tcPr>
    </w:tblStylePr>
    <w:tblStylePr w:type="lastCol">
      <w:rPr>
        <w:rFonts w:ascii="Arial" w:hAnsi="Arial"/>
        <w:b/>
        <w:color w:val="FFFFFF"/>
        <w:sz w:val="22"/>
      </w:rPr>
      <w:tblPr/>
      <w:tcPr>
        <w:shd w:val="clear" w:color="A5A5A5" w:fill="A5A5A5"/>
      </w:tcPr>
    </w:tblStylePr>
    <w:tblStylePr w:type="band1Vert">
      <w:tblPr/>
      <w:tcPr>
        <w:shd w:val="clear" w:color="D5D5D5" w:fill="D5D5D5"/>
      </w:tcPr>
    </w:tblStylePr>
    <w:tblStylePr w:type="band1Horz">
      <w:tblPr/>
      <w:tcPr>
        <w:shd w:val="clear" w:color="D5D5D5" w:fill="D5D5D5"/>
      </w:tcPr>
    </w:tblStylePr>
  </w:style>
  <w:style w:type="table" w:customStyle="1" w:styleId="GridTable5Dark-Accent4">
    <w:name w:val="Grid Table 5 Dark-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FF2CB" w:fill="FFF2CB"/>
    </w:tblPr>
    <w:tblStylePr w:type="firstRow">
      <w:rPr>
        <w:rFonts w:ascii="Arial" w:hAnsi="Arial"/>
        <w:b/>
        <w:color w:val="FFFFFF"/>
        <w:sz w:val="22"/>
      </w:rPr>
      <w:tblPr/>
      <w:tcPr>
        <w:shd w:val="clear" w:color="FFC000" w:fill="FFC000"/>
      </w:tcPr>
    </w:tblStylePr>
    <w:tblStylePr w:type="lastRow">
      <w:rPr>
        <w:rFonts w:ascii="Arial" w:hAnsi="Arial"/>
        <w:b/>
        <w:color w:val="FFFFFF"/>
        <w:sz w:val="22"/>
      </w:rPr>
      <w:tblPr/>
      <w:tcPr>
        <w:tcBorders>
          <w:top w:val="single" w:sz="4" w:space="0" w:color="FFFFFF"/>
        </w:tcBorders>
        <w:shd w:val="clear" w:color="FFC000" w:fill="FFC000"/>
      </w:tcPr>
    </w:tblStylePr>
    <w:tblStylePr w:type="firstCol">
      <w:rPr>
        <w:rFonts w:ascii="Arial" w:hAnsi="Arial"/>
        <w:b/>
        <w:color w:val="FFFFFF"/>
        <w:sz w:val="22"/>
      </w:rPr>
      <w:tblPr/>
      <w:tcPr>
        <w:shd w:val="clear" w:color="FFC000" w:fill="FFC000"/>
      </w:tcPr>
    </w:tblStylePr>
    <w:tblStylePr w:type="lastCol">
      <w:rPr>
        <w:rFonts w:ascii="Arial" w:hAnsi="Arial"/>
        <w:b/>
        <w:color w:val="FFFFFF"/>
        <w:sz w:val="22"/>
      </w:rPr>
      <w:tblPr/>
      <w:tcPr>
        <w:shd w:val="clear" w:color="FFC000" w:fill="FFC000"/>
      </w:tcPr>
    </w:tblStylePr>
    <w:tblStylePr w:type="band1Vert">
      <w:tblPr/>
      <w:tcPr>
        <w:shd w:val="clear" w:color="FFE28A" w:fill="FFE28A"/>
      </w:tcPr>
    </w:tblStylePr>
    <w:tblStylePr w:type="band1Horz">
      <w:tblPr/>
      <w:tcPr>
        <w:shd w:val="clear" w:color="FFE28A" w:fill="FFE28A"/>
      </w:tcPr>
    </w:tblStylePr>
  </w:style>
  <w:style w:type="table" w:customStyle="1" w:styleId="GridTable5Dark-Accent5">
    <w:name w:val="Grid Table 5 Dark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DEAF6" w:fill="DDEAF6"/>
    </w:tblPr>
    <w:tblStylePr w:type="firstRow">
      <w:rPr>
        <w:rFonts w:ascii="Arial" w:hAnsi="Arial"/>
        <w:b/>
        <w:color w:val="FFFFFF"/>
        <w:sz w:val="22"/>
      </w:rPr>
      <w:tblPr/>
      <w:tcPr>
        <w:shd w:val="clear" w:color="5B9BD5" w:fill="5B9BD5"/>
      </w:tcPr>
    </w:tblStylePr>
    <w:tblStylePr w:type="lastRow">
      <w:rPr>
        <w:rFonts w:ascii="Arial" w:hAnsi="Arial"/>
        <w:b/>
        <w:color w:val="FFFFFF"/>
        <w:sz w:val="22"/>
      </w:rPr>
      <w:tblPr/>
      <w:tcPr>
        <w:tcBorders>
          <w:top w:val="single" w:sz="4" w:space="0" w:color="FFFFFF"/>
        </w:tcBorders>
        <w:shd w:val="clear" w:color="5B9BD5" w:fill="5B9BD5"/>
      </w:tcPr>
    </w:tblStylePr>
    <w:tblStylePr w:type="firstCol">
      <w:rPr>
        <w:rFonts w:ascii="Arial" w:hAnsi="Arial"/>
        <w:b/>
        <w:color w:val="FFFFFF"/>
        <w:sz w:val="22"/>
      </w:rPr>
      <w:tblPr/>
      <w:tcPr>
        <w:shd w:val="clear" w:color="5B9BD5" w:fill="5B9BD5"/>
      </w:tcPr>
    </w:tblStylePr>
    <w:tblStylePr w:type="lastCol">
      <w:rPr>
        <w:rFonts w:ascii="Arial" w:hAnsi="Arial"/>
        <w:b/>
        <w:color w:val="FFFFFF"/>
        <w:sz w:val="22"/>
      </w:rPr>
      <w:tblPr/>
      <w:tcPr>
        <w:shd w:val="clear" w:color="5B9BD5" w:fill="5B9BD5"/>
      </w:tcPr>
    </w:tblStylePr>
    <w:tblStylePr w:type="band1Vert">
      <w:tblPr/>
      <w:tcPr>
        <w:shd w:val="clear" w:color="B3D0EB" w:fill="B3D0EB"/>
      </w:tcPr>
    </w:tblStylePr>
    <w:tblStylePr w:type="band1Horz">
      <w:tblPr/>
      <w:tcPr>
        <w:shd w:val="clear" w:color="B3D0EB" w:fill="B3D0EB"/>
      </w:tcPr>
    </w:tblStylePr>
  </w:style>
  <w:style w:type="table" w:customStyle="1" w:styleId="GridTable5Dark-Accent6">
    <w:name w:val="Grid Table 5 Dark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1EFD8" w:fill="E1EFD8"/>
    </w:tblPr>
    <w:tblStylePr w:type="firstRow">
      <w:rPr>
        <w:rFonts w:ascii="Arial" w:hAnsi="Arial"/>
        <w:b/>
        <w:color w:val="FFFFFF"/>
        <w:sz w:val="22"/>
      </w:rPr>
      <w:tblPr/>
      <w:tcPr>
        <w:shd w:val="clear" w:color="70AD47" w:fill="70AD47"/>
      </w:tcPr>
    </w:tblStylePr>
    <w:tblStylePr w:type="lastRow">
      <w:rPr>
        <w:rFonts w:ascii="Arial" w:hAnsi="Arial"/>
        <w:b/>
        <w:color w:val="FFFFFF"/>
        <w:sz w:val="22"/>
      </w:rPr>
      <w:tblPr/>
      <w:tcPr>
        <w:tcBorders>
          <w:top w:val="single" w:sz="4" w:space="0" w:color="FFFFFF"/>
        </w:tcBorders>
        <w:shd w:val="clear" w:color="70AD47" w:fill="70AD47"/>
      </w:tcPr>
    </w:tblStylePr>
    <w:tblStylePr w:type="firstCol">
      <w:rPr>
        <w:rFonts w:ascii="Arial" w:hAnsi="Arial"/>
        <w:b/>
        <w:color w:val="FFFFFF"/>
        <w:sz w:val="22"/>
      </w:rPr>
      <w:tblPr/>
      <w:tcPr>
        <w:shd w:val="clear" w:color="70AD47" w:fill="70AD47"/>
      </w:tcPr>
    </w:tblStylePr>
    <w:tblStylePr w:type="lastCol">
      <w:rPr>
        <w:rFonts w:ascii="Arial" w:hAnsi="Arial"/>
        <w:b/>
        <w:color w:val="FFFFFF"/>
        <w:sz w:val="22"/>
      </w:rPr>
      <w:tblPr/>
      <w:tcPr>
        <w:shd w:val="clear" w:color="70AD47" w:fill="70AD47"/>
      </w:tcPr>
    </w:tblStylePr>
    <w:tblStylePr w:type="band1Vert">
      <w:tblPr/>
      <w:tcPr>
        <w:shd w:val="clear" w:color="BCDBA8" w:fill="BCDBA8"/>
      </w:tcPr>
    </w:tblStylePr>
    <w:tblStylePr w:type="band1Horz">
      <w:tblPr/>
      <w:tcPr>
        <w:shd w:val="clear" w:color="BCDBA8" w:fill="BCDBA8"/>
      </w:tcPr>
    </w:tblStylePr>
  </w:style>
  <w:style w:type="table" w:styleId="-6">
    <w:name w:val="Grid Table 6 Colorful"/>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
    <w:name w:val="Grid Table 6 Colorful -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A0B7E1"/>
        <w:left w:val="single" w:sz="4" w:space="0" w:color="A0B7E1"/>
        <w:bottom w:val="single" w:sz="4" w:space="0" w:color="A0B7E1"/>
        <w:right w:val="single" w:sz="4" w:space="0" w:color="A0B7E1"/>
        <w:insideH w:val="single" w:sz="4" w:space="0" w:color="A0B7E1"/>
        <w:insideV w:val="single" w:sz="4" w:space="0" w:color="A0B7E1"/>
      </w:tblBorders>
    </w:tblPr>
    <w:tblStylePr w:type="firstRow">
      <w:rPr>
        <w:b/>
        <w:color w:val="A0B7E1"/>
      </w:rPr>
      <w:tblPr/>
      <w:tcPr>
        <w:tcBorders>
          <w:bottom w:val="single" w:sz="12" w:space="0" w:color="A0B7E1"/>
        </w:tcBorders>
      </w:tcPr>
    </w:tblStylePr>
    <w:tblStylePr w:type="lastRow">
      <w:rPr>
        <w:b/>
        <w:color w:val="A0B7E1"/>
      </w:rPr>
    </w:tblStylePr>
    <w:tblStylePr w:type="firstCol">
      <w:rPr>
        <w:b/>
        <w:color w:val="A0B7E1"/>
      </w:rPr>
    </w:tblStylePr>
    <w:tblStylePr w:type="lastCol">
      <w:rPr>
        <w:b/>
        <w:color w:val="A0B7E1"/>
      </w:rPr>
    </w:tblStylePr>
    <w:tblStylePr w:type="band1Vert">
      <w:tblPr/>
      <w:tcPr>
        <w:shd w:val="clear" w:color="D8E2F3" w:fill="D8E2F3"/>
      </w:tcPr>
    </w:tblStylePr>
    <w:tblStylePr w:type="band1Horz">
      <w:rPr>
        <w:rFonts w:ascii="Arial" w:hAnsi="Arial"/>
        <w:color w:val="A0B7E1"/>
        <w:sz w:val="22"/>
      </w:rPr>
      <w:tblPr/>
      <w:tcPr>
        <w:shd w:val="clear" w:color="D8E2F3" w:fill="D8E2F3"/>
      </w:tcPr>
    </w:tblStylePr>
    <w:tblStylePr w:type="band2Horz">
      <w:rPr>
        <w:rFonts w:ascii="Arial" w:hAnsi="Arial"/>
        <w:color w:val="A0B7E1"/>
        <w:sz w:val="22"/>
      </w:rPr>
    </w:tblStylePr>
  </w:style>
  <w:style w:type="table" w:customStyle="1" w:styleId="GridTable6Colorful-Accent2">
    <w:name w:val="Grid Table 6 Colorful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4B184"/>
        <w:left w:val="single" w:sz="4" w:space="0" w:color="F4B184"/>
        <w:bottom w:val="single" w:sz="4" w:space="0" w:color="F4B184"/>
        <w:right w:val="single" w:sz="4" w:space="0" w:color="F4B184"/>
        <w:insideH w:val="single" w:sz="4" w:space="0" w:color="F4B184"/>
        <w:insideV w:val="single" w:sz="4" w:space="0" w:color="F4B184"/>
      </w:tblBorders>
    </w:tblPr>
    <w:tblStylePr w:type="firstRow">
      <w:rPr>
        <w:b/>
        <w:color w:val="F4B184"/>
      </w:rPr>
      <w:tblPr/>
      <w:tcPr>
        <w:tcBorders>
          <w:bottom w:val="single" w:sz="12" w:space="0" w:color="F4B184"/>
        </w:tcBorders>
      </w:tcPr>
    </w:tblStylePr>
    <w:tblStylePr w:type="lastRow">
      <w:rPr>
        <w:b/>
        <w:color w:val="F4B184"/>
      </w:rPr>
    </w:tblStylePr>
    <w:tblStylePr w:type="firstCol">
      <w:rPr>
        <w:b/>
        <w:color w:val="F4B184"/>
      </w:rPr>
    </w:tblStylePr>
    <w:tblStylePr w:type="lastCol">
      <w:rPr>
        <w:b/>
        <w:color w:val="F4B184"/>
      </w:rPr>
    </w:tblStylePr>
    <w:tblStylePr w:type="band1Vert">
      <w:tblPr/>
      <w:tcPr>
        <w:shd w:val="clear" w:color="FBE5D6" w:fill="FBE5D6"/>
      </w:tcPr>
    </w:tblStylePr>
    <w:tblStylePr w:type="band1Horz">
      <w:rPr>
        <w:rFonts w:ascii="Arial" w:hAnsi="Arial"/>
        <w:color w:val="F4B184"/>
        <w:sz w:val="22"/>
      </w:rPr>
      <w:tblPr/>
      <w:tcPr>
        <w:shd w:val="clear" w:color="FBE5D6" w:fill="FBE5D6"/>
      </w:tcPr>
    </w:tblStylePr>
    <w:tblStylePr w:type="band2Horz">
      <w:rPr>
        <w:rFonts w:ascii="Arial" w:hAnsi="Arial"/>
        <w:color w:val="F4B184"/>
        <w:sz w:val="22"/>
      </w:rPr>
    </w:tblStylePr>
  </w:style>
  <w:style w:type="table" w:customStyle="1" w:styleId="GridTable6Colorful-Accent3">
    <w:name w:val="Grid Table 6 Colorful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A5A5A5"/>
        <w:left w:val="single" w:sz="4" w:space="0" w:color="A5A5A5"/>
        <w:bottom w:val="single" w:sz="4" w:space="0" w:color="A5A5A5"/>
        <w:right w:val="single" w:sz="4" w:space="0" w:color="A5A5A5"/>
        <w:insideH w:val="single" w:sz="4" w:space="0" w:color="A5A5A5"/>
        <w:insideV w:val="single" w:sz="4" w:space="0" w:color="A5A5A5"/>
      </w:tblBorders>
    </w:tblPr>
    <w:tblStylePr w:type="firstRow">
      <w:rPr>
        <w:b/>
        <w:color w:val="A5A5A5"/>
      </w:rPr>
      <w:tblPr/>
      <w:tcPr>
        <w:tcBorders>
          <w:bottom w:val="single" w:sz="12" w:space="0" w:color="A5A5A5"/>
        </w:tcBorders>
      </w:tcPr>
    </w:tblStylePr>
    <w:tblStylePr w:type="lastRow">
      <w:rPr>
        <w:b/>
        <w:color w:val="A5A5A5"/>
      </w:rPr>
    </w:tblStylePr>
    <w:tblStylePr w:type="firstCol">
      <w:rPr>
        <w:b/>
        <w:color w:val="A5A5A5"/>
      </w:rPr>
    </w:tblStylePr>
    <w:tblStylePr w:type="lastCol">
      <w:rPr>
        <w:b/>
        <w:color w:val="A5A5A5"/>
      </w:rPr>
    </w:tblStylePr>
    <w:tblStylePr w:type="band1Vert">
      <w:tblPr/>
      <w:tcPr>
        <w:shd w:val="clear" w:color="ECECEC" w:fill="ECECEC"/>
      </w:tcPr>
    </w:tblStylePr>
    <w:tblStylePr w:type="band1Horz">
      <w:rPr>
        <w:rFonts w:ascii="Arial" w:hAnsi="Arial"/>
        <w:color w:val="A5A5A5"/>
        <w:sz w:val="22"/>
      </w:rPr>
      <w:tblPr/>
      <w:tcPr>
        <w:shd w:val="clear" w:color="ECECEC" w:fill="ECECEC"/>
      </w:tcPr>
    </w:tblStylePr>
    <w:tblStylePr w:type="band2Horz">
      <w:rPr>
        <w:rFonts w:ascii="Arial" w:hAnsi="Arial"/>
        <w:color w:val="A5A5A5"/>
        <w:sz w:val="22"/>
      </w:rPr>
    </w:tblStylePr>
  </w:style>
  <w:style w:type="table" w:customStyle="1" w:styleId="GridTable6Colorful-Accent4">
    <w:name w:val="Grid Table 6 Colorful -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D865"/>
        <w:left w:val="single" w:sz="4" w:space="0" w:color="FFD865"/>
        <w:bottom w:val="single" w:sz="4" w:space="0" w:color="FFD865"/>
        <w:right w:val="single" w:sz="4" w:space="0" w:color="FFD865"/>
        <w:insideH w:val="single" w:sz="4" w:space="0" w:color="FFD865"/>
        <w:insideV w:val="single" w:sz="4" w:space="0" w:color="FFD865"/>
      </w:tblBorders>
    </w:tblPr>
    <w:tblStylePr w:type="firstRow">
      <w:rPr>
        <w:b/>
        <w:color w:val="FFD865"/>
      </w:rPr>
      <w:tblPr/>
      <w:tcPr>
        <w:tcBorders>
          <w:bottom w:val="single" w:sz="12" w:space="0" w:color="FFD865"/>
        </w:tcBorders>
      </w:tcPr>
    </w:tblStylePr>
    <w:tblStylePr w:type="lastRow">
      <w:rPr>
        <w:b/>
        <w:color w:val="FFD865"/>
      </w:rPr>
    </w:tblStylePr>
    <w:tblStylePr w:type="firstCol">
      <w:rPr>
        <w:b/>
        <w:color w:val="FFD865"/>
      </w:rPr>
    </w:tblStylePr>
    <w:tblStylePr w:type="lastCol">
      <w:rPr>
        <w:b/>
        <w:color w:val="FFD865"/>
      </w:rPr>
    </w:tblStylePr>
    <w:tblStylePr w:type="band1Vert">
      <w:tblPr/>
      <w:tcPr>
        <w:shd w:val="clear" w:color="FFF2CB" w:fill="FFF2CB"/>
      </w:tcPr>
    </w:tblStylePr>
    <w:tblStylePr w:type="band1Horz">
      <w:rPr>
        <w:rFonts w:ascii="Arial" w:hAnsi="Arial"/>
        <w:color w:val="FFD865"/>
        <w:sz w:val="22"/>
      </w:rPr>
      <w:tblPr/>
      <w:tcPr>
        <w:shd w:val="clear" w:color="FFF2CB" w:fill="FFF2CB"/>
      </w:tcPr>
    </w:tblStylePr>
    <w:tblStylePr w:type="band2Horz">
      <w:rPr>
        <w:rFonts w:ascii="Arial" w:hAnsi="Arial"/>
        <w:color w:val="FFD865"/>
        <w:sz w:val="22"/>
      </w:rPr>
    </w:tblStylePr>
  </w:style>
  <w:style w:type="table" w:customStyle="1" w:styleId="GridTable6Colorful-Accent5">
    <w:name w:val="Grid Table 6 Colorful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Pr>
    <w:tblStylePr w:type="firstRow">
      <w:rPr>
        <w:b/>
        <w:color w:val="245A8D"/>
      </w:rPr>
      <w:tblPr/>
      <w:tcPr>
        <w:tcBorders>
          <w:bottom w:val="single" w:sz="12" w:space="0" w:color="5B9BD5"/>
        </w:tcBorders>
      </w:tcPr>
    </w:tblStylePr>
    <w:tblStylePr w:type="lastRow">
      <w:rPr>
        <w:b/>
        <w:color w:val="245A8D"/>
      </w:rPr>
    </w:tblStylePr>
    <w:tblStylePr w:type="firstCol">
      <w:rPr>
        <w:b/>
        <w:color w:val="245A8D"/>
      </w:rPr>
    </w:tblStylePr>
    <w:tblStylePr w:type="lastCol">
      <w:rPr>
        <w:b/>
        <w:color w:val="245A8D"/>
      </w:rPr>
    </w:tblStylePr>
    <w:tblStylePr w:type="band1Vert">
      <w:tblPr/>
      <w:tcPr>
        <w:shd w:val="clear" w:color="DDEAF6" w:fill="DDEAF6"/>
      </w:tcPr>
    </w:tblStylePr>
    <w:tblStylePr w:type="band1Horz">
      <w:rPr>
        <w:rFonts w:ascii="Arial" w:hAnsi="Arial"/>
        <w:color w:val="245A8D"/>
        <w:sz w:val="22"/>
      </w:rPr>
      <w:tblPr/>
      <w:tcPr>
        <w:shd w:val="clear" w:color="DDEAF6" w:fill="DDEAF6"/>
      </w:tcPr>
    </w:tblStylePr>
    <w:tblStylePr w:type="band2Horz">
      <w:rPr>
        <w:rFonts w:ascii="Arial" w:hAnsi="Arial"/>
        <w:color w:val="245A8D"/>
        <w:sz w:val="22"/>
      </w:rPr>
    </w:tblStylePr>
  </w:style>
  <w:style w:type="table" w:customStyle="1" w:styleId="GridTable6Colorful-Accent6">
    <w:name w:val="Grid Table 6 Colorful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70AD47"/>
        <w:left w:val="single" w:sz="4" w:space="0" w:color="70AD47"/>
        <w:bottom w:val="single" w:sz="4" w:space="0" w:color="70AD47"/>
        <w:right w:val="single" w:sz="4" w:space="0" w:color="70AD47"/>
        <w:insideH w:val="single" w:sz="4" w:space="0" w:color="70AD47"/>
        <w:insideV w:val="single" w:sz="4" w:space="0" w:color="70AD47"/>
      </w:tblBorders>
    </w:tblPr>
    <w:tblStylePr w:type="firstRow">
      <w:rPr>
        <w:b/>
        <w:color w:val="245A8D"/>
      </w:rPr>
      <w:tblPr/>
      <w:tcPr>
        <w:tcBorders>
          <w:bottom w:val="single" w:sz="12" w:space="0" w:color="70AD47"/>
        </w:tcBorders>
      </w:tcPr>
    </w:tblStylePr>
    <w:tblStylePr w:type="lastRow">
      <w:rPr>
        <w:b/>
        <w:color w:val="245A8D"/>
      </w:rPr>
    </w:tblStylePr>
    <w:tblStylePr w:type="firstCol">
      <w:rPr>
        <w:b/>
        <w:color w:val="245A8D"/>
      </w:rPr>
    </w:tblStylePr>
    <w:tblStylePr w:type="lastCol">
      <w:rPr>
        <w:b/>
        <w:color w:val="245A8D"/>
      </w:rPr>
    </w:tblStylePr>
    <w:tblStylePr w:type="band1Vert">
      <w:tblPr/>
      <w:tcPr>
        <w:shd w:val="clear" w:color="E1EFD8" w:fill="E1EFD8"/>
      </w:tcPr>
    </w:tblStylePr>
    <w:tblStylePr w:type="band1Horz">
      <w:rPr>
        <w:rFonts w:ascii="Arial" w:hAnsi="Arial"/>
        <w:color w:val="245A8D"/>
        <w:sz w:val="22"/>
      </w:rPr>
      <w:tblPr/>
      <w:tcPr>
        <w:shd w:val="clear" w:color="E1EFD8" w:fill="E1EFD8"/>
      </w:tcPr>
    </w:tblStylePr>
    <w:tblStylePr w:type="band2Horz">
      <w:rPr>
        <w:rFonts w:ascii="Arial" w:hAnsi="Arial"/>
        <w:color w:val="245A8D"/>
        <w:sz w:val="22"/>
      </w:rPr>
    </w:tblStylePr>
  </w:style>
  <w:style w:type="table" w:styleId="-7">
    <w:name w:val="Grid Table 7 Colorful"/>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7F7F7F"/>
        <w:right w:val="single" w:sz="4" w:space="0" w:color="7F7F7F"/>
        <w:insideH w:val="single" w:sz="4" w:space="0" w:color="7F7F7F"/>
        <w:insideV w:val="single" w:sz="4" w:space="0" w:color="7F7F7F"/>
      </w:tblBorders>
    </w:tblPr>
    <w:tblStylePr w:type="firstRow">
      <w:rPr>
        <w:rFonts w:ascii="Arial" w:hAnsi="Arial"/>
        <w:b/>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b/>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
    <w:name w:val="Grid Table 7 Colorful -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A0B7E1"/>
        <w:right w:val="single" w:sz="4" w:space="0" w:color="A0B7E1"/>
        <w:insideH w:val="single" w:sz="4" w:space="0" w:color="A0B7E1"/>
        <w:insideV w:val="single" w:sz="4" w:space="0" w:color="A0B7E1"/>
      </w:tblBorders>
    </w:tblPr>
    <w:tblStylePr w:type="firstRow">
      <w:rPr>
        <w:rFonts w:ascii="Arial" w:hAnsi="Arial"/>
        <w:b/>
        <w:color w:val="A0B7E1"/>
        <w:sz w:val="22"/>
      </w:rPr>
      <w:tblPr/>
      <w:tcPr>
        <w:tcBorders>
          <w:top w:val="none" w:sz="0" w:space="0" w:color="auto"/>
          <w:left w:val="none" w:sz="0" w:space="0" w:color="auto"/>
          <w:bottom w:val="single" w:sz="4" w:space="0" w:color="A0B7E1"/>
          <w:right w:val="none" w:sz="0" w:space="0" w:color="auto"/>
        </w:tcBorders>
        <w:shd w:val="clear" w:color="FFFFFF" w:fill="FFFFFF"/>
      </w:tcPr>
    </w:tblStylePr>
    <w:tblStylePr w:type="lastRow">
      <w:rPr>
        <w:rFonts w:ascii="Arial" w:hAnsi="Arial"/>
        <w:b/>
        <w:color w:val="A0B7E1"/>
        <w:sz w:val="22"/>
      </w:rPr>
      <w:tblPr/>
      <w:tcPr>
        <w:tcBorders>
          <w:top w:val="single" w:sz="4" w:space="0" w:color="A0B7E1"/>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0B7E1"/>
        <w:sz w:val="22"/>
      </w:rPr>
      <w:tblPr/>
      <w:tcPr>
        <w:tcBorders>
          <w:top w:val="none" w:sz="0" w:space="0" w:color="auto"/>
          <w:left w:val="none" w:sz="0" w:space="0" w:color="auto"/>
          <w:bottom w:val="none" w:sz="0" w:space="0" w:color="auto"/>
          <w:right w:val="single" w:sz="4" w:space="0" w:color="A0B7E1"/>
        </w:tcBorders>
        <w:shd w:val="clear" w:color="FFFFFF" w:fill="auto"/>
      </w:tcPr>
    </w:tblStylePr>
    <w:tblStylePr w:type="lastCol">
      <w:rPr>
        <w:rFonts w:ascii="Arial" w:hAnsi="Arial"/>
        <w:i/>
        <w:color w:val="A0B7E1"/>
        <w:sz w:val="22"/>
      </w:rPr>
      <w:tblPr/>
      <w:tcPr>
        <w:tcBorders>
          <w:top w:val="none" w:sz="0" w:space="0" w:color="auto"/>
          <w:left w:val="single" w:sz="4" w:space="0" w:color="A0B7E1"/>
          <w:bottom w:val="none" w:sz="0" w:space="0" w:color="auto"/>
          <w:right w:val="none" w:sz="0" w:space="0" w:color="auto"/>
        </w:tcBorders>
        <w:shd w:val="clear" w:color="FFFFFF" w:fill="auto"/>
      </w:tcPr>
    </w:tblStylePr>
    <w:tblStylePr w:type="band1Vert">
      <w:tblPr/>
      <w:tcPr>
        <w:shd w:val="clear" w:color="D8E2F3" w:fill="D8E2F3"/>
      </w:tcPr>
    </w:tblStylePr>
    <w:tblStylePr w:type="band1Horz">
      <w:rPr>
        <w:rFonts w:ascii="Arial" w:hAnsi="Arial"/>
        <w:color w:val="A0B7E1"/>
        <w:sz w:val="22"/>
      </w:rPr>
      <w:tblPr/>
      <w:tcPr>
        <w:shd w:val="clear" w:color="D8E2F3" w:fill="D8E2F3"/>
      </w:tcPr>
    </w:tblStylePr>
    <w:tblStylePr w:type="band2Horz">
      <w:rPr>
        <w:rFonts w:ascii="Arial" w:hAnsi="Arial"/>
        <w:color w:val="A0B7E1"/>
        <w:sz w:val="22"/>
      </w:rPr>
    </w:tblStylePr>
  </w:style>
  <w:style w:type="table" w:customStyle="1" w:styleId="GridTable7Colorful-Accent2">
    <w:name w:val="Grid Table 7 Colorful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F4B184"/>
        <w:right w:val="single" w:sz="4" w:space="0" w:color="F4B184"/>
        <w:insideH w:val="single" w:sz="4" w:space="0" w:color="F4B184"/>
        <w:insideV w:val="single" w:sz="4" w:space="0" w:color="F4B184"/>
      </w:tblBorders>
    </w:tblPr>
    <w:tblStylePr w:type="firstRow">
      <w:rPr>
        <w:rFonts w:ascii="Arial" w:hAnsi="Arial"/>
        <w:b/>
        <w:color w:val="F4B184"/>
        <w:sz w:val="22"/>
      </w:rPr>
      <w:tblPr/>
      <w:tcPr>
        <w:tcBorders>
          <w:top w:val="none" w:sz="0" w:space="0" w:color="auto"/>
          <w:left w:val="none" w:sz="0" w:space="0" w:color="auto"/>
          <w:bottom w:val="single" w:sz="4" w:space="0" w:color="F4B184"/>
          <w:right w:val="none" w:sz="0" w:space="0" w:color="auto"/>
        </w:tcBorders>
        <w:shd w:val="clear" w:color="FFFFFF" w:fill="FFFFFF"/>
      </w:tcPr>
    </w:tblStylePr>
    <w:tblStylePr w:type="lastRow">
      <w:rPr>
        <w:rFonts w:ascii="Arial" w:hAnsi="Arial"/>
        <w:b/>
        <w:color w:val="F4B184"/>
        <w:sz w:val="22"/>
      </w:rPr>
      <w:tblPr/>
      <w:tcPr>
        <w:tcBorders>
          <w:top w:val="single" w:sz="4" w:space="0" w:color="F4B18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4B184"/>
        <w:sz w:val="22"/>
      </w:rPr>
      <w:tblPr/>
      <w:tcPr>
        <w:tcBorders>
          <w:top w:val="none" w:sz="0" w:space="0" w:color="auto"/>
          <w:left w:val="none" w:sz="0" w:space="0" w:color="auto"/>
          <w:bottom w:val="none" w:sz="0" w:space="0" w:color="auto"/>
          <w:right w:val="single" w:sz="4" w:space="0" w:color="F4B184"/>
        </w:tcBorders>
        <w:shd w:val="clear" w:color="FFFFFF" w:fill="auto"/>
      </w:tcPr>
    </w:tblStylePr>
    <w:tblStylePr w:type="lastCol">
      <w:rPr>
        <w:rFonts w:ascii="Arial" w:hAnsi="Arial"/>
        <w:i/>
        <w:color w:val="F4B184"/>
        <w:sz w:val="22"/>
      </w:rPr>
      <w:tblPr/>
      <w:tcPr>
        <w:tcBorders>
          <w:top w:val="none" w:sz="0" w:space="0" w:color="auto"/>
          <w:left w:val="single" w:sz="4" w:space="0" w:color="F4B184"/>
          <w:bottom w:val="none" w:sz="0" w:space="0" w:color="auto"/>
          <w:right w:val="none" w:sz="0" w:space="0" w:color="auto"/>
        </w:tcBorders>
        <w:shd w:val="clear" w:color="FFFFFF" w:fill="auto"/>
      </w:tcPr>
    </w:tblStylePr>
    <w:tblStylePr w:type="band1Vert">
      <w:tblPr/>
      <w:tcPr>
        <w:shd w:val="clear" w:color="FBE5D6" w:fill="FBE5D6"/>
      </w:tcPr>
    </w:tblStylePr>
    <w:tblStylePr w:type="band1Horz">
      <w:rPr>
        <w:rFonts w:ascii="Arial" w:hAnsi="Arial"/>
        <w:color w:val="F4B184"/>
        <w:sz w:val="22"/>
      </w:rPr>
      <w:tblPr/>
      <w:tcPr>
        <w:shd w:val="clear" w:color="FBE5D6" w:fill="FBE5D6"/>
      </w:tcPr>
    </w:tblStylePr>
    <w:tblStylePr w:type="band2Horz">
      <w:rPr>
        <w:rFonts w:ascii="Arial" w:hAnsi="Arial"/>
        <w:color w:val="F4B184"/>
        <w:sz w:val="22"/>
      </w:rPr>
    </w:tblStylePr>
  </w:style>
  <w:style w:type="table" w:customStyle="1" w:styleId="GridTable7Colorful-Accent3">
    <w:name w:val="Grid Table 7 Colorful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A5A5A5"/>
        <w:right w:val="single" w:sz="4" w:space="0" w:color="A5A5A5"/>
        <w:insideH w:val="single" w:sz="4" w:space="0" w:color="A5A5A5"/>
        <w:insideV w:val="single" w:sz="4" w:space="0" w:color="A5A5A5"/>
      </w:tblBorders>
    </w:tblPr>
    <w:tblStylePr w:type="firstRow">
      <w:rPr>
        <w:rFonts w:ascii="Arial" w:hAnsi="Arial"/>
        <w:b/>
        <w:color w:val="A5A5A5"/>
        <w:sz w:val="22"/>
      </w:rPr>
      <w:tblPr/>
      <w:tcPr>
        <w:tcBorders>
          <w:top w:val="none" w:sz="0" w:space="0" w:color="auto"/>
          <w:left w:val="none" w:sz="0" w:space="0" w:color="auto"/>
          <w:bottom w:val="single" w:sz="4" w:space="0" w:color="A5A5A5"/>
          <w:right w:val="none" w:sz="0" w:space="0" w:color="auto"/>
        </w:tcBorders>
        <w:shd w:val="clear" w:color="FFFFFF" w:fill="FFFFFF"/>
      </w:tcPr>
    </w:tblStylePr>
    <w:tblStylePr w:type="lastRow">
      <w:rPr>
        <w:rFonts w:ascii="Arial" w:hAnsi="Arial"/>
        <w:b/>
        <w:color w:val="A5A5A5"/>
        <w:sz w:val="22"/>
      </w:rPr>
      <w:tblPr/>
      <w:tcPr>
        <w:tcBorders>
          <w:top w:val="single" w:sz="4" w:space="0" w:color="A5A5A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5A5A5"/>
        <w:sz w:val="22"/>
      </w:rPr>
      <w:tblPr/>
      <w:tcPr>
        <w:tcBorders>
          <w:top w:val="none" w:sz="0" w:space="0" w:color="auto"/>
          <w:left w:val="none" w:sz="0" w:space="0" w:color="auto"/>
          <w:bottom w:val="none" w:sz="0" w:space="0" w:color="auto"/>
          <w:right w:val="single" w:sz="4" w:space="0" w:color="A5A5A5"/>
        </w:tcBorders>
        <w:shd w:val="clear" w:color="FFFFFF" w:fill="auto"/>
      </w:tcPr>
    </w:tblStylePr>
    <w:tblStylePr w:type="lastCol">
      <w:rPr>
        <w:rFonts w:ascii="Arial" w:hAnsi="Arial"/>
        <w:i/>
        <w:color w:val="A5A5A5"/>
        <w:sz w:val="22"/>
      </w:rPr>
      <w:tblPr/>
      <w:tcPr>
        <w:tcBorders>
          <w:top w:val="none" w:sz="0" w:space="0" w:color="auto"/>
          <w:left w:val="single" w:sz="4" w:space="0" w:color="A5A5A5"/>
          <w:bottom w:val="none" w:sz="0" w:space="0" w:color="auto"/>
          <w:right w:val="none" w:sz="0" w:space="0" w:color="auto"/>
        </w:tcBorders>
        <w:shd w:val="clear" w:color="FFFFFF" w:fill="auto"/>
      </w:tcPr>
    </w:tblStylePr>
    <w:tblStylePr w:type="band1Vert">
      <w:tblPr/>
      <w:tcPr>
        <w:shd w:val="clear" w:color="ECECEC" w:fill="ECECEC"/>
      </w:tcPr>
    </w:tblStylePr>
    <w:tblStylePr w:type="band1Horz">
      <w:rPr>
        <w:rFonts w:ascii="Arial" w:hAnsi="Arial"/>
        <w:color w:val="A5A5A5"/>
        <w:sz w:val="22"/>
      </w:rPr>
      <w:tblPr/>
      <w:tcPr>
        <w:shd w:val="clear" w:color="ECECEC" w:fill="ECECEC"/>
      </w:tcPr>
    </w:tblStylePr>
    <w:tblStylePr w:type="band2Horz">
      <w:rPr>
        <w:rFonts w:ascii="Arial" w:hAnsi="Arial"/>
        <w:color w:val="A5A5A5"/>
        <w:sz w:val="22"/>
      </w:rPr>
    </w:tblStylePr>
  </w:style>
  <w:style w:type="table" w:customStyle="1" w:styleId="GridTable7Colorful-Accent4">
    <w:name w:val="Grid Table 7 Colorful -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FFD865"/>
        <w:right w:val="single" w:sz="4" w:space="0" w:color="FFD865"/>
        <w:insideH w:val="single" w:sz="4" w:space="0" w:color="FFD865"/>
        <w:insideV w:val="single" w:sz="4" w:space="0" w:color="FFD865"/>
      </w:tblBorders>
    </w:tblPr>
    <w:tblStylePr w:type="firstRow">
      <w:rPr>
        <w:rFonts w:ascii="Arial" w:hAnsi="Arial"/>
        <w:b/>
        <w:color w:val="FFD865"/>
        <w:sz w:val="22"/>
      </w:rPr>
      <w:tblPr/>
      <w:tcPr>
        <w:tcBorders>
          <w:top w:val="none" w:sz="0" w:space="0" w:color="auto"/>
          <w:left w:val="none" w:sz="0" w:space="0" w:color="auto"/>
          <w:bottom w:val="single" w:sz="4" w:space="0" w:color="FFD865"/>
          <w:right w:val="none" w:sz="0" w:space="0" w:color="auto"/>
        </w:tcBorders>
        <w:shd w:val="clear" w:color="FFFFFF" w:fill="FFFFFF"/>
      </w:tcPr>
    </w:tblStylePr>
    <w:tblStylePr w:type="lastRow">
      <w:rPr>
        <w:rFonts w:ascii="Arial" w:hAnsi="Arial"/>
        <w:b/>
        <w:color w:val="FFD865"/>
        <w:sz w:val="22"/>
      </w:rPr>
      <w:tblPr/>
      <w:tcPr>
        <w:tcBorders>
          <w:top w:val="single" w:sz="4" w:space="0" w:color="FFD86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FD865"/>
        <w:sz w:val="22"/>
      </w:rPr>
      <w:tblPr/>
      <w:tcPr>
        <w:tcBorders>
          <w:top w:val="none" w:sz="0" w:space="0" w:color="auto"/>
          <w:left w:val="none" w:sz="0" w:space="0" w:color="auto"/>
          <w:bottom w:val="none" w:sz="0" w:space="0" w:color="auto"/>
          <w:right w:val="single" w:sz="4" w:space="0" w:color="FFD865"/>
        </w:tcBorders>
        <w:shd w:val="clear" w:color="FFFFFF" w:fill="auto"/>
      </w:tcPr>
    </w:tblStylePr>
    <w:tblStylePr w:type="lastCol">
      <w:rPr>
        <w:rFonts w:ascii="Arial" w:hAnsi="Arial"/>
        <w:i/>
        <w:color w:val="FFD865"/>
        <w:sz w:val="22"/>
      </w:rPr>
      <w:tblPr/>
      <w:tcPr>
        <w:tcBorders>
          <w:top w:val="none" w:sz="0" w:space="0" w:color="auto"/>
          <w:left w:val="single" w:sz="4" w:space="0" w:color="FFD865"/>
          <w:bottom w:val="none" w:sz="0" w:space="0" w:color="auto"/>
          <w:right w:val="none" w:sz="0" w:space="0" w:color="auto"/>
        </w:tcBorders>
        <w:shd w:val="clear" w:color="FFFFFF" w:fill="auto"/>
      </w:tcPr>
    </w:tblStylePr>
    <w:tblStylePr w:type="band1Vert">
      <w:tblPr/>
      <w:tcPr>
        <w:shd w:val="clear" w:color="FFF2CB" w:fill="FFF2CB"/>
      </w:tcPr>
    </w:tblStylePr>
    <w:tblStylePr w:type="band1Horz">
      <w:rPr>
        <w:rFonts w:ascii="Arial" w:hAnsi="Arial"/>
        <w:color w:val="FFD865"/>
        <w:sz w:val="22"/>
      </w:rPr>
      <w:tblPr/>
      <w:tcPr>
        <w:shd w:val="clear" w:color="FFF2CB" w:fill="FFF2CB"/>
      </w:tcPr>
    </w:tblStylePr>
    <w:tblStylePr w:type="band2Horz">
      <w:rPr>
        <w:rFonts w:ascii="Arial" w:hAnsi="Arial"/>
        <w:color w:val="FFD865"/>
        <w:sz w:val="22"/>
      </w:rPr>
    </w:tblStylePr>
  </w:style>
  <w:style w:type="table" w:customStyle="1" w:styleId="GridTable7Colorful-Accent5">
    <w:name w:val="Grid Table 7 Colorful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A2C6E7"/>
        <w:right w:val="single" w:sz="4" w:space="0" w:color="A2C6E7"/>
        <w:insideH w:val="single" w:sz="4" w:space="0" w:color="A2C6E7"/>
        <w:insideV w:val="single" w:sz="4" w:space="0" w:color="A2C6E7"/>
      </w:tblBorders>
    </w:tblPr>
    <w:tblStylePr w:type="firstRow">
      <w:rPr>
        <w:rFonts w:ascii="Arial" w:hAnsi="Arial"/>
        <w:b/>
        <w:color w:val="245A8D"/>
        <w:sz w:val="22"/>
      </w:rPr>
      <w:tblPr/>
      <w:tcPr>
        <w:tcBorders>
          <w:top w:val="none" w:sz="0" w:space="0" w:color="auto"/>
          <w:left w:val="none" w:sz="0" w:space="0" w:color="auto"/>
          <w:bottom w:val="single" w:sz="4" w:space="0" w:color="A2C6E7"/>
          <w:right w:val="none" w:sz="0" w:space="0" w:color="auto"/>
        </w:tcBorders>
        <w:shd w:val="clear" w:color="FFFFFF" w:fill="FFFFFF"/>
      </w:tcPr>
    </w:tblStylePr>
    <w:tblStylePr w:type="lastRow">
      <w:rPr>
        <w:rFonts w:ascii="Arial" w:hAnsi="Arial"/>
        <w:b/>
        <w:color w:val="245A8D"/>
        <w:sz w:val="22"/>
      </w:rPr>
      <w:tblPr/>
      <w:tcPr>
        <w:tcBorders>
          <w:top w:val="single" w:sz="4" w:space="0" w:color="A2C6E7"/>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45A8D"/>
        <w:sz w:val="22"/>
      </w:rPr>
      <w:tblPr/>
      <w:tcPr>
        <w:tcBorders>
          <w:top w:val="none" w:sz="0" w:space="0" w:color="auto"/>
          <w:left w:val="none" w:sz="0" w:space="0" w:color="auto"/>
          <w:bottom w:val="none" w:sz="0" w:space="0" w:color="auto"/>
          <w:right w:val="single" w:sz="4" w:space="0" w:color="A2C6E7"/>
        </w:tcBorders>
        <w:shd w:val="clear" w:color="FFFFFF" w:fill="auto"/>
      </w:tcPr>
    </w:tblStylePr>
    <w:tblStylePr w:type="lastCol">
      <w:rPr>
        <w:rFonts w:ascii="Arial" w:hAnsi="Arial"/>
        <w:i/>
        <w:color w:val="245A8D"/>
        <w:sz w:val="22"/>
      </w:rPr>
      <w:tblPr/>
      <w:tcPr>
        <w:tcBorders>
          <w:top w:val="none" w:sz="0" w:space="0" w:color="auto"/>
          <w:left w:val="single" w:sz="4" w:space="0" w:color="A2C6E7"/>
          <w:bottom w:val="none" w:sz="0" w:space="0" w:color="auto"/>
          <w:right w:val="none" w:sz="0" w:space="0" w:color="auto"/>
        </w:tcBorders>
        <w:shd w:val="clear" w:color="FFFFFF" w:fill="auto"/>
      </w:tcPr>
    </w:tblStylePr>
    <w:tblStylePr w:type="band1Vert">
      <w:tblPr/>
      <w:tcPr>
        <w:shd w:val="clear" w:color="DDEAF6" w:fill="DDEAF6"/>
      </w:tcPr>
    </w:tblStylePr>
    <w:tblStylePr w:type="band1Horz">
      <w:rPr>
        <w:rFonts w:ascii="Arial" w:hAnsi="Arial"/>
        <w:color w:val="245A8D"/>
        <w:sz w:val="22"/>
      </w:rPr>
      <w:tblPr/>
      <w:tcPr>
        <w:shd w:val="clear" w:color="DDEAF6" w:fill="DDEAF6"/>
      </w:tcPr>
    </w:tblStylePr>
    <w:tblStylePr w:type="band2Horz">
      <w:rPr>
        <w:rFonts w:ascii="Arial" w:hAnsi="Arial"/>
        <w:color w:val="245A8D"/>
        <w:sz w:val="22"/>
      </w:rPr>
    </w:tblStylePr>
  </w:style>
  <w:style w:type="table" w:customStyle="1" w:styleId="GridTable7Colorful-Accent6">
    <w:name w:val="Grid Table 7 Colorful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ADD394"/>
        <w:right w:val="single" w:sz="4" w:space="0" w:color="ADD394"/>
        <w:insideH w:val="single" w:sz="4" w:space="0" w:color="ADD394"/>
        <w:insideV w:val="single" w:sz="4" w:space="0" w:color="ADD394"/>
      </w:tblBorders>
    </w:tblPr>
    <w:tblStylePr w:type="firstRow">
      <w:rPr>
        <w:rFonts w:ascii="Arial" w:hAnsi="Arial"/>
        <w:b/>
        <w:color w:val="416429"/>
        <w:sz w:val="22"/>
      </w:rPr>
      <w:tblPr/>
      <w:tcPr>
        <w:tcBorders>
          <w:top w:val="none" w:sz="0" w:space="0" w:color="auto"/>
          <w:left w:val="none" w:sz="0" w:space="0" w:color="auto"/>
          <w:bottom w:val="single" w:sz="4" w:space="0" w:color="ADD394"/>
          <w:right w:val="none" w:sz="0" w:space="0" w:color="auto"/>
        </w:tcBorders>
        <w:shd w:val="clear" w:color="FFFFFF" w:fill="FFFFFF"/>
      </w:tcPr>
    </w:tblStylePr>
    <w:tblStylePr w:type="lastRow">
      <w:rPr>
        <w:rFonts w:ascii="Arial" w:hAnsi="Arial"/>
        <w:b/>
        <w:color w:val="416429"/>
        <w:sz w:val="22"/>
      </w:rPr>
      <w:tblPr/>
      <w:tcPr>
        <w:tcBorders>
          <w:top w:val="single" w:sz="4" w:space="0" w:color="ADD39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416429"/>
        <w:sz w:val="22"/>
      </w:rPr>
      <w:tblPr/>
      <w:tcPr>
        <w:tcBorders>
          <w:top w:val="none" w:sz="0" w:space="0" w:color="auto"/>
          <w:left w:val="none" w:sz="0" w:space="0" w:color="auto"/>
          <w:bottom w:val="none" w:sz="0" w:space="0" w:color="auto"/>
          <w:right w:val="single" w:sz="4" w:space="0" w:color="ADD394"/>
        </w:tcBorders>
        <w:shd w:val="clear" w:color="FFFFFF" w:fill="auto"/>
      </w:tcPr>
    </w:tblStylePr>
    <w:tblStylePr w:type="lastCol">
      <w:rPr>
        <w:rFonts w:ascii="Arial" w:hAnsi="Arial"/>
        <w:i/>
        <w:color w:val="416429"/>
        <w:sz w:val="22"/>
      </w:rPr>
      <w:tblPr/>
      <w:tcPr>
        <w:tcBorders>
          <w:top w:val="none" w:sz="0" w:space="0" w:color="auto"/>
          <w:left w:val="single" w:sz="4" w:space="0" w:color="ADD394"/>
          <w:bottom w:val="none" w:sz="0" w:space="0" w:color="auto"/>
          <w:right w:val="none" w:sz="0" w:space="0" w:color="auto"/>
        </w:tcBorders>
        <w:shd w:val="clear" w:color="FFFFFF" w:fill="auto"/>
      </w:tcPr>
    </w:tblStylePr>
    <w:tblStylePr w:type="band1Vert">
      <w:tblPr/>
      <w:tcPr>
        <w:shd w:val="clear" w:color="E1EFD8" w:fill="E1EFD8"/>
      </w:tcPr>
    </w:tblStylePr>
    <w:tblStylePr w:type="band1Horz">
      <w:rPr>
        <w:rFonts w:ascii="Arial" w:hAnsi="Arial"/>
        <w:color w:val="416429"/>
        <w:sz w:val="22"/>
      </w:rPr>
      <w:tblPr/>
      <w:tcPr>
        <w:shd w:val="clear" w:color="E1EFD8" w:fill="E1EFD8"/>
      </w:tcPr>
    </w:tblStylePr>
    <w:tblStylePr w:type="band2Horz">
      <w:rPr>
        <w:rFonts w:ascii="Arial" w:hAnsi="Arial"/>
        <w:color w:val="416429"/>
        <w:sz w:val="22"/>
      </w:rPr>
    </w:tblStylePr>
  </w:style>
  <w:style w:type="table" w:styleId="-10">
    <w:name w:val="List Table 1 Light"/>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
    <w:name w:val="List Table 1 Light -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Pr>
    <w:tblStylePr w:type="firstRow">
      <w:rPr>
        <w:b/>
        <w:color w:val="404040"/>
      </w:rPr>
      <w:tblPr/>
      <w:tcPr>
        <w:tcBorders>
          <w:top w:val="none" w:sz="4" w:space="0" w:color="000000"/>
          <w:left w:val="none" w:sz="4" w:space="0" w:color="000000"/>
          <w:bottom w:val="single" w:sz="4" w:space="0" w:color="4472C4"/>
          <w:right w:val="none" w:sz="4" w:space="0" w:color="000000"/>
        </w:tcBorders>
      </w:tcPr>
    </w:tblStylePr>
    <w:tblStylePr w:type="lastRow">
      <w:rPr>
        <w:b/>
        <w:color w:val="404040"/>
      </w:rPr>
      <w:tblPr/>
      <w:tcPr>
        <w:tcBorders>
          <w:top w:val="single" w:sz="4" w:space="0" w:color="4472C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fill="CFDBF0"/>
      </w:tcPr>
    </w:tblStylePr>
    <w:tblStylePr w:type="band1Horz">
      <w:tblPr/>
      <w:tcPr>
        <w:shd w:val="clear" w:color="CFDBF0" w:fill="CFDBF0"/>
      </w:tcPr>
    </w:tblStylePr>
  </w:style>
  <w:style w:type="table" w:customStyle="1" w:styleId="ListTable1Light-Accent2">
    <w:name w:val="List Table 1 Light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Pr>
    <w:tblStylePr w:type="firstRow">
      <w:rPr>
        <w:b/>
        <w:color w:val="404040"/>
      </w:rPr>
      <w:tblPr/>
      <w:tcPr>
        <w:tcBorders>
          <w:top w:val="none" w:sz="4" w:space="0" w:color="000000"/>
          <w:left w:val="none" w:sz="4" w:space="0" w:color="000000"/>
          <w:bottom w:val="single" w:sz="4" w:space="0" w:color="ED7D31"/>
          <w:right w:val="none" w:sz="4" w:space="0" w:color="000000"/>
        </w:tcBorders>
      </w:tcPr>
    </w:tblStylePr>
    <w:tblStylePr w:type="lastRow">
      <w:rPr>
        <w:b/>
        <w:color w:val="404040"/>
      </w:rPr>
      <w:tblPr/>
      <w:tcPr>
        <w:tcBorders>
          <w:top w:val="single" w:sz="4" w:space="0" w:color="ED7D3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fill="FADECB"/>
      </w:tcPr>
    </w:tblStylePr>
    <w:tblStylePr w:type="band1Horz">
      <w:tblPr/>
      <w:tcPr>
        <w:shd w:val="clear" w:color="FADECB" w:fill="FADECB"/>
      </w:tcPr>
    </w:tblStylePr>
  </w:style>
  <w:style w:type="table" w:customStyle="1" w:styleId="ListTable1Light-Accent3">
    <w:name w:val="List Table 1 Light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Pr>
    <w:tblStylePr w:type="firstRow">
      <w:rPr>
        <w:b/>
        <w:color w:val="404040"/>
      </w:rPr>
      <w:tblPr/>
      <w:tcPr>
        <w:tcBorders>
          <w:top w:val="none" w:sz="4" w:space="0" w:color="000000"/>
          <w:left w:val="none" w:sz="4" w:space="0" w:color="000000"/>
          <w:bottom w:val="single" w:sz="4" w:space="0" w:color="A5A5A5"/>
          <w:right w:val="none" w:sz="4" w:space="0" w:color="000000"/>
        </w:tcBorders>
      </w:tcPr>
    </w:tblStylePr>
    <w:tblStylePr w:type="lastRow">
      <w:rPr>
        <w:b/>
        <w:color w:val="404040"/>
      </w:rPr>
      <w:tblPr/>
      <w:tcPr>
        <w:tcBorders>
          <w:top w:val="single" w:sz="4" w:space="0" w:color="A5A5A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fill="E8E8E8"/>
      </w:tcPr>
    </w:tblStylePr>
    <w:tblStylePr w:type="band1Horz">
      <w:tblPr/>
      <w:tcPr>
        <w:shd w:val="clear" w:color="E8E8E8" w:fill="E8E8E8"/>
      </w:tcPr>
    </w:tblStylePr>
  </w:style>
  <w:style w:type="table" w:customStyle="1" w:styleId="ListTable1Light-Accent4">
    <w:name w:val="List Table 1 Light -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Pr>
    <w:tblStylePr w:type="firstRow">
      <w:rPr>
        <w:b/>
        <w:color w:val="404040"/>
      </w:rPr>
      <w:tblPr/>
      <w:tcPr>
        <w:tcBorders>
          <w:top w:val="none" w:sz="4" w:space="0" w:color="000000"/>
          <w:left w:val="none" w:sz="4" w:space="0" w:color="000000"/>
          <w:bottom w:val="single" w:sz="4" w:space="0" w:color="FFC000"/>
          <w:right w:val="none" w:sz="4" w:space="0" w:color="000000"/>
        </w:tcBorders>
      </w:tcPr>
    </w:tblStylePr>
    <w:tblStylePr w:type="lastRow">
      <w:rPr>
        <w:b/>
        <w:color w:val="404040"/>
      </w:rPr>
      <w:tblPr/>
      <w:tcPr>
        <w:tcBorders>
          <w:top w:val="single" w:sz="4" w:space="0" w:color="FFC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fill="FFEFBF"/>
      </w:tcPr>
    </w:tblStylePr>
    <w:tblStylePr w:type="band1Horz">
      <w:tblPr/>
      <w:tcPr>
        <w:shd w:val="clear" w:color="FFEFBF" w:fill="FFEFBF"/>
      </w:tcPr>
    </w:tblStylePr>
  </w:style>
  <w:style w:type="table" w:customStyle="1" w:styleId="ListTable1Light-Accent5">
    <w:name w:val="List Table 1 Light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Pr>
    <w:tblStylePr w:type="firstRow">
      <w:rPr>
        <w:b/>
        <w:color w:val="404040"/>
      </w:rPr>
      <w:tblPr/>
      <w:tcPr>
        <w:tcBorders>
          <w:top w:val="none" w:sz="4" w:space="0" w:color="000000"/>
          <w:left w:val="none" w:sz="4" w:space="0" w:color="000000"/>
          <w:bottom w:val="single" w:sz="4" w:space="0" w:color="5B9BD5"/>
          <w:right w:val="none" w:sz="4" w:space="0" w:color="000000"/>
        </w:tcBorders>
      </w:tcPr>
    </w:tblStylePr>
    <w:tblStylePr w:type="lastRow">
      <w:rPr>
        <w:b/>
        <w:color w:val="404040"/>
      </w:rPr>
      <w:tblPr/>
      <w:tcPr>
        <w:tcBorders>
          <w:top w:val="single" w:sz="4" w:space="0" w:color="5B9BD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fill="D5E5F4"/>
      </w:tcPr>
    </w:tblStylePr>
    <w:tblStylePr w:type="band1Horz">
      <w:tblPr/>
      <w:tcPr>
        <w:shd w:val="clear" w:color="D5E5F4" w:fill="D5E5F4"/>
      </w:tcPr>
    </w:tblStylePr>
  </w:style>
  <w:style w:type="table" w:customStyle="1" w:styleId="ListTable1Light-Accent6">
    <w:name w:val="List Table 1 Light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Pr>
    <w:tblStylePr w:type="firstRow">
      <w:rPr>
        <w:b/>
        <w:color w:val="404040"/>
      </w:rPr>
      <w:tblPr/>
      <w:tcPr>
        <w:tcBorders>
          <w:top w:val="none" w:sz="4" w:space="0" w:color="000000"/>
          <w:left w:val="none" w:sz="4" w:space="0" w:color="000000"/>
          <w:bottom w:val="single" w:sz="4" w:space="0" w:color="70AD47"/>
          <w:right w:val="none" w:sz="4" w:space="0" w:color="000000"/>
        </w:tcBorders>
      </w:tcPr>
    </w:tblStylePr>
    <w:tblStylePr w:type="lastRow">
      <w:rPr>
        <w:b/>
        <w:color w:val="404040"/>
      </w:rPr>
      <w:tblPr/>
      <w:tcPr>
        <w:tcBorders>
          <w:top w:val="single" w:sz="4" w:space="0" w:color="70AD47"/>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fill="DAEBCF"/>
      </w:tcPr>
    </w:tblStylePr>
    <w:tblStylePr w:type="band1Horz">
      <w:tblPr/>
      <w:tcPr>
        <w:shd w:val="clear" w:color="DAEBCF" w:fill="DAEBCF"/>
      </w:tcPr>
    </w:tblStylePr>
  </w:style>
  <w:style w:type="table" w:styleId="-20">
    <w:name w:val="List Table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6F6F6F"/>
        <w:bottom w:val="single" w:sz="4" w:space="0" w:color="6F6F6F"/>
        <w:insideH w:val="single" w:sz="4" w:space="0" w:color="6F6F6F"/>
      </w:tblBorders>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
    <w:name w:val="List Table 2 -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95AFDD"/>
        <w:bottom w:val="single" w:sz="4" w:space="0" w:color="95AFDD"/>
        <w:insideH w:val="single" w:sz="4" w:space="0" w:color="95AFDD"/>
      </w:tblBorders>
    </w:tblPr>
    <w:tblStylePr w:type="firstRow">
      <w:rPr>
        <w:rFonts w:ascii="Arial" w:hAnsi="Arial"/>
        <w:b/>
        <w:color w:val="404040"/>
        <w:sz w:val="22"/>
      </w:rPr>
      <w:tblPr/>
      <w:tcPr>
        <w:tcBorders>
          <w:top w:val="single" w:sz="4" w:space="0" w:color="95AFDD"/>
          <w:left w:val="none" w:sz="4" w:space="0" w:color="000000"/>
          <w:bottom w:val="single" w:sz="4" w:space="0" w:color="95AFDD"/>
          <w:right w:val="none" w:sz="4" w:space="0" w:color="000000"/>
        </w:tcBorders>
      </w:tcPr>
    </w:tblStylePr>
    <w:tblStylePr w:type="lastRow">
      <w:rPr>
        <w:rFonts w:ascii="Arial" w:hAnsi="Arial"/>
        <w:b/>
        <w:color w:val="404040"/>
        <w:sz w:val="22"/>
      </w:rPr>
      <w:tblPr/>
      <w:tcPr>
        <w:tcBorders>
          <w:top w:val="single" w:sz="4" w:space="0" w:color="95AFDD"/>
          <w:left w:val="none" w:sz="4" w:space="0" w:color="000000"/>
          <w:bottom w:val="single" w:sz="4" w:space="0" w:color="95AFDD"/>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fill="CFDBF0"/>
      </w:tcPr>
    </w:tblStylePr>
    <w:tblStylePr w:type="band1Horz">
      <w:rPr>
        <w:rFonts w:ascii="Arial" w:hAnsi="Arial"/>
        <w:color w:val="404040"/>
        <w:sz w:val="22"/>
      </w:rPr>
      <w:tblPr/>
      <w:tcPr>
        <w:shd w:val="clear" w:color="CFDBF0" w:fill="CFDBF0"/>
      </w:tcPr>
    </w:tblStylePr>
  </w:style>
  <w:style w:type="table" w:customStyle="1" w:styleId="ListTable2-Accent2">
    <w:name w:val="List Table 2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4B58A"/>
        <w:bottom w:val="single" w:sz="4" w:space="0" w:color="F4B58A"/>
        <w:insideH w:val="single" w:sz="4" w:space="0" w:color="F4B58A"/>
      </w:tblBorders>
    </w:tblPr>
    <w:tblStylePr w:type="firstRow">
      <w:rPr>
        <w:rFonts w:ascii="Arial" w:hAnsi="Arial"/>
        <w:b/>
        <w:color w:val="404040"/>
        <w:sz w:val="22"/>
      </w:rPr>
      <w:tblPr/>
      <w:tcPr>
        <w:tcBorders>
          <w:top w:val="single" w:sz="4" w:space="0" w:color="F4B58A"/>
          <w:left w:val="none" w:sz="4" w:space="0" w:color="000000"/>
          <w:bottom w:val="single" w:sz="4" w:space="0" w:color="F4B58A"/>
          <w:right w:val="none" w:sz="4" w:space="0" w:color="000000"/>
        </w:tcBorders>
      </w:tcPr>
    </w:tblStylePr>
    <w:tblStylePr w:type="lastRow">
      <w:rPr>
        <w:rFonts w:ascii="Arial" w:hAnsi="Arial"/>
        <w:b/>
        <w:color w:val="404040"/>
        <w:sz w:val="22"/>
      </w:rPr>
      <w:tblPr/>
      <w:tcPr>
        <w:tcBorders>
          <w:top w:val="single" w:sz="4" w:space="0" w:color="F4B58A"/>
          <w:left w:val="none" w:sz="4" w:space="0" w:color="000000"/>
          <w:bottom w:val="single" w:sz="4" w:space="0" w:color="F4B58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fill="FADECB"/>
      </w:tcPr>
    </w:tblStylePr>
    <w:tblStylePr w:type="band1Horz">
      <w:rPr>
        <w:rFonts w:ascii="Arial" w:hAnsi="Arial"/>
        <w:color w:val="404040"/>
        <w:sz w:val="22"/>
      </w:rPr>
      <w:tblPr/>
      <w:tcPr>
        <w:shd w:val="clear" w:color="FADECB" w:fill="FADECB"/>
      </w:tcPr>
    </w:tblStylePr>
  </w:style>
  <w:style w:type="table" w:customStyle="1" w:styleId="ListTable2-Accent3">
    <w:name w:val="List Table 2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CCCCCC"/>
        <w:bottom w:val="single" w:sz="4" w:space="0" w:color="CCCCCC"/>
        <w:insideH w:val="single" w:sz="4" w:space="0" w:color="CCCCCC"/>
      </w:tblBorders>
    </w:tblPr>
    <w:tblStylePr w:type="firstRow">
      <w:rPr>
        <w:rFonts w:ascii="Arial" w:hAnsi="Arial"/>
        <w:b/>
        <w:color w:val="404040"/>
        <w:sz w:val="22"/>
      </w:rPr>
      <w:tblPr/>
      <w:tcPr>
        <w:tcBorders>
          <w:top w:val="single" w:sz="4" w:space="0" w:color="CCCCCC"/>
          <w:left w:val="none" w:sz="4" w:space="0" w:color="000000"/>
          <w:bottom w:val="single" w:sz="4" w:space="0" w:color="CCCCCC"/>
          <w:right w:val="none" w:sz="4" w:space="0" w:color="000000"/>
        </w:tcBorders>
      </w:tcPr>
    </w:tblStylePr>
    <w:tblStylePr w:type="lastRow">
      <w:rPr>
        <w:rFonts w:ascii="Arial" w:hAnsi="Arial"/>
        <w:b/>
        <w:color w:val="404040"/>
        <w:sz w:val="22"/>
      </w:rPr>
      <w:tblPr/>
      <w:tcPr>
        <w:tcBorders>
          <w:top w:val="single" w:sz="4" w:space="0" w:color="CCCCCC"/>
          <w:left w:val="none" w:sz="4" w:space="0" w:color="000000"/>
          <w:bottom w:val="single" w:sz="4" w:space="0" w:color="CCCCCC"/>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fill="E8E8E8"/>
      </w:tcPr>
    </w:tblStylePr>
    <w:tblStylePr w:type="band1Horz">
      <w:rPr>
        <w:rFonts w:ascii="Arial" w:hAnsi="Arial"/>
        <w:color w:val="404040"/>
        <w:sz w:val="22"/>
      </w:rPr>
      <w:tblPr/>
      <w:tcPr>
        <w:shd w:val="clear" w:color="E8E8E8" w:fill="E8E8E8"/>
      </w:tcPr>
    </w:tblStylePr>
  </w:style>
  <w:style w:type="table" w:customStyle="1" w:styleId="ListTable2-Accent4">
    <w:name w:val="List Table 2 -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DB6F"/>
        <w:bottom w:val="single" w:sz="4" w:space="0" w:color="FFDB6F"/>
        <w:insideH w:val="single" w:sz="4" w:space="0" w:color="FFDB6F"/>
      </w:tblBorders>
    </w:tblPr>
    <w:tblStylePr w:type="firstRow">
      <w:rPr>
        <w:rFonts w:ascii="Arial" w:hAnsi="Arial"/>
        <w:b/>
        <w:color w:val="404040"/>
        <w:sz w:val="22"/>
      </w:rPr>
      <w:tblPr/>
      <w:tcPr>
        <w:tcBorders>
          <w:top w:val="single" w:sz="4" w:space="0" w:color="FFDB6F"/>
          <w:left w:val="none" w:sz="4" w:space="0" w:color="000000"/>
          <w:bottom w:val="single" w:sz="4" w:space="0" w:color="FFDB6F"/>
          <w:right w:val="none" w:sz="4" w:space="0" w:color="000000"/>
        </w:tcBorders>
      </w:tcPr>
    </w:tblStylePr>
    <w:tblStylePr w:type="lastRow">
      <w:rPr>
        <w:rFonts w:ascii="Arial" w:hAnsi="Arial"/>
        <w:b/>
        <w:color w:val="404040"/>
        <w:sz w:val="22"/>
      </w:rPr>
      <w:tblPr/>
      <w:tcPr>
        <w:tcBorders>
          <w:top w:val="single" w:sz="4" w:space="0" w:color="FFDB6F"/>
          <w:left w:val="none" w:sz="4" w:space="0" w:color="000000"/>
          <w:bottom w:val="single" w:sz="4" w:space="0" w:color="FFDB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fill="FFEFBF"/>
      </w:tcPr>
    </w:tblStylePr>
    <w:tblStylePr w:type="band1Horz">
      <w:rPr>
        <w:rFonts w:ascii="Arial" w:hAnsi="Arial"/>
        <w:color w:val="404040"/>
        <w:sz w:val="22"/>
      </w:rPr>
      <w:tblPr/>
      <w:tcPr>
        <w:shd w:val="clear" w:color="FFEFBF" w:fill="FFEFBF"/>
      </w:tcPr>
    </w:tblStylePr>
  </w:style>
  <w:style w:type="table" w:customStyle="1" w:styleId="ListTable2-Accent5">
    <w:name w:val="List Table 2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A2C6E7"/>
        <w:bottom w:val="single" w:sz="4" w:space="0" w:color="A2C6E7"/>
        <w:insideH w:val="single" w:sz="4" w:space="0" w:color="A2C6E7"/>
      </w:tblBorders>
    </w:tblPr>
    <w:tblStylePr w:type="firstRow">
      <w:rPr>
        <w:rFonts w:ascii="Arial" w:hAnsi="Arial"/>
        <w:b/>
        <w:color w:val="404040"/>
        <w:sz w:val="22"/>
      </w:rPr>
      <w:tblPr/>
      <w:tcPr>
        <w:tcBorders>
          <w:top w:val="single" w:sz="4" w:space="0" w:color="A2C6E7"/>
          <w:left w:val="none" w:sz="4" w:space="0" w:color="000000"/>
          <w:bottom w:val="single" w:sz="4" w:space="0" w:color="A2C6E7"/>
          <w:right w:val="none" w:sz="4" w:space="0" w:color="000000"/>
        </w:tcBorders>
      </w:tcPr>
    </w:tblStylePr>
    <w:tblStylePr w:type="lastRow">
      <w:rPr>
        <w:rFonts w:ascii="Arial" w:hAnsi="Arial"/>
        <w:b/>
        <w:color w:val="404040"/>
        <w:sz w:val="22"/>
      </w:rPr>
      <w:tblPr/>
      <w:tcPr>
        <w:tcBorders>
          <w:top w:val="single" w:sz="4" w:space="0" w:color="A2C6E7"/>
          <w:left w:val="none" w:sz="4" w:space="0" w:color="000000"/>
          <w:bottom w:val="single" w:sz="4" w:space="0" w:color="A2C6E7"/>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fill="D5E5F4"/>
      </w:tcPr>
    </w:tblStylePr>
    <w:tblStylePr w:type="band1Horz">
      <w:rPr>
        <w:rFonts w:ascii="Arial" w:hAnsi="Arial"/>
        <w:color w:val="404040"/>
        <w:sz w:val="22"/>
      </w:rPr>
      <w:tblPr/>
      <w:tcPr>
        <w:shd w:val="clear" w:color="D5E5F4" w:fill="D5E5F4"/>
      </w:tcPr>
    </w:tblStylePr>
  </w:style>
  <w:style w:type="table" w:customStyle="1" w:styleId="ListTable2-Accent6">
    <w:name w:val="List Table 2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ADD394"/>
        <w:bottom w:val="single" w:sz="4" w:space="0" w:color="ADD394"/>
        <w:insideH w:val="single" w:sz="4" w:space="0" w:color="ADD394"/>
      </w:tblBorders>
    </w:tblPr>
    <w:tblStylePr w:type="firstRow">
      <w:rPr>
        <w:rFonts w:ascii="Arial" w:hAnsi="Arial"/>
        <w:b/>
        <w:color w:val="404040"/>
        <w:sz w:val="22"/>
      </w:rPr>
      <w:tblPr/>
      <w:tcPr>
        <w:tcBorders>
          <w:top w:val="single" w:sz="4" w:space="0" w:color="ADD394"/>
          <w:left w:val="none" w:sz="4" w:space="0" w:color="000000"/>
          <w:bottom w:val="single" w:sz="4" w:space="0" w:color="ADD394"/>
          <w:right w:val="none" w:sz="4" w:space="0" w:color="000000"/>
        </w:tcBorders>
      </w:tcPr>
    </w:tblStylePr>
    <w:tblStylePr w:type="lastRow">
      <w:rPr>
        <w:rFonts w:ascii="Arial" w:hAnsi="Arial"/>
        <w:b/>
        <w:color w:val="404040"/>
        <w:sz w:val="22"/>
      </w:rPr>
      <w:tblPr/>
      <w:tcPr>
        <w:tcBorders>
          <w:top w:val="single" w:sz="4" w:space="0" w:color="ADD394"/>
          <w:left w:val="none" w:sz="4" w:space="0" w:color="000000"/>
          <w:bottom w:val="single" w:sz="4" w:space="0" w:color="ADD394"/>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fill="DAEBCF"/>
      </w:tcPr>
    </w:tblStylePr>
    <w:tblStylePr w:type="band1Horz">
      <w:rPr>
        <w:rFonts w:ascii="Arial" w:hAnsi="Arial"/>
        <w:color w:val="404040"/>
        <w:sz w:val="22"/>
      </w:rPr>
      <w:tblPr/>
      <w:tcPr>
        <w:shd w:val="clear" w:color="DAEBCF" w:fill="DAEBCF"/>
      </w:tcPr>
    </w:tblStylePr>
  </w:style>
  <w:style w:type="table" w:styleId="-30">
    <w:name w:val="List Table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
    <w:name w:val="List Table 3 -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rFonts w:ascii="Arial" w:hAnsi="Arial"/>
        <w:b/>
        <w:color w:val="FFFFFF"/>
        <w:sz w:val="22"/>
      </w:rPr>
      <w:tblPr/>
      <w:tcPr>
        <w:shd w:val="clear" w:color="4472C4" w:fill="4472C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right w:val="single" w:sz="4" w:space="0" w:color="4472C4"/>
        </w:tcBorders>
      </w:tcPr>
    </w:tblStylePr>
    <w:tblStylePr w:type="band1Horz">
      <w:rPr>
        <w:rFonts w:ascii="Arial" w:hAnsi="Arial"/>
        <w:color w:val="404040"/>
        <w:sz w:val="22"/>
      </w:rPr>
      <w:tblPr/>
      <w:tcPr>
        <w:tcBorders>
          <w:top w:val="single" w:sz="4" w:space="0" w:color="4472C4"/>
          <w:bottom w:val="single" w:sz="4" w:space="0" w:color="4472C4"/>
        </w:tcBorders>
      </w:tcPr>
    </w:tblStylePr>
  </w:style>
  <w:style w:type="table" w:customStyle="1" w:styleId="ListTable3-Accent2">
    <w:name w:val="List Table 3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4B184"/>
        <w:left w:val="single" w:sz="4" w:space="0" w:color="F4B184"/>
        <w:bottom w:val="single" w:sz="4" w:space="0" w:color="F4B184"/>
        <w:right w:val="single" w:sz="4" w:space="0" w:color="F4B184"/>
      </w:tblBorders>
    </w:tblPr>
    <w:tblStylePr w:type="firstRow">
      <w:rPr>
        <w:rFonts w:ascii="Arial" w:hAnsi="Arial"/>
        <w:b/>
        <w:color w:val="FFFFFF"/>
        <w:sz w:val="22"/>
      </w:rPr>
      <w:tblPr/>
      <w:tcPr>
        <w:shd w:val="clear" w:color="F4B184" w:fill="F4B18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right w:val="single" w:sz="4" w:space="0" w:color="F4B184"/>
        </w:tcBorders>
      </w:tcPr>
    </w:tblStylePr>
    <w:tblStylePr w:type="band1Horz">
      <w:rPr>
        <w:rFonts w:ascii="Arial" w:hAnsi="Arial"/>
        <w:color w:val="404040"/>
        <w:sz w:val="22"/>
      </w:rPr>
      <w:tblPr/>
      <w:tcPr>
        <w:tcBorders>
          <w:top w:val="single" w:sz="4" w:space="0" w:color="F4B184"/>
          <w:bottom w:val="single" w:sz="4" w:space="0" w:color="F4B184"/>
        </w:tcBorders>
      </w:tcPr>
    </w:tblStylePr>
  </w:style>
  <w:style w:type="table" w:customStyle="1" w:styleId="ListTable3-Accent3">
    <w:name w:val="List Table 3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C9C9C9"/>
        <w:left w:val="single" w:sz="4" w:space="0" w:color="C9C9C9"/>
        <w:bottom w:val="single" w:sz="4" w:space="0" w:color="C9C9C9"/>
        <w:right w:val="single" w:sz="4" w:space="0" w:color="C9C9C9"/>
      </w:tblBorders>
    </w:tblPr>
    <w:tblStylePr w:type="firstRow">
      <w:rPr>
        <w:rFonts w:ascii="Arial" w:hAnsi="Arial"/>
        <w:b/>
        <w:color w:val="FFFFFF"/>
        <w:sz w:val="22"/>
      </w:rPr>
      <w:tblPr/>
      <w:tcPr>
        <w:shd w:val="clear" w:color="C9C9C9" w:fill="C9C9C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right w:val="single" w:sz="4" w:space="0" w:color="C9C9C9"/>
        </w:tcBorders>
      </w:tcPr>
    </w:tblStylePr>
    <w:tblStylePr w:type="band1Horz">
      <w:rPr>
        <w:rFonts w:ascii="Arial" w:hAnsi="Arial"/>
        <w:color w:val="404040"/>
        <w:sz w:val="22"/>
      </w:rPr>
      <w:tblPr/>
      <w:tcPr>
        <w:tcBorders>
          <w:top w:val="single" w:sz="4" w:space="0" w:color="C9C9C9"/>
          <w:bottom w:val="single" w:sz="4" w:space="0" w:color="C9C9C9"/>
        </w:tcBorders>
      </w:tcPr>
    </w:tblStylePr>
  </w:style>
  <w:style w:type="table" w:customStyle="1" w:styleId="ListTable3-Accent4">
    <w:name w:val="List Table 3 -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D865"/>
        <w:left w:val="single" w:sz="4" w:space="0" w:color="FFD865"/>
        <w:bottom w:val="single" w:sz="4" w:space="0" w:color="FFD865"/>
        <w:right w:val="single" w:sz="4" w:space="0" w:color="FFD865"/>
      </w:tblBorders>
    </w:tblPr>
    <w:tblStylePr w:type="firstRow">
      <w:rPr>
        <w:rFonts w:ascii="Arial" w:hAnsi="Arial"/>
        <w:b/>
        <w:color w:val="FFFFFF"/>
        <w:sz w:val="22"/>
      </w:rPr>
      <w:tblPr/>
      <w:tcPr>
        <w:shd w:val="clear" w:color="FFD865" w:fill="FFD86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right w:val="single" w:sz="4" w:space="0" w:color="FFD865"/>
        </w:tcBorders>
      </w:tcPr>
    </w:tblStylePr>
    <w:tblStylePr w:type="band1Horz">
      <w:rPr>
        <w:rFonts w:ascii="Arial" w:hAnsi="Arial"/>
        <w:color w:val="404040"/>
        <w:sz w:val="22"/>
      </w:rPr>
      <w:tblPr/>
      <w:tcPr>
        <w:tcBorders>
          <w:top w:val="single" w:sz="4" w:space="0" w:color="FFD865"/>
          <w:bottom w:val="single" w:sz="4" w:space="0" w:color="FFD865"/>
        </w:tcBorders>
      </w:tcPr>
    </w:tblStylePr>
  </w:style>
  <w:style w:type="table" w:customStyle="1" w:styleId="ListTable3-Accent5">
    <w:name w:val="List Table 3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9BC2E5"/>
        <w:left w:val="single" w:sz="4" w:space="0" w:color="9BC2E5"/>
        <w:bottom w:val="single" w:sz="4" w:space="0" w:color="9BC2E5"/>
        <w:right w:val="single" w:sz="4" w:space="0" w:color="9BC2E5"/>
      </w:tblBorders>
    </w:tblPr>
    <w:tblStylePr w:type="firstRow">
      <w:rPr>
        <w:rFonts w:ascii="Arial" w:hAnsi="Arial"/>
        <w:b/>
        <w:color w:val="FFFFFF"/>
        <w:sz w:val="22"/>
      </w:rPr>
      <w:tblPr/>
      <w:tcPr>
        <w:shd w:val="clear" w:color="9BC2E5" w:fill="9BC2E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right w:val="single" w:sz="4" w:space="0" w:color="9BC2E5"/>
        </w:tcBorders>
      </w:tcPr>
    </w:tblStylePr>
    <w:tblStylePr w:type="band1Horz">
      <w:rPr>
        <w:rFonts w:ascii="Arial" w:hAnsi="Arial"/>
        <w:color w:val="404040"/>
        <w:sz w:val="22"/>
      </w:rPr>
      <w:tblPr/>
      <w:tcPr>
        <w:tcBorders>
          <w:top w:val="single" w:sz="4" w:space="0" w:color="9BC2E5"/>
          <w:bottom w:val="single" w:sz="4" w:space="0" w:color="9BC2E5"/>
        </w:tcBorders>
      </w:tcPr>
    </w:tblStylePr>
  </w:style>
  <w:style w:type="table" w:customStyle="1" w:styleId="ListTable3-Accent6">
    <w:name w:val="List Table 3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A9D08E"/>
        <w:left w:val="single" w:sz="4" w:space="0" w:color="A9D08E"/>
        <w:bottom w:val="single" w:sz="4" w:space="0" w:color="A9D08E"/>
        <w:right w:val="single" w:sz="4" w:space="0" w:color="A9D08E"/>
      </w:tblBorders>
    </w:tblPr>
    <w:tblStylePr w:type="firstRow">
      <w:rPr>
        <w:rFonts w:ascii="Arial" w:hAnsi="Arial"/>
        <w:b/>
        <w:color w:val="FFFFFF"/>
        <w:sz w:val="22"/>
      </w:rPr>
      <w:tblPr/>
      <w:tcPr>
        <w:shd w:val="clear" w:color="A9D08E" w:fill="A9D08E"/>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right w:val="single" w:sz="4" w:space="0" w:color="A9D08E"/>
        </w:tcBorders>
      </w:tcPr>
    </w:tblStylePr>
    <w:tblStylePr w:type="band1Horz">
      <w:rPr>
        <w:rFonts w:ascii="Arial" w:hAnsi="Arial"/>
        <w:color w:val="404040"/>
        <w:sz w:val="22"/>
      </w:rPr>
      <w:tblPr/>
      <w:tcPr>
        <w:tcBorders>
          <w:top w:val="single" w:sz="4" w:space="0" w:color="A9D08E"/>
          <w:bottom w:val="single" w:sz="4" w:space="0" w:color="A9D08E"/>
        </w:tcBorders>
      </w:tcPr>
    </w:tblStylePr>
  </w:style>
  <w:style w:type="table" w:styleId="-40">
    <w:name w:val="List Table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
    <w:name w:val="List Table 4 -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95AFDD"/>
        <w:left w:val="single" w:sz="4" w:space="0" w:color="95AFDD"/>
        <w:bottom w:val="single" w:sz="4" w:space="0" w:color="95AFDD"/>
        <w:right w:val="single" w:sz="4" w:space="0" w:color="95AFDD"/>
        <w:insideH w:val="single" w:sz="4" w:space="0" w:color="95AFDD"/>
      </w:tblBorders>
    </w:tblPr>
    <w:tblStylePr w:type="firstRow">
      <w:rPr>
        <w:rFonts w:ascii="Arial" w:hAnsi="Arial"/>
        <w:b/>
        <w:color w:val="FFFFFF"/>
        <w:sz w:val="22"/>
      </w:rPr>
      <w:tblPr/>
      <w:tcPr>
        <w:shd w:val="clear" w:color="4472C4" w:fill="4472C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fill="CFDBF0"/>
      </w:tcPr>
    </w:tblStylePr>
    <w:tblStylePr w:type="band1Horz">
      <w:rPr>
        <w:rFonts w:ascii="Arial" w:hAnsi="Arial"/>
        <w:color w:val="404040"/>
        <w:sz w:val="22"/>
      </w:rPr>
      <w:tblPr/>
      <w:tcPr>
        <w:shd w:val="clear" w:color="CFDBF0" w:fill="CFDBF0"/>
      </w:tcPr>
    </w:tblStylePr>
  </w:style>
  <w:style w:type="table" w:customStyle="1" w:styleId="ListTable4-Accent2">
    <w:name w:val="List Table 4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4B58A"/>
        <w:left w:val="single" w:sz="4" w:space="0" w:color="F4B58A"/>
        <w:bottom w:val="single" w:sz="4" w:space="0" w:color="F4B58A"/>
        <w:right w:val="single" w:sz="4" w:space="0" w:color="F4B58A"/>
        <w:insideH w:val="single" w:sz="4" w:space="0" w:color="F4B58A"/>
      </w:tblBorders>
    </w:tblPr>
    <w:tblStylePr w:type="firstRow">
      <w:rPr>
        <w:rFonts w:ascii="Arial" w:hAnsi="Arial"/>
        <w:b/>
        <w:color w:val="FFFFFF"/>
        <w:sz w:val="22"/>
      </w:rPr>
      <w:tblPr/>
      <w:tcPr>
        <w:shd w:val="clear" w:color="ED7D31" w:fill="ED7D3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fill="FADECB"/>
      </w:tcPr>
    </w:tblStylePr>
    <w:tblStylePr w:type="band1Horz">
      <w:rPr>
        <w:rFonts w:ascii="Arial" w:hAnsi="Arial"/>
        <w:color w:val="404040"/>
        <w:sz w:val="22"/>
      </w:rPr>
      <w:tblPr/>
      <w:tcPr>
        <w:shd w:val="clear" w:color="FADECB" w:fill="FADECB"/>
      </w:tcPr>
    </w:tblStylePr>
  </w:style>
  <w:style w:type="table" w:customStyle="1" w:styleId="ListTable4-Accent3">
    <w:name w:val="List Table 4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CCCCCC"/>
        <w:left w:val="single" w:sz="4" w:space="0" w:color="CCCCCC"/>
        <w:bottom w:val="single" w:sz="4" w:space="0" w:color="CCCCCC"/>
        <w:right w:val="single" w:sz="4" w:space="0" w:color="CCCCCC"/>
        <w:insideH w:val="single" w:sz="4" w:space="0" w:color="CCCCCC"/>
      </w:tblBorders>
    </w:tblPr>
    <w:tblStylePr w:type="firstRow">
      <w:rPr>
        <w:rFonts w:ascii="Arial" w:hAnsi="Arial"/>
        <w:b/>
        <w:color w:val="FFFFFF"/>
        <w:sz w:val="22"/>
      </w:rPr>
      <w:tblPr/>
      <w:tcPr>
        <w:shd w:val="clear" w:color="A5A5A5" w:fill="A5A5A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fill="E8E8E8"/>
      </w:tcPr>
    </w:tblStylePr>
    <w:tblStylePr w:type="band1Horz">
      <w:rPr>
        <w:rFonts w:ascii="Arial" w:hAnsi="Arial"/>
        <w:color w:val="404040"/>
        <w:sz w:val="22"/>
      </w:rPr>
      <w:tblPr/>
      <w:tcPr>
        <w:shd w:val="clear" w:color="E8E8E8" w:fill="E8E8E8"/>
      </w:tcPr>
    </w:tblStylePr>
  </w:style>
  <w:style w:type="table" w:customStyle="1" w:styleId="ListTable4-Accent4">
    <w:name w:val="List Table 4 -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DB6F"/>
        <w:left w:val="single" w:sz="4" w:space="0" w:color="FFDB6F"/>
        <w:bottom w:val="single" w:sz="4" w:space="0" w:color="FFDB6F"/>
        <w:right w:val="single" w:sz="4" w:space="0" w:color="FFDB6F"/>
        <w:insideH w:val="single" w:sz="4" w:space="0" w:color="FFDB6F"/>
      </w:tblBorders>
    </w:tblPr>
    <w:tblStylePr w:type="firstRow">
      <w:rPr>
        <w:rFonts w:ascii="Arial" w:hAnsi="Arial"/>
        <w:b/>
        <w:color w:val="FFFFFF"/>
        <w:sz w:val="22"/>
      </w:rPr>
      <w:tblPr/>
      <w:tcPr>
        <w:shd w:val="clear" w:color="FFC000" w:fill="FFC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fill="FFEFBF"/>
      </w:tcPr>
    </w:tblStylePr>
    <w:tblStylePr w:type="band1Horz">
      <w:rPr>
        <w:rFonts w:ascii="Arial" w:hAnsi="Arial"/>
        <w:color w:val="404040"/>
        <w:sz w:val="22"/>
      </w:rPr>
      <w:tblPr/>
      <w:tcPr>
        <w:shd w:val="clear" w:color="FFEFBF" w:fill="FFEFBF"/>
      </w:tcPr>
    </w:tblStylePr>
  </w:style>
  <w:style w:type="table" w:customStyle="1" w:styleId="ListTable4-Accent5">
    <w:name w:val="List Table 4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A2C6E7"/>
        <w:left w:val="single" w:sz="4" w:space="0" w:color="A2C6E7"/>
        <w:bottom w:val="single" w:sz="4" w:space="0" w:color="A2C6E7"/>
        <w:right w:val="single" w:sz="4" w:space="0" w:color="A2C6E7"/>
        <w:insideH w:val="single" w:sz="4" w:space="0" w:color="A2C6E7"/>
      </w:tblBorders>
    </w:tblPr>
    <w:tblStylePr w:type="firstRow">
      <w:rPr>
        <w:rFonts w:ascii="Arial" w:hAnsi="Arial"/>
        <w:b/>
        <w:color w:val="FFFFFF"/>
        <w:sz w:val="22"/>
      </w:rPr>
      <w:tblPr/>
      <w:tcPr>
        <w:shd w:val="clear" w:color="5B9BD5" w:fill="5B9BD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fill="D5E5F4"/>
      </w:tcPr>
    </w:tblStylePr>
    <w:tblStylePr w:type="band1Horz">
      <w:rPr>
        <w:rFonts w:ascii="Arial" w:hAnsi="Arial"/>
        <w:color w:val="404040"/>
        <w:sz w:val="22"/>
      </w:rPr>
      <w:tblPr/>
      <w:tcPr>
        <w:shd w:val="clear" w:color="D5E5F4" w:fill="D5E5F4"/>
      </w:tcPr>
    </w:tblStylePr>
  </w:style>
  <w:style w:type="table" w:customStyle="1" w:styleId="ListTable4-Accent6">
    <w:name w:val="List Table 4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ADD394"/>
        <w:left w:val="single" w:sz="4" w:space="0" w:color="ADD394"/>
        <w:bottom w:val="single" w:sz="4" w:space="0" w:color="ADD394"/>
        <w:right w:val="single" w:sz="4" w:space="0" w:color="ADD394"/>
        <w:insideH w:val="single" w:sz="4" w:space="0" w:color="ADD394"/>
      </w:tblBorders>
    </w:tblPr>
    <w:tblStylePr w:type="firstRow">
      <w:rPr>
        <w:rFonts w:ascii="Arial" w:hAnsi="Arial"/>
        <w:b/>
        <w:color w:val="FFFFFF"/>
        <w:sz w:val="22"/>
      </w:rPr>
      <w:tblPr/>
      <w:tcPr>
        <w:shd w:val="clear" w:color="70AD47" w:fill="70AD4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fill="DAEBCF"/>
      </w:tcPr>
    </w:tblStylePr>
    <w:tblStylePr w:type="band1Horz">
      <w:rPr>
        <w:rFonts w:ascii="Arial" w:hAnsi="Arial"/>
        <w:color w:val="404040"/>
        <w:sz w:val="22"/>
      </w:rPr>
      <w:tblPr/>
      <w:tcPr>
        <w:shd w:val="clear" w:color="DAEBCF" w:fill="DAEBCF"/>
      </w:tcPr>
    </w:tblStylePr>
  </w:style>
  <w:style w:type="table" w:styleId="-50">
    <w:name w:val="List Table 5 Dark"/>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32" w:space="0" w:color="7F7F7F"/>
        <w:left w:val="single" w:sz="32" w:space="0" w:color="7F7F7F"/>
        <w:bottom w:val="single" w:sz="32" w:space="0" w:color="7F7F7F"/>
        <w:right w:val="single" w:sz="32" w:space="0" w:color="7F7F7F"/>
      </w:tblBorders>
      <w:shd w:val="clear" w:color="7F7F7F" w:fill="7F7F7F"/>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
    <w:name w:val="List Table 5 Dark -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32" w:space="0" w:color="4472C4"/>
        <w:left w:val="single" w:sz="32" w:space="0" w:color="4472C4"/>
        <w:bottom w:val="single" w:sz="32" w:space="0" w:color="4472C4"/>
        <w:right w:val="single" w:sz="32" w:space="0" w:color="4472C4"/>
      </w:tblBorders>
      <w:shd w:val="clear" w:color="4472C4" w:fill="4472C4"/>
    </w:tblPr>
    <w:tblStylePr w:type="firstRow">
      <w:rPr>
        <w:rFonts w:ascii="Arial" w:hAnsi="Arial"/>
        <w:b/>
        <w:color w:val="FFFFFF"/>
        <w:sz w:val="22"/>
      </w:rPr>
      <w:tblPr/>
      <w:tcPr>
        <w:tcBorders>
          <w:top w:val="single" w:sz="32" w:space="0" w:color="4472C4"/>
          <w:bottom w:val="single" w:sz="12" w:space="0" w:color="FFFFFF"/>
        </w:tcBorders>
        <w:shd w:val="clear" w:color="4472C4" w:fill="4472C4"/>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472C4"/>
          <w:right w:val="single" w:sz="4" w:space="0" w:color="FFFFFF"/>
        </w:tcBorders>
      </w:tcPr>
    </w:tblStylePr>
    <w:tblStylePr w:type="lastCol">
      <w:tblPr/>
      <w:tcPr>
        <w:tcBorders>
          <w:left w:val="single" w:sz="4" w:space="0" w:color="FFFFFF"/>
          <w:right w:val="single" w:sz="32" w:space="0" w:color="4472C4"/>
        </w:tcBorders>
      </w:tcPr>
    </w:tblStylePr>
    <w:tblStylePr w:type="band1Vert">
      <w:tblPr/>
      <w:tcPr>
        <w:tcBorders>
          <w:left w:val="single" w:sz="4" w:space="0" w:color="FFFFFF"/>
          <w:right w:val="single" w:sz="4" w:space="0" w:color="FFFFFF"/>
        </w:tcBorders>
        <w:shd w:val="clear" w:color="4472C4" w:fill="4472C4"/>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472C4" w:fill="4472C4"/>
      </w:tcPr>
    </w:tblStylePr>
    <w:tblStylePr w:type="band2Horz">
      <w:tblPr/>
      <w:tcPr>
        <w:tcBorders>
          <w:top w:val="single" w:sz="4" w:space="0" w:color="FFFFFF"/>
          <w:bottom w:val="single" w:sz="4" w:space="0" w:color="FFFFFF"/>
        </w:tcBorders>
        <w:shd w:val="clear" w:color="4472C4" w:fill="4472C4"/>
      </w:tcPr>
    </w:tblStylePr>
  </w:style>
  <w:style w:type="table" w:customStyle="1" w:styleId="ListTable5Dark-Accent2">
    <w:name w:val="List Table 5 Dark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32" w:space="0" w:color="F4B184"/>
        <w:left w:val="single" w:sz="32" w:space="0" w:color="F4B184"/>
        <w:bottom w:val="single" w:sz="32" w:space="0" w:color="F4B184"/>
        <w:right w:val="single" w:sz="32" w:space="0" w:color="F4B184"/>
      </w:tblBorders>
      <w:shd w:val="clear" w:color="F4B184" w:fill="F4B184"/>
    </w:tblPr>
    <w:tblStylePr w:type="firstRow">
      <w:rPr>
        <w:rFonts w:ascii="Arial" w:hAnsi="Arial"/>
        <w:b/>
        <w:color w:val="FFFFFF"/>
        <w:sz w:val="22"/>
      </w:rPr>
      <w:tblPr/>
      <w:tcPr>
        <w:tcBorders>
          <w:top w:val="single" w:sz="32" w:space="0" w:color="F4B184"/>
          <w:bottom w:val="single" w:sz="12" w:space="0" w:color="FFFFFF"/>
        </w:tcBorders>
        <w:shd w:val="clear" w:color="F4B184" w:fill="F4B184"/>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4B184"/>
          <w:right w:val="single" w:sz="4" w:space="0" w:color="FFFFFF"/>
        </w:tcBorders>
      </w:tcPr>
    </w:tblStylePr>
    <w:tblStylePr w:type="lastCol">
      <w:tblPr/>
      <w:tcPr>
        <w:tcBorders>
          <w:left w:val="single" w:sz="4" w:space="0" w:color="FFFFFF"/>
          <w:right w:val="single" w:sz="32" w:space="0" w:color="F4B184"/>
        </w:tcBorders>
      </w:tcPr>
    </w:tblStylePr>
    <w:tblStylePr w:type="band1Vert">
      <w:tblPr/>
      <w:tcPr>
        <w:tcBorders>
          <w:left w:val="single" w:sz="4" w:space="0" w:color="FFFFFF"/>
          <w:right w:val="single" w:sz="4" w:space="0" w:color="FFFFFF"/>
        </w:tcBorders>
        <w:shd w:val="clear" w:color="F4B184" w:fill="F4B184"/>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4B184" w:fill="F4B184"/>
      </w:tcPr>
    </w:tblStylePr>
    <w:tblStylePr w:type="band2Horz">
      <w:tblPr/>
      <w:tcPr>
        <w:tcBorders>
          <w:top w:val="single" w:sz="4" w:space="0" w:color="FFFFFF"/>
          <w:bottom w:val="single" w:sz="4" w:space="0" w:color="FFFFFF"/>
        </w:tcBorders>
        <w:shd w:val="clear" w:color="F4B184" w:fill="F4B184"/>
      </w:tcPr>
    </w:tblStylePr>
  </w:style>
  <w:style w:type="table" w:customStyle="1" w:styleId="ListTable5Dark-Accent3">
    <w:name w:val="List Table 5 Dark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32" w:space="0" w:color="C9C9C9"/>
        <w:left w:val="single" w:sz="32" w:space="0" w:color="C9C9C9"/>
        <w:bottom w:val="single" w:sz="32" w:space="0" w:color="C9C9C9"/>
        <w:right w:val="single" w:sz="32" w:space="0" w:color="C9C9C9"/>
      </w:tblBorders>
      <w:shd w:val="clear" w:color="C9C9C9" w:fill="C9C9C9"/>
    </w:tblPr>
    <w:tblStylePr w:type="firstRow">
      <w:rPr>
        <w:rFonts w:ascii="Arial" w:hAnsi="Arial"/>
        <w:b/>
        <w:color w:val="FFFFFF"/>
        <w:sz w:val="22"/>
      </w:rPr>
      <w:tblPr/>
      <w:tcPr>
        <w:tcBorders>
          <w:top w:val="single" w:sz="32" w:space="0" w:color="C9C9C9"/>
          <w:bottom w:val="single" w:sz="12" w:space="0" w:color="FFFFFF"/>
        </w:tcBorders>
        <w:shd w:val="clear" w:color="C9C9C9" w:fill="C9C9C9"/>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9C9C9"/>
          <w:right w:val="single" w:sz="4" w:space="0" w:color="FFFFFF"/>
        </w:tcBorders>
      </w:tcPr>
    </w:tblStylePr>
    <w:tblStylePr w:type="lastCol">
      <w:tblPr/>
      <w:tcPr>
        <w:tcBorders>
          <w:left w:val="single" w:sz="4" w:space="0" w:color="FFFFFF"/>
          <w:right w:val="single" w:sz="32" w:space="0" w:color="C9C9C9"/>
        </w:tcBorders>
      </w:tcPr>
    </w:tblStylePr>
    <w:tblStylePr w:type="band1Vert">
      <w:tblPr/>
      <w:tcPr>
        <w:tcBorders>
          <w:left w:val="single" w:sz="4" w:space="0" w:color="FFFFFF"/>
          <w:right w:val="single" w:sz="4" w:space="0" w:color="FFFFFF"/>
        </w:tcBorders>
        <w:shd w:val="clear" w:color="C9C9C9" w:fill="C9C9C9"/>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9C9C9" w:fill="C9C9C9"/>
      </w:tcPr>
    </w:tblStylePr>
    <w:tblStylePr w:type="band2Horz">
      <w:tblPr/>
      <w:tcPr>
        <w:tcBorders>
          <w:top w:val="single" w:sz="4" w:space="0" w:color="FFFFFF"/>
          <w:bottom w:val="single" w:sz="4" w:space="0" w:color="FFFFFF"/>
        </w:tcBorders>
        <w:shd w:val="clear" w:color="C9C9C9" w:fill="C9C9C9"/>
      </w:tcPr>
    </w:tblStylePr>
  </w:style>
  <w:style w:type="table" w:customStyle="1" w:styleId="ListTable5Dark-Accent4">
    <w:name w:val="List Table 5 Dark -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32" w:space="0" w:color="FFD865"/>
        <w:left w:val="single" w:sz="32" w:space="0" w:color="FFD865"/>
        <w:bottom w:val="single" w:sz="32" w:space="0" w:color="FFD865"/>
        <w:right w:val="single" w:sz="32" w:space="0" w:color="FFD865"/>
      </w:tblBorders>
      <w:shd w:val="clear" w:color="FFD865" w:fill="FFD865"/>
    </w:tblPr>
    <w:tblStylePr w:type="firstRow">
      <w:rPr>
        <w:rFonts w:ascii="Arial" w:hAnsi="Arial"/>
        <w:b/>
        <w:color w:val="FFFFFF"/>
        <w:sz w:val="22"/>
      </w:rPr>
      <w:tblPr/>
      <w:tcPr>
        <w:tcBorders>
          <w:top w:val="single" w:sz="32" w:space="0" w:color="FFD865"/>
          <w:bottom w:val="single" w:sz="12" w:space="0" w:color="FFFFFF"/>
        </w:tcBorders>
        <w:shd w:val="clear" w:color="FFD865" w:fill="FFD86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FD865"/>
          <w:right w:val="single" w:sz="4" w:space="0" w:color="FFFFFF"/>
        </w:tcBorders>
      </w:tcPr>
    </w:tblStylePr>
    <w:tblStylePr w:type="lastCol">
      <w:tblPr/>
      <w:tcPr>
        <w:tcBorders>
          <w:left w:val="single" w:sz="4" w:space="0" w:color="FFFFFF"/>
          <w:right w:val="single" w:sz="32" w:space="0" w:color="FFD865"/>
        </w:tcBorders>
      </w:tcPr>
    </w:tblStylePr>
    <w:tblStylePr w:type="band1Vert">
      <w:tblPr/>
      <w:tcPr>
        <w:tcBorders>
          <w:left w:val="single" w:sz="4" w:space="0" w:color="FFFFFF"/>
          <w:right w:val="single" w:sz="4" w:space="0" w:color="FFFFFF"/>
        </w:tcBorders>
        <w:shd w:val="clear" w:color="FFD865" w:fill="FFD86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FD865" w:fill="FFD865"/>
      </w:tcPr>
    </w:tblStylePr>
    <w:tblStylePr w:type="band2Horz">
      <w:tblPr/>
      <w:tcPr>
        <w:tcBorders>
          <w:top w:val="single" w:sz="4" w:space="0" w:color="FFFFFF"/>
          <w:bottom w:val="single" w:sz="4" w:space="0" w:color="FFFFFF"/>
        </w:tcBorders>
        <w:shd w:val="clear" w:color="FFD865" w:fill="FFD865"/>
      </w:tcPr>
    </w:tblStylePr>
  </w:style>
  <w:style w:type="table" w:customStyle="1" w:styleId="ListTable5Dark-Accent5">
    <w:name w:val="List Table 5 Dark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32" w:space="0" w:color="9BC2E5"/>
        <w:left w:val="single" w:sz="32" w:space="0" w:color="9BC2E5"/>
        <w:bottom w:val="single" w:sz="32" w:space="0" w:color="9BC2E5"/>
        <w:right w:val="single" w:sz="32" w:space="0" w:color="9BC2E5"/>
      </w:tblBorders>
      <w:shd w:val="clear" w:color="9BC2E5" w:fill="9BC2E5"/>
    </w:tblPr>
    <w:tblStylePr w:type="firstRow">
      <w:rPr>
        <w:rFonts w:ascii="Arial" w:hAnsi="Arial"/>
        <w:b/>
        <w:color w:val="FFFFFF"/>
        <w:sz w:val="22"/>
      </w:rPr>
      <w:tblPr/>
      <w:tcPr>
        <w:tcBorders>
          <w:top w:val="single" w:sz="32" w:space="0" w:color="9BC2E5"/>
          <w:bottom w:val="single" w:sz="12" w:space="0" w:color="FFFFFF"/>
        </w:tcBorders>
        <w:shd w:val="clear" w:color="9BC2E5" w:fill="9BC2E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BC2E5"/>
          <w:right w:val="single" w:sz="4" w:space="0" w:color="FFFFFF"/>
        </w:tcBorders>
      </w:tcPr>
    </w:tblStylePr>
    <w:tblStylePr w:type="lastCol">
      <w:tblPr/>
      <w:tcPr>
        <w:tcBorders>
          <w:left w:val="single" w:sz="4" w:space="0" w:color="FFFFFF"/>
          <w:right w:val="single" w:sz="32" w:space="0" w:color="9BC2E5"/>
        </w:tcBorders>
      </w:tcPr>
    </w:tblStylePr>
    <w:tblStylePr w:type="band1Vert">
      <w:tblPr/>
      <w:tcPr>
        <w:tcBorders>
          <w:left w:val="single" w:sz="4" w:space="0" w:color="FFFFFF"/>
          <w:right w:val="single" w:sz="4" w:space="0" w:color="FFFFFF"/>
        </w:tcBorders>
        <w:shd w:val="clear" w:color="9BC2E5" w:fill="9BC2E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BC2E5" w:fill="9BC2E5"/>
      </w:tcPr>
    </w:tblStylePr>
    <w:tblStylePr w:type="band2Horz">
      <w:tblPr/>
      <w:tcPr>
        <w:tcBorders>
          <w:top w:val="single" w:sz="4" w:space="0" w:color="FFFFFF"/>
          <w:bottom w:val="single" w:sz="4" w:space="0" w:color="FFFFFF"/>
        </w:tcBorders>
        <w:shd w:val="clear" w:color="9BC2E5" w:fill="9BC2E5"/>
      </w:tcPr>
    </w:tblStylePr>
  </w:style>
  <w:style w:type="table" w:customStyle="1" w:styleId="ListTable5Dark-Accent6">
    <w:name w:val="List Table 5 Dark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32" w:space="0" w:color="A9D08E"/>
        <w:left w:val="single" w:sz="32" w:space="0" w:color="A9D08E"/>
        <w:bottom w:val="single" w:sz="32" w:space="0" w:color="A9D08E"/>
        <w:right w:val="single" w:sz="32" w:space="0" w:color="A9D08E"/>
      </w:tblBorders>
      <w:shd w:val="clear" w:color="A9D08E" w:fill="A9D08E"/>
    </w:tblPr>
    <w:tblStylePr w:type="firstRow">
      <w:rPr>
        <w:rFonts w:ascii="Arial" w:hAnsi="Arial"/>
        <w:b/>
        <w:color w:val="FFFFFF"/>
        <w:sz w:val="22"/>
      </w:rPr>
      <w:tblPr/>
      <w:tcPr>
        <w:tcBorders>
          <w:top w:val="single" w:sz="32" w:space="0" w:color="A9D08E"/>
          <w:bottom w:val="single" w:sz="12" w:space="0" w:color="FFFFFF"/>
        </w:tcBorders>
        <w:shd w:val="clear" w:color="A9D08E" w:fill="A9D08E"/>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A9D08E"/>
          <w:right w:val="single" w:sz="4" w:space="0" w:color="FFFFFF"/>
        </w:tcBorders>
      </w:tcPr>
    </w:tblStylePr>
    <w:tblStylePr w:type="lastCol">
      <w:tblPr/>
      <w:tcPr>
        <w:tcBorders>
          <w:left w:val="single" w:sz="4" w:space="0" w:color="FFFFFF"/>
          <w:right w:val="single" w:sz="32" w:space="0" w:color="A9D08E"/>
        </w:tcBorders>
      </w:tcPr>
    </w:tblStylePr>
    <w:tblStylePr w:type="band1Vert">
      <w:tblPr/>
      <w:tcPr>
        <w:tcBorders>
          <w:left w:val="single" w:sz="4" w:space="0" w:color="FFFFFF"/>
          <w:right w:val="single" w:sz="4" w:space="0" w:color="FFFFFF"/>
        </w:tcBorders>
        <w:shd w:val="clear" w:color="A9D08E" w:fill="A9D08E"/>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A9D08E" w:fill="A9D08E"/>
      </w:tcPr>
    </w:tblStylePr>
    <w:tblStylePr w:type="band2Horz">
      <w:tblPr/>
      <w:tcPr>
        <w:tcBorders>
          <w:top w:val="single" w:sz="4" w:space="0" w:color="FFFFFF"/>
          <w:bottom w:val="single" w:sz="4" w:space="0" w:color="FFFFFF"/>
        </w:tcBorders>
        <w:shd w:val="clear" w:color="A9D08E" w:fill="A9D08E"/>
      </w:tcPr>
    </w:tblStylePr>
  </w:style>
  <w:style w:type="table" w:styleId="-60">
    <w:name w:val="List Table 6 Colorful"/>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7F7F7F"/>
        <w:bottom w:val="single" w:sz="4" w:space="0" w:color="7F7F7F"/>
      </w:tblBorders>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
    <w:name w:val="List Table 6 Colorful -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4472C4"/>
        <w:bottom w:val="single" w:sz="4" w:space="0" w:color="4472C4"/>
      </w:tblBorders>
    </w:tblPr>
    <w:tblStylePr w:type="firstRow">
      <w:rPr>
        <w:b/>
        <w:color w:val="254175"/>
      </w:rPr>
      <w:tblPr/>
      <w:tcPr>
        <w:tcBorders>
          <w:bottom w:val="single" w:sz="4" w:space="0" w:color="4472C4"/>
        </w:tcBorders>
      </w:tcPr>
    </w:tblStylePr>
    <w:tblStylePr w:type="lastRow">
      <w:rPr>
        <w:b/>
        <w:color w:val="254175"/>
      </w:rPr>
      <w:tblPr/>
      <w:tcPr>
        <w:tcBorders>
          <w:top w:val="single" w:sz="4" w:space="0" w:color="4472C4"/>
        </w:tcBorders>
      </w:tcPr>
    </w:tblStylePr>
    <w:tblStylePr w:type="firstCol">
      <w:rPr>
        <w:b/>
        <w:color w:val="254175"/>
      </w:rPr>
    </w:tblStylePr>
    <w:tblStylePr w:type="lastCol">
      <w:rPr>
        <w:b/>
        <w:color w:val="254175"/>
      </w:rPr>
    </w:tblStylePr>
    <w:tblStylePr w:type="band1Vert">
      <w:tblPr/>
      <w:tcPr>
        <w:shd w:val="clear" w:color="CFDBF0" w:fill="CFDBF0"/>
      </w:tcPr>
    </w:tblStylePr>
    <w:tblStylePr w:type="band1Horz">
      <w:rPr>
        <w:rFonts w:ascii="Arial" w:hAnsi="Arial"/>
        <w:color w:val="254175"/>
        <w:sz w:val="22"/>
      </w:rPr>
      <w:tblPr/>
      <w:tcPr>
        <w:shd w:val="clear" w:color="CFDBF0" w:fill="CFDBF0"/>
      </w:tcPr>
    </w:tblStylePr>
    <w:tblStylePr w:type="band2Horz">
      <w:rPr>
        <w:rFonts w:ascii="Arial" w:hAnsi="Arial"/>
        <w:color w:val="254175"/>
        <w:sz w:val="22"/>
      </w:rPr>
    </w:tblStylePr>
  </w:style>
  <w:style w:type="table" w:customStyle="1" w:styleId="ListTable6Colorful-Accent2">
    <w:name w:val="List Table 6 Colorful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4B184"/>
        <w:bottom w:val="single" w:sz="4" w:space="0" w:color="F4B184"/>
      </w:tblBorders>
    </w:tblPr>
    <w:tblStylePr w:type="firstRow">
      <w:rPr>
        <w:b/>
        <w:color w:val="F4B184"/>
      </w:rPr>
      <w:tblPr/>
      <w:tcPr>
        <w:tcBorders>
          <w:bottom w:val="single" w:sz="4" w:space="0" w:color="F4B184"/>
        </w:tcBorders>
      </w:tcPr>
    </w:tblStylePr>
    <w:tblStylePr w:type="lastRow">
      <w:rPr>
        <w:b/>
        <w:color w:val="F4B184"/>
      </w:rPr>
      <w:tblPr/>
      <w:tcPr>
        <w:tcBorders>
          <w:top w:val="single" w:sz="4" w:space="0" w:color="F4B184"/>
        </w:tcBorders>
      </w:tcPr>
    </w:tblStylePr>
    <w:tblStylePr w:type="firstCol">
      <w:rPr>
        <w:b/>
        <w:color w:val="F4B184"/>
      </w:rPr>
    </w:tblStylePr>
    <w:tblStylePr w:type="lastCol">
      <w:rPr>
        <w:b/>
        <w:color w:val="F4B184"/>
      </w:rPr>
    </w:tblStylePr>
    <w:tblStylePr w:type="band1Vert">
      <w:tblPr/>
      <w:tcPr>
        <w:shd w:val="clear" w:color="FADECB" w:fill="FADECB"/>
      </w:tcPr>
    </w:tblStylePr>
    <w:tblStylePr w:type="band1Horz">
      <w:rPr>
        <w:rFonts w:ascii="Arial" w:hAnsi="Arial"/>
        <w:color w:val="F4B184"/>
        <w:sz w:val="22"/>
      </w:rPr>
      <w:tblPr/>
      <w:tcPr>
        <w:shd w:val="clear" w:color="FADECB" w:fill="FADECB"/>
      </w:tcPr>
    </w:tblStylePr>
    <w:tblStylePr w:type="band2Horz">
      <w:rPr>
        <w:rFonts w:ascii="Arial" w:hAnsi="Arial"/>
        <w:color w:val="F4B184"/>
        <w:sz w:val="22"/>
      </w:rPr>
    </w:tblStylePr>
  </w:style>
  <w:style w:type="table" w:customStyle="1" w:styleId="ListTable6Colorful-Accent3">
    <w:name w:val="List Table 6 Colorful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C9C9C9"/>
        <w:bottom w:val="single" w:sz="4" w:space="0" w:color="C9C9C9"/>
      </w:tblBorders>
    </w:tblPr>
    <w:tblStylePr w:type="firstRow">
      <w:rPr>
        <w:b/>
        <w:color w:val="C9C9C9"/>
      </w:rPr>
      <w:tblPr/>
      <w:tcPr>
        <w:tcBorders>
          <w:bottom w:val="single" w:sz="4" w:space="0" w:color="C9C9C9"/>
        </w:tcBorders>
      </w:tcPr>
    </w:tblStylePr>
    <w:tblStylePr w:type="lastRow">
      <w:rPr>
        <w:b/>
        <w:color w:val="C9C9C9"/>
      </w:rPr>
      <w:tblPr/>
      <w:tcPr>
        <w:tcBorders>
          <w:top w:val="single" w:sz="4" w:space="0" w:color="C9C9C9"/>
        </w:tcBorders>
      </w:tcPr>
    </w:tblStylePr>
    <w:tblStylePr w:type="firstCol">
      <w:rPr>
        <w:b/>
        <w:color w:val="C9C9C9"/>
      </w:rPr>
    </w:tblStylePr>
    <w:tblStylePr w:type="lastCol">
      <w:rPr>
        <w:b/>
        <w:color w:val="C9C9C9"/>
      </w:rPr>
    </w:tblStylePr>
    <w:tblStylePr w:type="band1Vert">
      <w:tblPr/>
      <w:tcPr>
        <w:shd w:val="clear" w:color="E8E8E8" w:fill="E8E8E8"/>
      </w:tcPr>
    </w:tblStylePr>
    <w:tblStylePr w:type="band1Horz">
      <w:rPr>
        <w:rFonts w:ascii="Arial" w:hAnsi="Arial"/>
        <w:color w:val="C9C9C9"/>
        <w:sz w:val="22"/>
      </w:rPr>
      <w:tblPr/>
      <w:tcPr>
        <w:shd w:val="clear" w:color="E8E8E8" w:fill="E8E8E8"/>
      </w:tcPr>
    </w:tblStylePr>
    <w:tblStylePr w:type="band2Horz">
      <w:rPr>
        <w:rFonts w:ascii="Arial" w:hAnsi="Arial"/>
        <w:color w:val="C9C9C9"/>
        <w:sz w:val="22"/>
      </w:rPr>
    </w:tblStylePr>
  </w:style>
  <w:style w:type="table" w:customStyle="1" w:styleId="ListTable6Colorful-Accent4">
    <w:name w:val="List Table 6 Colorful -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D865"/>
        <w:bottom w:val="single" w:sz="4" w:space="0" w:color="FFD865"/>
      </w:tblBorders>
    </w:tblPr>
    <w:tblStylePr w:type="firstRow">
      <w:rPr>
        <w:b/>
        <w:color w:val="FFD865"/>
      </w:rPr>
      <w:tblPr/>
      <w:tcPr>
        <w:tcBorders>
          <w:bottom w:val="single" w:sz="4" w:space="0" w:color="FFD865"/>
        </w:tcBorders>
      </w:tcPr>
    </w:tblStylePr>
    <w:tblStylePr w:type="lastRow">
      <w:rPr>
        <w:b/>
        <w:color w:val="FFD865"/>
      </w:rPr>
      <w:tblPr/>
      <w:tcPr>
        <w:tcBorders>
          <w:top w:val="single" w:sz="4" w:space="0" w:color="FFD865"/>
        </w:tcBorders>
      </w:tcPr>
    </w:tblStylePr>
    <w:tblStylePr w:type="firstCol">
      <w:rPr>
        <w:b/>
        <w:color w:val="FFD865"/>
      </w:rPr>
    </w:tblStylePr>
    <w:tblStylePr w:type="lastCol">
      <w:rPr>
        <w:b/>
        <w:color w:val="FFD865"/>
      </w:rPr>
    </w:tblStylePr>
    <w:tblStylePr w:type="band1Vert">
      <w:tblPr/>
      <w:tcPr>
        <w:shd w:val="clear" w:color="FFEFBF" w:fill="FFEFBF"/>
      </w:tcPr>
    </w:tblStylePr>
    <w:tblStylePr w:type="band1Horz">
      <w:rPr>
        <w:rFonts w:ascii="Arial" w:hAnsi="Arial"/>
        <w:color w:val="FFD865"/>
        <w:sz w:val="22"/>
      </w:rPr>
      <w:tblPr/>
      <w:tcPr>
        <w:shd w:val="clear" w:color="FFEFBF" w:fill="FFEFBF"/>
      </w:tcPr>
    </w:tblStylePr>
    <w:tblStylePr w:type="band2Horz">
      <w:rPr>
        <w:rFonts w:ascii="Arial" w:hAnsi="Arial"/>
        <w:color w:val="FFD865"/>
        <w:sz w:val="22"/>
      </w:rPr>
    </w:tblStylePr>
  </w:style>
  <w:style w:type="table" w:customStyle="1" w:styleId="ListTable6Colorful-Accent5">
    <w:name w:val="List Table 6 Colorful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9BC2E5"/>
        <w:bottom w:val="single" w:sz="4" w:space="0" w:color="9BC2E5"/>
      </w:tblBorders>
    </w:tblPr>
    <w:tblStylePr w:type="firstRow">
      <w:rPr>
        <w:b/>
        <w:color w:val="9BC2E5"/>
      </w:rPr>
      <w:tblPr/>
      <w:tcPr>
        <w:tcBorders>
          <w:bottom w:val="single" w:sz="4" w:space="0" w:color="9BC2E5"/>
        </w:tcBorders>
      </w:tcPr>
    </w:tblStylePr>
    <w:tblStylePr w:type="lastRow">
      <w:rPr>
        <w:b/>
        <w:color w:val="9BC2E5"/>
      </w:rPr>
      <w:tblPr/>
      <w:tcPr>
        <w:tcBorders>
          <w:top w:val="single" w:sz="4" w:space="0" w:color="9BC2E5"/>
        </w:tcBorders>
      </w:tcPr>
    </w:tblStylePr>
    <w:tblStylePr w:type="firstCol">
      <w:rPr>
        <w:b/>
        <w:color w:val="9BC2E5"/>
      </w:rPr>
    </w:tblStylePr>
    <w:tblStylePr w:type="lastCol">
      <w:rPr>
        <w:b/>
        <w:color w:val="9BC2E5"/>
      </w:rPr>
    </w:tblStylePr>
    <w:tblStylePr w:type="band1Vert">
      <w:tblPr/>
      <w:tcPr>
        <w:shd w:val="clear" w:color="D5E5F4" w:fill="D5E5F4"/>
      </w:tcPr>
    </w:tblStylePr>
    <w:tblStylePr w:type="band1Horz">
      <w:rPr>
        <w:rFonts w:ascii="Arial" w:hAnsi="Arial"/>
        <w:color w:val="9BC2E5"/>
        <w:sz w:val="22"/>
      </w:rPr>
      <w:tblPr/>
      <w:tcPr>
        <w:shd w:val="clear" w:color="D5E5F4" w:fill="D5E5F4"/>
      </w:tcPr>
    </w:tblStylePr>
    <w:tblStylePr w:type="band2Horz">
      <w:rPr>
        <w:rFonts w:ascii="Arial" w:hAnsi="Arial"/>
        <w:color w:val="9BC2E5"/>
        <w:sz w:val="22"/>
      </w:rPr>
    </w:tblStylePr>
  </w:style>
  <w:style w:type="table" w:customStyle="1" w:styleId="ListTable6Colorful-Accent6">
    <w:name w:val="List Table 6 Colorful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A9D08E"/>
        <w:bottom w:val="single" w:sz="4" w:space="0" w:color="A9D08E"/>
      </w:tblBorders>
    </w:tblPr>
    <w:tblStylePr w:type="firstRow">
      <w:rPr>
        <w:b/>
        <w:color w:val="A9D08E"/>
      </w:rPr>
      <w:tblPr/>
      <w:tcPr>
        <w:tcBorders>
          <w:bottom w:val="single" w:sz="4" w:space="0" w:color="A9D08E"/>
        </w:tcBorders>
      </w:tcPr>
    </w:tblStylePr>
    <w:tblStylePr w:type="lastRow">
      <w:rPr>
        <w:b/>
        <w:color w:val="A9D08E"/>
      </w:rPr>
      <w:tblPr/>
      <w:tcPr>
        <w:tcBorders>
          <w:top w:val="single" w:sz="4" w:space="0" w:color="A9D08E"/>
        </w:tcBorders>
      </w:tcPr>
    </w:tblStylePr>
    <w:tblStylePr w:type="firstCol">
      <w:rPr>
        <w:b/>
        <w:color w:val="A9D08E"/>
      </w:rPr>
    </w:tblStylePr>
    <w:tblStylePr w:type="lastCol">
      <w:rPr>
        <w:b/>
        <w:color w:val="A9D08E"/>
      </w:rPr>
    </w:tblStylePr>
    <w:tblStylePr w:type="band1Vert">
      <w:tblPr/>
      <w:tcPr>
        <w:shd w:val="clear" w:color="DAEBCF" w:fill="DAEBCF"/>
      </w:tcPr>
    </w:tblStylePr>
    <w:tblStylePr w:type="band1Horz">
      <w:rPr>
        <w:rFonts w:ascii="Arial" w:hAnsi="Arial"/>
        <w:color w:val="A9D08E"/>
        <w:sz w:val="22"/>
      </w:rPr>
      <w:tblPr/>
      <w:tcPr>
        <w:shd w:val="clear" w:color="DAEBCF" w:fill="DAEBCF"/>
      </w:tcPr>
    </w:tblStylePr>
    <w:tblStylePr w:type="band2Horz">
      <w:rPr>
        <w:rFonts w:ascii="Arial" w:hAnsi="Arial"/>
        <w:color w:val="A9D08E"/>
        <w:sz w:val="22"/>
      </w:rPr>
    </w:tblStylePr>
  </w:style>
  <w:style w:type="table" w:styleId="-70">
    <w:name w:val="List Table 7 Colorful"/>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right w:val="single" w:sz="4" w:space="0" w:color="7F7F7F"/>
      </w:tblBorders>
    </w:tblPr>
    <w:tblStylePr w:type="firstRow">
      <w:rPr>
        <w:rFonts w:ascii="Arial" w:hAnsi="Arial"/>
        <w:i/>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i/>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
    <w:name w:val="List Table 7 Colorful -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right w:val="single" w:sz="4" w:space="0" w:color="4472C4"/>
      </w:tblBorders>
    </w:tblPr>
    <w:tblStylePr w:type="firstRow">
      <w:rPr>
        <w:rFonts w:ascii="Arial" w:hAnsi="Arial"/>
        <w:i/>
        <w:color w:val="254175"/>
        <w:sz w:val="22"/>
      </w:rPr>
      <w:tblPr/>
      <w:tcPr>
        <w:tcBorders>
          <w:top w:val="none" w:sz="0" w:space="0" w:color="auto"/>
          <w:left w:val="none" w:sz="0" w:space="0" w:color="auto"/>
          <w:bottom w:val="single" w:sz="4" w:space="0" w:color="4472C4"/>
          <w:right w:val="none" w:sz="0" w:space="0" w:color="auto"/>
        </w:tcBorders>
        <w:shd w:val="clear" w:color="FFFFFF" w:fill="FFFFFF"/>
      </w:tcPr>
    </w:tblStylePr>
    <w:tblStylePr w:type="lastRow">
      <w:rPr>
        <w:rFonts w:ascii="Arial" w:hAnsi="Arial"/>
        <w:i/>
        <w:color w:val="254175"/>
        <w:sz w:val="22"/>
      </w:rPr>
      <w:tblPr/>
      <w:tcPr>
        <w:tcBorders>
          <w:top w:val="single" w:sz="4" w:space="0" w:color="4472C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54175"/>
        <w:sz w:val="22"/>
      </w:rPr>
      <w:tblPr/>
      <w:tcPr>
        <w:tcBorders>
          <w:top w:val="none" w:sz="0" w:space="0" w:color="auto"/>
          <w:left w:val="none" w:sz="0" w:space="0" w:color="auto"/>
          <w:bottom w:val="none" w:sz="0" w:space="0" w:color="auto"/>
          <w:right w:val="single" w:sz="4" w:space="0" w:color="4472C4"/>
        </w:tcBorders>
        <w:shd w:val="clear" w:color="FFFFFF" w:fill="auto"/>
      </w:tcPr>
    </w:tblStylePr>
    <w:tblStylePr w:type="lastCol">
      <w:rPr>
        <w:rFonts w:ascii="Arial" w:hAnsi="Arial"/>
        <w:i/>
        <w:color w:val="254175"/>
        <w:sz w:val="22"/>
      </w:rPr>
      <w:tblPr/>
      <w:tcPr>
        <w:tcBorders>
          <w:top w:val="none" w:sz="0" w:space="0" w:color="auto"/>
          <w:left w:val="single" w:sz="4" w:space="0" w:color="4472C4"/>
          <w:bottom w:val="none" w:sz="0" w:space="0" w:color="auto"/>
          <w:right w:val="none" w:sz="0" w:space="0" w:color="auto"/>
        </w:tcBorders>
        <w:shd w:val="clear" w:color="FFFFFF" w:fill="auto"/>
      </w:tcPr>
    </w:tblStylePr>
    <w:tblStylePr w:type="band1Vert">
      <w:tblPr/>
      <w:tcPr>
        <w:shd w:val="clear" w:color="CFDBF0" w:fill="CFDBF0"/>
      </w:tcPr>
    </w:tblStylePr>
    <w:tblStylePr w:type="band1Horz">
      <w:rPr>
        <w:rFonts w:ascii="Arial" w:hAnsi="Arial"/>
        <w:color w:val="254175"/>
        <w:sz w:val="22"/>
      </w:rPr>
      <w:tblPr/>
      <w:tcPr>
        <w:shd w:val="clear" w:color="CFDBF0" w:fill="CFDBF0"/>
      </w:tcPr>
    </w:tblStylePr>
    <w:tblStylePr w:type="band2Horz">
      <w:rPr>
        <w:rFonts w:ascii="Arial" w:hAnsi="Arial"/>
        <w:color w:val="254175"/>
        <w:sz w:val="22"/>
      </w:rPr>
    </w:tblStylePr>
  </w:style>
  <w:style w:type="table" w:customStyle="1" w:styleId="ListTable7Colorful-Accent2">
    <w:name w:val="List Table 7 Colorful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right w:val="single" w:sz="4" w:space="0" w:color="F4B184"/>
      </w:tblBorders>
    </w:tblPr>
    <w:tblStylePr w:type="firstRow">
      <w:rPr>
        <w:rFonts w:ascii="Arial" w:hAnsi="Arial"/>
        <w:i/>
        <w:color w:val="F4B184"/>
        <w:sz w:val="22"/>
      </w:rPr>
      <w:tblPr/>
      <w:tcPr>
        <w:tcBorders>
          <w:top w:val="none" w:sz="0" w:space="0" w:color="auto"/>
          <w:left w:val="none" w:sz="0" w:space="0" w:color="auto"/>
          <w:bottom w:val="single" w:sz="4" w:space="0" w:color="F4B184"/>
          <w:right w:val="none" w:sz="0" w:space="0" w:color="auto"/>
        </w:tcBorders>
        <w:shd w:val="clear" w:color="FFFFFF" w:fill="FFFFFF"/>
      </w:tcPr>
    </w:tblStylePr>
    <w:tblStylePr w:type="lastRow">
      <w:rPr>
        <w:rFonts w:ascii="Arial" w:hAnsi="Arial"/>
        <w:i/>
        <w:color w:val="F4B184"/>
        <w:sz w:val="22"/>
      </w:rPr>
      <w:tblPr/>
      <w:tcPr>
        <w:tcBorders>
          <w:top w:val="single" w:sz="4" w:space="0" w:color="F4B18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4B184"/>
        <w:sz w:val="22"/>
      </w:rPr>
      <w:tblPr/>
      <w:tcPr>
        <w:tcBorders>
          <w:top w:val="none" w:sz="0" w:space="0" w:color="auto"/>
          <w:left w:val="none" w:sz="0" w:space="0" w:color="auto"/>
          <w:bottom w:val="none" w:sz="0" w:space="0" w:color="auto"/>
          <w:right w:val="single" w:sz="4" w:space="0" w:color="F4B184"/>
        </w:tcBorders>
        <w:shd w:val="clear" w:color="FFFFFF" w:fill="auto"/>
      </w:tcPr>
    </w:tblStylePr>
    <w:tblStylePr w:type="lastCol">
      <w:rPr>
        <w:rFonts w:ascii="Arial" w:hAnsi="Arial"/>
        <w:i/>
        <w:color w:val="F4B184"/>
        <w:sz w:val="22"/>
      </w:rPr>
      <w:tblPr/>
      <w:tcPr>
        <w:tcBorders>
          <w:top w:val="none" w:sz="0" w:space="0" w:color="auto"/>
          <w:left w:val="single" w:sz="4" w:space="0" w:color="F4B184"/>
          <w:bottom w:val="none" w:sz="0" w:space="0" w:color="auto"/>
          <w:right w:val="none" w:sz="0" w:space="0" w:color="auto"/>
        </w:tcBorders>
        <w:shd w:val="clear" w:color="FFFFFF" w:fill="auto"/>
      </w:tcPr>
    </w:tblStylePr>
    <w:tblStylePr w:type="band1Vert">
      <w:tblPr/>
      <w:tcPr>
        <w:shd w:val="clear" w:color="FADECB" w:fill="FADECB"/>
      </w:tcPr>
    </w:tblStylePr>
    <w:tblStylePr w:type="band1Horz">
      <w:rPr>
        <w:rFonts w:ascii="Arial" w:hAnsi="Arial"/>
        <w:color w:val="F4B184"/>
        <w:sz w:val="22"/>
      </w:rPr>
      <w:tblPr/>
      <w:tcPr>
        <w:shd w:val="clear" w:color="FADECB" w:fill="FADECB"/>
      </w:tcPr>
    </w:tblStylePr>
    <w:tblStylePr w:type="band2Horz">
      <w:rPr>
        <w:rFonts w:ascii="Arial" w:hAnsi="Arial"/>
        <w:color w:val="F4B184"/>
        <w:sz w:val="22"/>
      </w:rPr>
    </w:tblStylePr>
  </w:style>
  <w:style w:type="table" w:customStyle="1" w:styleId="ListTable7Colorful-Accent3">
    <w:name w:val="List Table 7 Colorful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right w:val="single" w:sz="4" w:space="0" w:color="C9C9C9"/>
      </w:tblBorders>
    </w:tblPr>
    <w:tblStylePr w:type="firstRow">
      <w:rPr>
        <w:rFonts w:ascii="Arial" w:hAnsi="Arial"/>
        <w:i/>
        <w:color w:val="C9C9C9"/>
        <w:sz w:val="22"/>
      </w:rPr>
      <w:tblPr/>
      <w:tcPr>
        <w:tcBorders>
          <w:top w:val="none" w:sz="0" w:space="0" w:color="auto"/>
          <w:left w:val="none" w:sz="0" w:space="0" w:color="auto"/>
          <w:bottom w:val="single" w:sz="4" w:space="0" w:color="C9C9C9"/>
          <w:right w:val="none" w:sz="0" w:space="0" w:color="auto"/>
        </w:tcBorders>
        <w:shd w:val="clear" w:color="FFFFFF" w:fill="FFFFFF"/>
      </w:tcPr>
    </w:tblStylePr>
    <w:tblStylePr w:type="lastRow">
      <w:rPr>
        <w:rFonts w:ascii="Arial" w:hAnsi="Arial"/>
        <w:i/>
        <w:color w:val="C9C9C9"/>
        <w:sz w:val="22"/>
      </w:rPr>
      <w:tblPr/>
      <w:tcPr>
        <w:tcBorders>
          <w:top w:val="single" w:sz="4" w:space="0" w:color="C9C9C9"/>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C9C9C9"/>
        <w:sz w:val="22"/>
      </w:rPr>
      <w:tblPr/>
      <w:tcPr>
        <w:tcBorders>
          <w:top w:val="none" w:sz="0" w:space="0" w:color="auto"/>
          <w:left w:val="none" w:sz="0" w:space="0" w:color="auto"/>
          <w:bottom w:val="none" w:sz="0" w:space="0" w:color="auto"/>
          <w:right w:val="single" w:sz="4" w:space="0" w:color="C9C9C9"/>
        </w:tcBorders>
        <w:shd w:val="clear" w:color="FFFFFF" w:fill="auto"/>
      </w:tcPr>
    </w:tblStylePr>
    <w:tblStylePr w:type="lastCol">
      <w:rPr>
        <w:rFonts w:ascii="Arial" w:hAnsi="Arial"/>
        <w:i/>
        <w:color w:val="C9C9C9"/>
        <w:sz w:val="22"/>
      </w:rPr>
      <w:tblPr/>
      <w:tcPr>
        <w:tcBorders>
          <w:top w:val="none" w:sz="0" w:space="0" w:color="auto"/>
          <w:left w:val="single" w:sz="4" w:space="0" w:color="C9C9C9"/>
          <w:bottom w:val="none" w:sz="0" w:space="0" w:color="auto"/>
          <w:right w:val="none" w:sz="0" w:space="0" w:color="auto"/>
        </w:tcBorders>
        <w:shd w:val="clear" w:color="FFFFFF" w:fill="auto"/>
      </w:tcPr>
    </w:tblStylePr>
    <w:tblStylePr w:type="band1Vert">
      <w:tblPr/>
      <w:tcPr>
        <w:shd w:val="clear" w:color="E8E8E8" w:fill="E8E8E8"/>
      </w:tcPr>
    </w:tblStylePr>
    <w:tblStylePr w:type="band1Horz">
      <w:rPr>
        <w:rFonts w:ascii="Arial" w:hAnsi="Arial"/>
        <w:color w:val="C9C9C9"/>
        <w:sz w:val="22"/>
      </w:rPr>
      <w:tblPr/>
      <w:tcPr>
        <w:shd w:val="clear" w:color="E8E8E8" w:fill="E8E8E8"/>
      </w:tcPr>
    </w:tblStylePr>
    <w:tblStylePr w:type="band2Horz">
      <w:rPr>
        <w:rFonts w:ascii="Arial" w:hAnsi="Arial"/>
        <w:color w:val="C9C9C9"/>
        <w:sz w:val="22"/>
      </w:rPr>
    </w:tblStylePr>
  </w:style>
  <w:style w:type="table" w:customStyle="1" w:styleId="ListTable7Colorful-Accent4">
    <w:name w:val="List Table 7 Colorful -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right w:val="single" w:sz="4" w:space="0" w:color="FFD865"/>
      </w:tblBorders>
    </w:tblPr>
    <w:tblStylePr w:type="firstRow">
      <w:rPr>
        <w:rFonts w:ascii="Arial" w:hAnsi="Arial"/>
        <w:i/>
        <w:color w:val="FFD865"/>
        <w:sz w:val="22"/>
      </w:rPr>
      <w:tblPr/>
      <w:tcPr>
        <w:tcBorders>
          <w:top w:val="none" w:sz="0" w:space="0" w:color="auto"/>
          <w:left w:val="none" w:sz="0" w:space="0" w:color="auto"/>
          <w:bottom w:val="single" w:sz="4" w:space="0" w:color="FFD865"/>
          <w:right w:val="none" w:sz="0" w:space="0" w:color="auto"/>
        </w:tcBorders>
        <w:shd w:val="clear" w:color="FFFFFF" w:fill="FFFFFF"/>
      </w:tcPr>
    </w:tblStylePr>
    <w:tblStylePr w:type="lastRow">
      <w:rPr>
        <w:rFonts w:ascii="Arial" w:hAnsi="Arial"/>
        <w:i/>
        <w:color w:val="FFD865"/>
        <w:sz w:val="22"/>
      </w:rPr>
      <w:tblPr/>
      <w:tcPr>
        <w:tcBorders>
          <w:top w:val="single" w:sz="4" w:space="0" w:color="FFD86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FD865"/>
        <w:sz w:val="22"/>
      </w:rPr>
      <w:tblPr/>
      <w:tcPr>
        <w:tcBorders>
          <w:top w:val="none" w:sz="0" w:space="0" w:color="auto"/>
          <w:left w:val="none" w:sz="0" w:space="0" w:color="auto"/>
          <w:bottom w:val="none" w:sz="0" w:space="0" w:color="auto"/>
          <w:right w:val="single" w:sz="4" w:space="0" w:color="FFD865"/>
        </w:tcBorders>
        <w:shd w:val="clear" w:color="FFFFFF" w:fill="auto"/>
      </w:tcPr>
    </w:tblStylePr>
    <w:tblStylePr w:type="lastCol">
      <w:rPr>
        <w:rFonts w:ascii="Arial" w:hAnsi="Arial"/>
        <w:i/>
        <w:color w:val="FFD865"/>
        <w:sz w:val="22"/>
      </w:rPr>
      <w:tblPr/>
      <w:tcPr>
        <w:tcBorders>
          <w:top w:val="none" w:sz="0" w:space="0" w:color="auto"/>
          <w:left w:val="single" w:sz="4" w:space="0" w:color="FFD865"/>
          <w:bottom w:val="none" w:sz="0" w:space="0" w:color="auto"/>
          <w:right w:val="none" w:sz="0" w:space="0" w:color="auto"/>
        </w:tcBorders>
        <w:shd w:val="clear" w:color="FFFFFF" w:fill="auto"/>
      </w:tcPr>
    </w:tblStylePr>
    <w:tblStylePr w:type="band1Vert">
      <w:tblPr/>
      <w:tcPr>
        <w:shd w:val="clear" w:color="FFEFBF" w:fill="FFEFBF"/>
      </w:tcPr>
    </w:tblStylePr>
    <w:tblStylePr w:type="band1Horz">
      <w:rPr>
        <w:rFonts w:ascii="Arial" w:hAnsi="Arial"/>
        <w:color w:val="FFD865"/>
        <w:sz w:val="22"/>
      </w:rPr>
      <w:tblPr/>
      <w:tcPr>
        <w:shd w:val="clear" w:color="FFEFBF" w:fill="FFEFBF"/>
      </w:tcPr>
    </w:tblStylePr>
    <w:tblStylePr w:type="band2Horz">
      <w:rPr>
        <w:rFonts w:ascii="Arial" w:hAnsi="Arial"/>
        <w:color w:val="FFD865"/>
        <w:sz w:val="22"/>
      </w:rPr>
    </w:tblStylePr>
  </w:style>
  <w:style w:type="table" w:customStyle="1" w:styleId="ListTable7Colorful-Accent5">
    <w:name w:val="List Table 7 Colorful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right w:val="single" w:sz="4" w:space="0" w:color="9BC2E5"/>
      </w:tblBorders>
    </w:tblPr>
    <w:tblStylePr w:type="firstRow">
      <w:rPr>
        <w:rFonts w:ascii="Arial" w:hAnsi="Arial"/>
        <w:i/>
        <w:color w:val="9BC2E5"/>
        <w:sz w:val="22"/>
      </w:rPr>
      <w:tblPr/>
      <w:tcPr>
        <w:tcBorders>
          <w:top w:val="none" w:sz="0" w:space="0" w:color="auto"/>
          <w:left w:val="none" w:sz="0" w:space="0" w:color="auto"/>
          <w:bottom w:val="single" w:sz="4" w:space="0" w:color="9BC2E5"/>
          <w:right w:val="none" w:sz="0" w:space="0" w:color="auto"/>
        </w:tcBorders>
        <w:shd w:val="clear" w:color="FFFFFF" w:fill="FFFFFF"/>
      </w:tcPr>
    </w:tblStylePr>
    <w:tblStylePr w:type="lastRow">
      <w:rPr>
        <w:rFonts w:ascii="Arial" w:hAnsi="Arial"/>
        <w:i/>
        <w:color w:val="9BC2E5"/>
        <w:sz w:val="22"/>
      </w:rPr>
      <w:tblPr/>
      <w:tcPr>
        <w:tcBorders>
          <w:top w:val="single" w:sz="4" w:space="0" w:color="9BC2E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BC2E5"/>
        <w:sz w:val="22"/>
      </w:rPr>
      <w:tblPr/>
      <w:tcPr>
        <w:tcBorders>
          <w:top w:val="none" w:sz="0" w:space="0" w:color="auto"/>
          <w:left w:val="none" w:sz="0" w:space="0" w:color="auto"/>
          <w:bottom w:val="none" w:sz="0" w:space="0" w:color="auto"/>
          <w:right w:val="single" w:sz="4" w:space="0" w:color="9BC2E5"/>
        </w:tcBorders>
        <w:shd w:val="clear" w:color="FFFFFF" w:fill="auto"/>
      </w:tcPr>
    </w:tblStylePr>
    <w:tblStylePr w:type="lastCol">
      <w:rPr>
        <w:rFonts w:ascii="Arial" w:hAnsi="Arial"/>
        <w:i/>
        <w:color w:val="9BC2E5"/>
        <w:sz w:val="22"/>
      </w:rPr>
      <w:tblPr/>
      <w:tcPr>
        <w:tcBorders>
          <w:top w:val="none" w:sz="0" w:space="0" w:color="auto"/>
          <w:left w:val="single" w:sz="4" w:space="0" w:color="9BC2E5"/>
          <w:bottom w:val="none" w:sz="0" w:space="0" w:color="auto"/>
          <w:right w:val="none" w:sz="0" w:space="0" w:color="auto"/>
        </w:tcBorders>
        <w:shd w:val="clear" w:color="FFFFFF" w:fill="auto"/>
      </w:tcPr>
    </w:tblStylePr>
    <w:tblStylePr w:type="band1Vert">
      <w:tblPr/>
      <w:tcPr>
        <w:shd w:val="clear" w:color="D5E5F4" w:fill="D5E5F4"/>
      </w:tcPr>
    </w:tblStylePr>
    <w:tblStylePr w:type="band1Horz">
      <w:rPr>
        <w:rFonts w:ascii="Arial" w:hAnsi="Arial"/>
        <w:color w:val="9BC2E5"/>
        <w:sz w:val="22"/>
      </w:rPr>
      <w:tblPr/>
      <w:tcPr>
        <w:shd w:val="clear" w:color="D5E5F4" w:fill="D5E5F4"/>
      </w:tcPr>
    </w:tblStylePr>
    <w:tblStylePr w:type="band2Horz">
      <w:rPr>
        <w:rFonts w:ascii="Arial" w:hAnsi="Arial"/>
        <w:color w:val="9BC2E5"/>
        <w:sz w:val="22"/>
      </w:rPr>
    </w:tblStylePr>
  </w:style>
  <w:style w:type="table" w:customStyle="1" w:styleId="ListTable7Colorful-Accent6">
    <w:name w:val="List Table 7 Colorful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right w:val="single" w:sz="4" w:space="0" w:color="A9D08E"/>
      </w:tblBorders>
    </w:tblPr>
    <w:tblStylePr w:type="firstRow">
      <w:rPr>
        <w:rFonts w:ascii="Arial" w:hAnsi="Arial"/>
        <w:i/>
        <w:color w:val="A9D08E"/>
        <w:sz w:val="22"/>
      </w:rPr>
      <w:tblPr/>
      <w:tcPr>
        <w:tcBorders>
          <w:top w:val="none" w:sz="0" w:space="0" w:color="auto"/>
          <w:left w:val="none" w:sz="0" w:space="0" w:color="auto"/>
          <w:bottom w:val="single" w:sz="4" w:space="0" w:color="A9D08E"/>
          <w:right w:val="none" w:sz="0" w:space="0" w:color="auto"/>
        </w:tcBorders>
        <w:shd w:val="clear" w:color="FFFFFF" w:fill="FFFFFF"/>
      </w:tcPr>
    </w:tblStylePr>
    <w:tblStylePr w:type="lastRow">
      <w:rPr>
        <w:rFonts w:ascii="Arial" w:hAnsi="Arial"/>
        <w:i/>
        <w:color w:val="A9D08E"/>
        <w:sz w:val="22"/>
      </w:rPr>
      <w:tblPr/>
      <w:tcPr>
        <w:tcBorders>
          <w:top w:val="single" w:sz="4" w:space="0" w:color="A9D08E"/>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9D08E"/>
        <w:sz w:val="22"/>
      </w:rPr>
      <w:tblPr/>
      <w:tcPr>
        <w:tcBorders>
          <w:top w:val="none" w:sz="0" w:space="0" w:color="auto"/>
          <w:left w:val="none" w:sz="0" w:space="0" w:color="auto"/>
          <w:bottom w:val="none" w:sz="0" w:space="0" w:color="auto"/>
          <w:right w:val="single" w:sz="4" w:space="0" w:color="A9D08E"/>
        </w:tcBorders>
        <w:shd w:val="clear" w:color="FFFFFF" w:fill="auto"/>
      </w:tcPr>
    </w:tblStylePr>
    <w:tblStylePr w:type="lastCol">
      <w:rPr>
        <w:rFonts w:ascii="Arial" w:hAnsi="Arial"/>
        <w:i/>
        <w:color w:val="A9D08E"/>
        <w:sz w:val="22"/>
      </w:rPr>
      <w:tblPr/>
      <w:tcPr>
        <w:tcBorders>
          <w:top w:val="none" w:sz="0" w:space="0" w:color="auto"/>
          <w:left w:val="single" w:sz="4" w:space="0" w:color="A9D08E"/>
          <w:bottom w:val="none" w:sz="0" w:space="0" w:color="auto"/>
          <w:right w:val="none" w:sz="0" w:space="0" w:color="auto"/>
        </w:tcBorders>
        <w:shd w:val="clear" w:color="FFFFFF" w:fill="auto"/>
      </w:tcPr>
    </w:tblStylePr>
    <w:tblStylePr w:type="band1Vert">
      <w:tblPr/>
      <w:tcPr>
        <w:shd w:val="clear" w:color="DAEBCF" w:fill="DAEBCF"/>
      </w:tcPr>
    </w:tblStylePr>
    <w:tblStylePr w:type="band1Horz">
      <w:rPr>
        <w:rFonts w:ascii="Arial" w:hAnsi="Arial"/>
        <w:color w:val="A9D08E"/>
        <w:sz w:val="22"/>
      </w:rPr>
      <w:tblPr/>
      <w:tcPr>
        <w:shd w:val="clear" w:color="DAEBCF" w:fill="DAEBCF"/>
      </w:tcPr>
    </w:tblStylePr>
    <w:tblStylePr w:type="band2Horz">
      <w:rPr>
        <w:rFonts w:ascii="Arial" w:hAnsi="Arial"/>
        <w:color w:val="A9D08E"/>
        <w:sz w:val="22"/>
      </w:rPr>
    </w:tblStylePr>
  </w:style>
  <w:style w:type="table" w:customStyle="1" w:styleId="Lined-Accent">
    <w:name w:val="Lined - Accent"/>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
    <w:name w:val="Lined - Accent 1"/>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537DC8" w:fill="537DC8"/>
      </w:tcPr>
    </w:tblStylePr>
    <w:tblStylePr w:type="lastRow">
      <w:rPr>
        <w:rFonts w:ascii="Arial" w:hAnsi="Arial"/>
        <w:color w:val="F2F2F2"/>
        <w:sz w:val="22"/>
      </w:rPr>
      <w:tblPr/>
      <w:tcPr>
        <w:shd w:val="clear" w:color="537DC8" w:fill="537DC8"/>
      </w:tcPr>
    </w:tblStylePr>
    <w:tblStylePr w:type="firstCol">
      <w:rPr>
        <w:rFonts w:ascii="Arial" w:hAnsi="Arial"/>
        <w:color w:val="F2F2F2"/>
        <w:sz w:val="22"/>
      </w:rPr>
      <w:tblPr/>
      <w:tcPr>
        <w:shd w:val="clear" w:color="537DC8" w:fill="537DC8"/>
      </w:tcPr>
    </w:tblStylePr>
    <w:tblStylePr w:type="lastCol">
      <w:rPr>
        <w:rFonts w:ascii="Arial" w:hAnsi="Arial"/>
        <w:color w:val="F2F2F2"/>
        <w:sz w:val="22"/>
      </w:rPr>
      <w:tblPr/>
      <w:tcPr>
        <w:shd w:val="clear" w:color="537DC8" w:fill="537DC8"/>
      </w:tcPr>
    </w:tblStylePr>
    <w:tblStylePr w:type="band1Vert">
      <w:rPr>
        <w:rFonts w:ascii="Arial" w:hAnsi="Arial"/>
        <w:color w:val="404040"/>
        <w:sz w:val="22"/>
      </w:rPr>
    </w:tblStylePr>
    <w:tblStylePr w:type="band2Vert">
      <w:rPr>
        <w:rFonts w:ascii="Arial" w:hAnsi="Arial"/>
        <w:color w:val="404040"/>
        <w:sz w:val="22"/>
      </w:rPr>
      <w:tblPr/>
      <w:tcPr>
        <w:shd w:val="clear" w:color="C4D2EC" w:fill="C4D2EC"/>
      </w:tcPr>
    </w:tblStylePr>
    <w:tblStylePr w:type="band1Horz">
      <w:rPr>
        <w:rFonts w:ascii="Arial" w:hAnsi="Arial"/>
        <w:color w:val="404040"/>
        <w:sz w:val="22"/>
      </w:rPr>
    </w:tblStylePr>
    <w:tblStylePr w:type="band2Horz">
      <w:rPr>
        <w:rFonts w:ascii="Arial" w:hAnsi="Arial"/>
        <w:color w:val="404040"/>
        <w:sz w:val="22"/>
      </w:rPr>
      <w:tblPr/>
      <w:tcPr>
        <w:shd w:val="clear" w:color="C4D2EC" w:fill="C4D2EC"/>
      </w:tcPr>
    </w:tblStylePr>
  </w:style>
  <w:style w:type="table" w:customStyle="1" w:styleId="Lined-Accent2">
    <w:name w:val="Lined - Accent 2"/>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F4B184" w:fill="F4B184"/>
      </w:tcPr>
    </w:tblStylePr>
    <w:tblStylePr w:type="lastRow">
      <w:rPr>
        <w:rFonts w:ascii="Arial" w:hAnsi="Arial"/>
        <w:color w:val="F2F2F2"/>
        <w:sz w:val="22"/>
      </w:rPr>
      <w:tblPr/>
      <w:tcPr>
        <w:shd w:val="clear" w:color="F4B184" w:fill="F4B184"/>
      </w:tcPr>
    </w:tblStylePr>
    <w:tblStylePr w:type="firstCol">
      <w:rPr>
        <w:rFonts w:ascii="Arial" w:hAnsi="Arial"/>
        <w:color w:val="F2F2F2"/>
        <w:sz w:val="22"/>
      </w:rPr>
      <w:tblPr/>
      <w:tcPr>
        <w:shd w:val="clear" w:color="F4B184" w:fill="F4B184"/>
      </w:tcPr>
    </w:tblStylePr>
    <w:tblStylePr w:type="lastCol">
      <w:rPr>
        <w:rFonts w:ascii="Arial" w:hAnsi="Arial"/>
        <w:color w:val="F2F2F2"/>
        <w:sz w:val="22"/>
      </w:rPr>
      <w:tblPr/>
      <w:tcPr>
        <w:shd w:val="clear" w:color="F4B184" w:fill="F4B184"/>
      </w:tcPr>
    </w:tblStylePr>
    <w:tblStylePr w:type="band1Vert">
      <w:rPr>
        <w:rFonts w:ascii="Arial" w:hAnsi="Arial"/>
        <w:color w:val="404040"/>
        <w:sz w:val="22"/>
      </w:rPr>
    </w:tblStylePr>
    <w:tblStylePr w:type="band2Vert">
      <w:rPr>
        <w:rFonts w:ascii="Arial" w:hAnsi="Arial"/>
        <w:color w:val="404040"/>
        <w:sz w:val="22"/>
      </w:rPr>
      <w:tblPr/>
      <w:tcPr>
        <w:shd w:val="clear" w:color="FBE5D6" w:fill="FBE5D6"/>
      </w:tcPr>
    </w:tblStylePr>
    <w:tblStylePr w:type="band1Horz">
      <w:rPr>
        <w:rFonts w:ascii="Arial" w:hAnsi="Arial"/>
        <w:color w:val="404040"/>
        <w:sz w:val="22"/>
      </w:rPr>
    </w:tblStylePr>
    <w:tblStylePr w:type="band2Horz">
      <w:rPr>
        <w:rFonts w:ascii="Arial" w:hAnsi="Arial"/>
        <w:color w:val="404040"/>
        <w:sz w:val="22"/>
      </w:rPr>
      <w:tblPr/>
      <w:tcPr>
        <w:shd w:val="clear" w:color="FBE5D6" w:fill="FBE5D6"/>
      </w:tcPr>
    </w:tblStylePr>
  </w:style>
  <w:style w:type="table" w:customStyle="1" w:styleId="Lined-Accent3">
    <w:name w:val="Lined - Accent 3"/>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A5A5A5" w:fill="A5A5A5"/>
      </w:tcPr>
    </w:tblStylePr>
    <w:tblStylePr w:type="lastRow">
      <w:rPr>
        <w:rFonts w:ascii="Arial" w:hAnsi="Arial"/>
        <w:color w:val="F2F2F2"/>
        <w:sz w:val="22"/>
      </w:rPr>
      <w:tblPr/>
      <w:tcPr>
        <w:shd w:val="clear" w:color="A5A5A5" w:fill="A5A5A5"/>
      </w:tcPr>
    </w:tblStylePr>
    <w:tblStylePr w:type="firstCol">
      <w:rPr>
        <w:rFonts w:ascii="Arial" w:hAnsi="Arial"/>
        <w:color w:val="F2F2F2"/>
        <w:sz w:val="22"/>
      </w:rPr>
      <w:tblPr/>
      <w:tcPr>
        <w:shd w:val="clear" w:color="A5A5A5" w:fill="A5A5A5"/>
      </w:tcPr>
    </w:tblStylePr>
    <w:tblStylePr w:type="lastCol">
      <w:rPr>
        <w:rFonts w:ascii="Arial" w:hAnsi="Arial"/>
        <w:color w:val="F2F2F2"/>
        <w:sz w:val="22"/>
      </w:rPr>
      <w:tblPr/>
      <w:tcPr>
        <w:shd w:val="clear" w:color="A5A5A5" w:fill="A5A5A5"/>
      </w:tcPr>
    </w:tblStylePr>
    <w:tblStylePr w:type="band1Vert">
      <w:rPr>
        <w:rFonts w:ascii="Arial" w:hAnsi="Arial"/>
        <w:color w:val="404040"/>
        <w:sz w:val="22"/>
      </w:rPr>
    </w:tblStylePr>
    <w:tblStylePr w:type="band2Vert">
      <w:rPr>
        <w:rFonts w:ascii="Arial" w:hAnsi="Arial"/>
        <w:color w:val="404040"/>
        <w:sz w:val="22"/>
      </w:rPr>
      <w:tblPr/>
      <w:tcPr>
        <w:shd w:val="clear" w:color="ECECEC" w:fill="ECECEC"/>
      </w:tcPr>
    </w:tblStylePr>
    <w:tblStylePr w:type="band1Horz">
      <w:rPr>
        <w:rFonts w:ascii="Arial" w:hAnsi="Arial"/>
        <w:color w:val="404040"/>
        <w:sz w:val="22"/>
      </w:rPr>
    </w:tblStylePr>
    <w:tblStylePr w:type="band2Horz">
      <w:rPr>
        <w:rFonts w:ascii="Arial" w:hAnsi="Arial"/>
        <w:color w:val="404040"/>
        <w:sz w:val="22"/>
      </w:rPr>
      <w:tblPr/>
      <w:tcPr>
        <w:shd w:val="clear" w:color="ECECEC" w:fill="ECECEC"/>
      </w:tcPr>
    </w:tblStylePr>
  </w:style>
  <w:style w:type="table" w:customStyle="1" w:styleId="Lined-Accent4">
    <w:name w:val="Lined - Accent 4"/>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FFD865" w:fill="FFD865"/>
      </w:tcPr>
    </w:tblStylePr>
    <w:tblStylePr w:type="lastRow">
      <w:rPr>
        <w:rFonts w:ascii="Arial" w:hAnsi="Arial"/>
        <w:color w:val="F2F2F2"/>
        <w:sz w:val="22"/>
      </w:rPr>
      <w:tblPr/>
      <w:tcPr>
        <w:shd w:val="clear" w:color="FFD865" w:fill="FFD865"/>
      </w:tcPr>
    </w:tblStylePr>
    <w:tblStylePr w:type="firstCol">
      <w:rPr>
        <w:rFonts w:ascii="Arial" w:hAnsi="Arial"/>
        <w:color w:val="F2F2F2"/>
        <w:sz w:val="22"/>
      </w:rPr>
      <w:tblPr/>
      <w:tcPr>
        <w:shd w:val="clear" w:color="FFD865" w:fill="FFD865"/>
      </w:tcPr>
    </w:tblStylePr>
    <w:tblStylePr w:type="lastCol">
      <w:rPr>
        <w:rFonts w:ascii="Arial" w:hAnsi="Arial"/>
        <w:color w:val="F2F2F2"/>
        <w:sz w:val="22"/>
      </w:rPr>
      <w:tblPr/>
      <w:tcPr>
        <w:shd w:val="clear" w:color="FFD865" w:fill="FFD865"/>
      </w:tcPr>
    </w:tblStylePr>
    <w:tblStylePr w:type="band1Vert">
      <w:rPr>
        <w:rFonts w:ascii="Arial" w:hAnsi="Arial"/>
        <w:color w:val="404040"/>
        <w:sz w:val="22"/>
      </w:rPr>
    </w:tblStylePr>
    <w:tblStylePr w:type="band2Vert">
      <w:rPr>
        <w:rFonts w:ascii="Arial" w:hAnsi="Arial"/>
        <w:color w:val="404040"/>
        <w:sz w:val="22"/>
      </w:rPr>
      <w:tblPr/>
      <w:tcPr>
        <w:shd w:val="clear" w:color="FFF2CB" w:fill="FFF2CB"/>
      </w:tcPr>
    </w:tblStylePr>
    <w:tblStylePr w:type="band1Horz">
      <w:rPr>
        <w:rFonts w:ascii="Arial" w:hAnsi="Arial"/>
        <w:color w:val="404040"/>
        <w:sz w:val="22"/>
      </w:rPr>
    </w:tblStylePr>
    <w:tblStylePr w:type="band2Horz">
      <w:rPr>
        <w:rFonts w:ascii="Arial" w:hAnsi="Arial"/>
        <w:color w:val="404040"/>
        <w:sz w:val="22"/>
      </w:rPr>
      <w:tblPr/>
      <w:tcPr>
        <w:shd w:val="clear" w:color="FFF2CB" w:fill="FFF2CB"/>
      </w:tcPr>
    </w:tblStylePr>
  </w:style>
  <w:style w:type="table" w:customStyle="1" w:styleId="Lined-Accent5">
    <w:name w:val="Lined - Accent 5"/>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5B9BD5" w:fill="5B9BD5"/>
      </w:tcPr>
    </w:tblStylePr>
    <w:tblStylePr w:type="lastRow">
      <w:rPr>
        <w:rFonts w:ascii="Arial" w:hAnsi="Arial"/>
        <w:color w:val="F2F2F2"/>
        <w:sz w:val="22"/>
      </w:rPr>
      <w:tblPr/>
      <w:tcPr>
        <w:shd w:val="clear" w:color="5B9BD5" w:fill="5B9BD5"/>
      </w:tcPr>
    </w:tblStylePr>
    <w:tblStylePr w:type="firstCol">
      <w:rPr>
        <w:rFonts w:ascii="Arial" w:hAnsi="Arial"/>
        <w:color w:val="F2F2F2"/>
        <w:sz w:val="22"/>
      </w:rPr>
      <w:tblPr/>
      <w:tcPr>
        <w:shd w:val="clear" w:color="5B9BD5" w:fill="5B9BD5"/>
      </w:tcPr>
    </w:tblStylePr>
    <w:tblStylePr w:type="lastCol">
      <w:rPr>
        <w:rFonts w:ascii="Arial" w:hAnsi="Arial"/>
        <w:color w:val="F2F2F2"/>
        <w:sz w:val="22"/>
      </w:rPr>
      <w:tblPr/>
      <w:tcPr>
        <w:shd w:val="clear" w:color="5B9BD5" w:fill="5B9BD5"/>
      </w:tcPr>
    </w:tblStylePr>
    <w:tblStylePr w:type="band1Vert">
      <w:rPr>
        <w:rFonts w:ascii="Arial" w:hAnsi="Arial"/>
        <w:color w:val="404040"/>
        <w:sz w:val="22"/>
      </w:rPr>
    </w:tblStylePr>
    <w:tblStylePr w:type="band2Vert">
      <w:rPr>
        <w:rFonts w:ascii="Arial" w:hAnsi="Arial"/>
        <w:color w:val="404040"/>
        <w:sz w:val="22"/>
      </w:rPr>
      <w:tblPr/>
      <w:tcPr>
        <w:shd w:val="clear" w:color="DDEAF6" w:fill="DDEAF6"/>
      </w:tcPr>
    </w:tblStylePr>
    <w:tblStylePr w:type="band1Horz">
      <w:rPr>
        <w:rFonts w:ascii="Arial" w:hAnsi="Arial"/>
        <w:color w:val="404040"/>
        <w:sz w:val="22"/>
      </w:rPr>
    </w:tblStylePr>
    <w:tblStylePr w:type="band2Horz">
      <w:rPr>
        <w:rFonts w:ascii="Arial" w:hAnsi="Arial"/>
        <w:color w:val="404040"/>
        <w:sz w:val="22"/>
      </w:rPr>
      <w:tblPr/>
      <w:tcPr>
        <w:shd w:val="clear" w:color="DDEAF6" w:fill="DDEAF6"/>
      </w:tcPr>
    </w:tblStylePr>
  </w:style>
  <w:style w:type="table" w:customStyle="1" w:styleId="Lined-Accent6">
    <w:name w:val="Lined - Accent 6"/>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70AD47" w:fill="70AD47"/>
      </w:tcPr>
    </w:tblStylePr>
    <w:tblStylePr w:type="lastRow">
      <w:rPr>
        <w:rFonts w:ascii="Arial" w:hAnsi="Arial"/>
        <w:color w:val="F2F2F2"/>
        <w:sz w:val="22"/>
      </w:rPr>
      <w:tblPr/>
      <w:tcPr>
        <w:shd w:val="clear" w:color="70AD47" w:fill="70AD47"/>
      </w:tcPr>
    </w:tblStylePr>
    <w:tblStylePr w:type="firstCol">
      <w:rPr>
        <w:rFonts w:ascii="Arial" w:hAnsi="Arial"/>
        <w:color w:val="F2F2F2"/>
        <w:sz w:val="22"/>
      </w:rPr>
      <w:tblPr/>
      <w:tcPr>
        <w:shd w:val="clear" w:color="70AD47" w:fill="70AD47"/>
      </w:tcPr>
    </w:tblStylePr>
    <w:tblStylePr w:type="lastCol">
      <w:rPr>
        <w:rFonts w:ascii="Arial" w:hAnsi="Arial"/>
        <w:color w:val="F2F2F2"/>
        <w:sz w:val="22"/>
      </w:rPr>
      <w:tblPr/>
      <w:tcPr>
        <w:shd w:val="clear" w:color="70AD47" w:fill="70AD47"/>
      </w:tcPr>
    </w:tblStylePr>
    <w:tblStylePr w:type="band1Vert">
      <w:rPr>
        <w:rFonts w:ascii="Arial" w:hAnsi="Arial"/>
        <w:color w:val="404040"/>
        <w:sz w:val="22"/>
      </w:rPr>
    </w:tblStylePr>
    <w:tblStylePr w:type="band2Vert">
      <w:rPr>
        <w:rFonts w:ascii="Arial" w:hAnsi="Arial"/>
        <w:color w:val="404040"/>
        <w:sz w:val="22"/>
      </w:rPr>
      <w:tblPr/>
      <w:tcPr>
        <w:shd w:val="clear" w:color="E1EFD8" w:fill="E1EFD8"/>
      </w:tcPr>
    </w:tblStylePr>
    <w:tblStylePr w:type="band1Horz">
      <w:rPr>
        <w:rFonts w:ascii="Arial" w:hAnsi="Arial"/>
        <w:color w:val="404040"/>
        <w:sz w:val="22"/>
      </w:rPr>
    </w:tblStylePr>
    <w:tblStylePr w:type="band2Horz">
      <w:rPr>
        <w:rFonts w:ascii="Arial" w:hAnsi="Arial"/>
        <w:color w:val="404040"/>
        <w:sz w:val="22"/>
      </w:rPr>
      <w:tblPr/>
      <w:tcPr>
        <w:shd w:val="clear" w:color="E1EFD8" w:fill="E1EFD8"/>
      </w:tcPr>
    </w:tblStylePr>
  </w:style>
  <w:style w:type="table" w:customStyle="1" w:styleId="BorderedLined-Accent">
    <w:name w:val="Bordered &amp; Lined - Accent"/>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
    <w:name w:val="Bordered &amp; Lined - Accent 1"/>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54175"/>
        <w:left w:val="single" w:sz="4" w:space="0" w:color="254175"/>
        <w:bottom w:val="single" w:sz="4" w:space="0" w:color="254175"/>
        <w:right w:val="single" w:sz="4" w:space="0" w:color="254175"/>
        <w:insideH w:val="single" w:sz="4" w:space="0" w:color="254175"/>
        <w:insideV w:val="single" w:sz="4" w:space="0" w:color="254175"/>
      </w:tblBorders>
    </w:tblPr>
    <w:tblStylePr w:type="firstRow">
      <w:rPr>
        <w:rFonts w:ascii="Arial" w:hAnsi="Arial"/>
        <w:color w:val="F2F2F2"/>
        <w:sz w:val="22"/>
      </w:rPr>
      <w:tblPr/>
      <w:tcPr>
        <w:shd w:val="clear" w:color="537DC8" w:fill="537DC8"/>
      </w:tcPr>
    </w:tblStylePr>
    <w:tblStylePr w:type="lastRow">
      <w:rPr>
        <w:rFonts w:ascii="Arial" w:hAnsi="Arial"/>
        <w:color w:val="F2F2F2"/>
        <w:sz w:val="22"/>
      </w:rPr>
      <w:tblPr/>
      <w:tcPr>
        <w:shd w:val="clear" w:color="537DC8" w:fill="537DC8"/>
      </w:tcPr>
    </w:tblStylePr>
    <w:tblStylePr w:type="firstCol">
      <w:rPr>
        <w:rFonts w:ascii="Arial" w:hAnsi="Arial"/>
        <w:color w:val="F2F2F2"/>
        <w:sz w:val="22"/>
      </w:rPr>
      <w:tblPr/>
      <w:tcPr>
        <w:shd w:val="clear" w:color="537DC8" w:fill="537DC8"/>
      </w:tcPr>
    </w:tblStylePr>
    <w:tblStylePr w:type="lastCol">
      <w:rPr>
        <w:rFonts w:ascii="Arial" w:hAnsi="Arial"/>
        <w:color w:val="F2F2F2"/>
        <w:sz w:val="22"/>
      </w:rPr>
      <w:tblPr/>
      <w:tcPr>
        <w:shd w:val="clear" w:color="537DC8" w:fill="537DC8"/>
      </w:tcPr>
    </w:tblStylePr>
    <w:tblStylePr w:type="band1Vert">
      <w:rPr>
        <w:rFonts w:ascii="Arial" w:hAnsi="Arial"/>
        <w:color w:val="404040"/>
        <w:sz w:val="22"/>
      </w:rPr>
    </w:tblStylePr>
    <w:tblStylePr w:type="band2Vert">
      <w:rPr>
        <w:rFonts w:ascii="Arial" w:hAnsi="Arial"/>
        <w:color w:val="404040"/>
        <w:sz w:val="22"/>
      </w:rPr>
      <w:tblPr/>
      <w:tcPr>
        <w:shd w:val="clear" w:color="C4D2EC" w:fill="C4D2EC"/>
      </w:tcPr>
    </w:tblStylePr>
    <w:tblStylePr w:type="band1Horz">
      <w:rPr>
        <w:rFonts w:ascii="Arial" w:hAnsi="Arial"/>
        <w:color w:val="404040"/>
        <w:sz w:val="22"/>
      </w:rPr>
    </w:tblStylePr>
    <w:tblStylePr w:type="band2Horz">
      <w:rPr>
        <w:rFonts w:ascii="Arial" w:hAnsi="Arial"/>
        <w:color w:val="404040"/>
        <w:sz w:val="22"/>
      </w:rPr>
      <w:tblPr/>
      <w:tcPr>
        <w:shd w:val="clear" w:color="C4D2EC" w:fill="C4D2EC"/>
      </w:tcPr>
    </w:tblStylePr>
  </w:style>
  <w:style w:type="table" w:customStyle="1" w:styleId="BorderedLined-Accent2">
    <w:name w:val="Bordered &amp; Lined - Accent 2"/>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99460D"/>
        <w:left w:val="single" w:sz="4" w:space="0" w:color="99460D"/>
        <w:bottom w:val="single" w:sz="4" w:space="0" w:color="99460D"/>
        <w:right w:val="single" w:sz="4" w:space="0" w:color="99460D"/>
        <w:insideH w:val="single" w:sz="4" w:space="0" w:color="99460D"/>
        <w:insideV w:val="single" w:sz="4" w:space="0" w:color="99460D"/>
      </w:tblBorders>
    </w:tblPr>
    <w:tblStylePr w:type="firstRow">
      <w:rPr>
        <w:rFonts w:ascii="Arial" w:hAnsi="Arial"/>
        <w:color w:val="F2F2F2"/>
        <w:sz w:val="22"/>
      </w:rPr>
      <w:tblPr/>
      <w:tcPr>
        <w:shd w:val="clear" w:color="F4B184" w:fill="F4B184"/>
      </w:tcPr>
    </w:tblStylePr>
    <w:tblStylePr w:type="lastRow">
      <w:rPr>
        <w:rFonts w:ascii="Arial" w:hAnsi="Arial"/>
        <w:color w:val="F2F2F2"/>
        <w:sz w:val="22"/>
      </w:rPr>
      <w:tblPr/>
      <w:tcPr>
        <w:shd w:val="clear" w:color="F4B184" w:fill="F4B184"/>
      </w:tcPr>
    </w:tblStylePr>
    <w:tblStylePr w:type="firstCol">
      <w:rPr>
        <w:rFonts w:ascii="Arial" w:hAnsi="Arial"/>
        <w:color w:val="F2F2F2"/>
        <w:sz w:val="22"/>
      </w:rPr>
      <w:tblPr/>
      <w:tcPr>
        <w:shd w:val="clear" w:color="F4B184" w:fill="F4B184"/>
      </w:tcPr>
    </w:tblStylePr>
    <w:tblStylePr w:type="lastCol">
      <w:rPr>
        <w:rFonts w:ascii="Arial" w:hAnsi="Arial"/>
        <w:color w:val="F2F2F2"/>
        <w:sz w:val="22"/>
      </w:rPr>
      <w:tblPr/>
      <w:tcPr>
        <w:shd w:val="clear" w:color="F4B184" w:fill="F4B184"/>
      </w:tcPr>
    </w:tblStylePr>
    <w:tblStylePr w:type="band1Vert">
      <w:rPr>
        <w:rFonts w:ascii="Arial" w:hAnsi="Arial"/>
        <w:color w:val="404040"/>
        <w:sz w:val="22"/>
      </w:rPr>
    </w:tblStylePr>
    <w:tblStylePr w:type="band2Vert">
      <w:rPr>
        <w:rFonts w:ascii="Arial" w:hAnsi="Arial"/>
        <w:color w:val="404040"/>
        <w:sz w:val="22"/>
      </w:rPr>
      <w:tblPr/>
      <w:tcPr>
        <w:shd w:val="clear" w:color="FBE5D6" w:fill="FBE5D6"/>
      </w:tcPr>
    </w:tblStylePr>
    <w:tblStylePr w:type="band1Horz">
      <w:rPr>
        <w:rFonts w:ascii="Arial" w:hAnsi="Arial"/>
        <w:color w:val="404040"/>
        <w:sz w:val="22"/>
      </w:rPr>
    </w:tblStylePr>
    <w:tblStylePr w:type="band2Horz">
      <w:rPr>
        <w:rFonts w:ascii="Arial" w:hAnsi="Arial"/>
        <w:color w:val="404040"/>
        <w:sz w:val="22"/>
      </w:rPr>
      <w:tblPr/>
      <w:tcPr>
        <w:shd w:val="clear" w:color="FBE5D6" w:fill="FBE5D6"/>
      </w:tcPr>
    </w:tblStylePr>
  </w:style>
  <w:style w:type="table" w:customStyle="1" w:styleId="BorderedLined-Accent3">
    <w:name w:val="Bordered &amp; Lined - Accent 3"/>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606060"/>
        <w:left w:val="single" w:sz="4" w:space="0" w:color="606060"/>
        <w:bottom w:val="single" w:sz="4" w:space="0" w:color="606060"/>
        <w:right w:val="single" w:sz="4" w:space="0" w:color="606060"/>
        <w:insideH w:val="single" w:sz="4" w:space="0" w:color="606060"/>
        <w:insideV w:val="single" w:sz="4" w:space="0" w:color="606060"/>
      </w:tblBorders>
    </w:tblPr>
    <w:tblStylePr w:type="firstRow">
      <w:rPr>
        <w:rFonts w:ascii="Arial" w:hAnsi="Arial"/>
        <w:color w:val="F2F2F2"/>
        <w:sz w:val="22"/>
      </w:rPr>
      <w:tblPr/>
      <w:tcPr>
        <w:shd w:val="clear" w:color="A5A5A5" w:fill="A5A5A5"/>
      </w:tcPr>
    </w:tblStylePr>
    <w:tblStylePr w:type="lastRow">
      <w:rPr>
        <w:rFonts w:ascii="Arial" w:hAnsi="Arial"/>
        <w:color w:val="F2F2F2"/>
        <w:sz w:val="22"/>
      </w:rPr>
      <w:tblPr/>
      <w:tcPr>
        <w:shd w:val="clear" w:color="A5A5A5" w:fill="A5A5A5"/>
      </w:tcPr>
    </w:tblStylePr>
    <w:tblStylePr w:type="firstCol">
      <w:rPr>
        <w:rFonts w:ascii="Arial" w:hAnsi="Arial"/>
        <w:color w:val="F2F2F2"/>
        <w:sz w:val="22"/>
      </w:rPr>
      <w:tblPr/>
      <w:tcPr>
        <w:shd w:val="clear" w:color="A5A5A5" w:fill="A5A5A5"/>
      </w:tcPr>
    </w:tblStylePr>
    <w:tblStylePr w:type="lastCol">
      <w:rPr>
        <w:rFonts w:ascii="Arial" w:hAnsi="Arial"/>
        <w:color w:val="F2F2F2"/>
        <w:sz w:val="22"/>
      </w:rPr>
      <w:tblPr/>
      <w:tcPr>
        <w:shd w:val="clear" w:color="A5A5A5" w:fill="A5A5A5"/>
      </w:tcPr>
    </w:tblStylePr>
    <w:tblStylePr w:type="band1Vert">
      <w:rPr>
        <w:rFonts w:ascii="Arial" w:hAnsi="Arial"/>
        <w:color w:val="404040"/>
        <w:sz w:val="22"/>
      </w:rPr>
    </w:tblStylePr>
    <w:tblStylePr w:type="band2Vert">
      <w:rPr>
        <w:rFonts w:ascii="Arial" w:hAnsi="Arial"/>
        <w:color w:val="404040"/>
        <w:sz w:val="22"/>
      </w:rPr>
      <w:tblPr/>
      <w:tcPr>
        <w:shd w:val="clear" w:color="ECECEC" w:fill="ECECEC"/>
      </w:tcPr>
    </w:tblStylePr>
    <w:tblStylePr w:type="band1Horz">
      <w:rPr>
        <w:rFonts w:ascii="Arial" w:hAnsi="Arial"/>
        <w:color w:val="404040"/>
        <w:sz w:val="22"/>
      </w:rPr>
    </w:tblStylePr>
    <w:tblStylePr w:type="band2Horz">
      <w:rPr>
        <w:rFonts w:ascii="Arial" w:hAnsi="Arial"/>
        <w:color w:val="404040"/>
        <w:sz w:val="22"/>
      </w:rPr>
      <w:tblPr/>
      <w:tcPr>
        <w:shd w:val="clear" w:color="ECECEC" w:fill="ECECEC"/>
      </w:tcPr>
    </w:tblStylePr>
  </w:style>
  <w:style w:type="table" w:customStyle="1" w:styleId="BorderedLined-Accent4">
    <w:name w:val="Bordered &amp; Lined - Accent 4"/>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957000"/>
        <w:left w:val="single" w:sz="4" w:space="0" w:color="957000"/>
        <w:bottom w:val="single" w:sz="4" w:space="0" w:color="957000"/>
        <w:right w:val="single" w:sz="4" w:space="0" w:color="957000"/>
        <w:insideH w:val="single" w:sz="4" w:space="0" w:color="957000"/>
        <w:insideV w:val="single" w:sz="4" w:space="0" w:color="957000"/>
      </w:tblBorders>
    </w:tblPr>
    <w:tblStylePr w:type="firstRow">
      <w:rPr>
        <w:rFonts w:ascii="Arial" w:hAnsi="Arial"/>
        <w:color w:val="F2F2F2"/>
        <w:sz w:val="22"/>
      </w:rPr>
      <w:tblPr/>
      <w:tcPr>
        <w:shd w:val="clear" w:color="FFD865" w:fill="FFD865"/>
      </w:tcPr>
    </w:tblStylePr>
    <w:tblStylePr w:type="lastRow">
      <w:rPr>
        <w:rFonts w:ascii="Arial" w:hAnsi="Arial"/>
        <w:color w:val="F2F2F2"/>
        <w:sz w:val="22"/>
      </w:rPr>
      <w:tblPr/>
      <w:tcPr>
        <w:shd w:val="clear" w:color="FFD865" w:fill="FFD865"/>
      </w:tcPr>
    </w:tblStylePr>
    <w:tblStylePr w:type="firstCol">
      <w:rPr>
        <w:rFonts w:ascii="Arial" w:hAnsi="Arial"/>
        <w:color w:val="F2F2F2"/>
        <w:sz w:val="22"/>
      </w:rPr>
      <w:tblPr/>
      <w:tcPr>
        <w:shd w:val="clear" w:color="FFD865" w:fill="FFD865"/>
      </w:tcPr>
    </w:tblStylePr>
    <w:tblStylePr w:type="lastCol">
      <w:rPr>
        <w:rFonts w:ascii="Arial" w:hAnsi="Arial"/>
        <w:color w:val="F2F2F2"/>
        <w:sz w:val="22"/>
      </w:rPr>
      <w:tblPr/>
      <w:tcPr>
        <w:shd w:val="clear" w:color="FFD865" w:fill="FFD865"/>
      </w:tcPr>
    </w:tblStylePr>
    <w:tblStylePr w:type="band1Vert">
      <w:rPr>
        <w:rFonts w:ascii="Arial" w:hAnsi="Arial"/>
        <w:color w:val="404040"/>
        <w:sz w:val="22"/>
      </w:rPr>
    </w:tblStylePr>
    <w:tblStylePr w:type="band2Vert">
      <w:rPr>
        <w:rFonts w:ascii="Arial" w:hAnsi="Arial"/>
        <w:color w:val="404040"/>
        <w:sz w:val="22"/>
      </w:rPr>
      <w:tblPr/>
      <w:tcPr>
        <w:shd w:val="clear" w:color="FFF2CB" w:fill="FFF2CB"/>
      </w:tcPr>
    </w:tblStylePr>
    <w:tblStylePr w:type="band1Horz">
      <w:rPr>
        <w:rFonts w:ascii="Arial" w:hAnsi="Arial"/>
        <w:color w:val="404040"/>
        <w:sz w:val="22"/>
      </w:rPr>
    </w:tblStylePr>
    <w:tblStylePr w:type="band2Horz">
      <w:rPr>
        <w:rFonts w:ascii="Arial" w:hAnsi="Arial"/>
        <w:color w:val="404040"/>
        <w:sz w:val="22"/>
      </w:rPr>
      <w:tblPr/>
      <w:tcPr>
        <w:shd w:val="clear" w:color="FFF2CB" w:fill="FFF2CB"/>
      </w:tcPr>
    </w:tblStylePr>
  </w:style>
  <w:style w:type="table" w:customStyle="1" w:styleId="BorderedLined-Accent5">
    <w:name w:val="Bordered &amp; Lined - Accent 5"/>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45A8D"/>
        <w:left w:val="single" w:sz="4" w:space="0" w:color="245A8D"/>
        <w:bottom w:val="single" w:sz="4" w:space="0" w:color="245A8D"/>
        <w:right w:val="single" w:sz="4" w:space="0" w:color="245A8D"/>
        <w:insideH w:val="single" w:sz="4" w:space="0" w:color="245A8D"/>
        <w:insideV w:val="single" w:sz="4" w:space="0" w:color="245A8D"/>
      </w:tblBorders>
    </w:tblPr>
    <w:tblStylePr w:type="firstRow">
      <w:rPr>
        <w:rFonts w:ascii="Arial" w:hAnsi="Arial"/>
        <w:color w:val="F2F2F2"/>
        <w:sz w:val="22"/>
      </w:rPr>
      <w:tblPr/>
      <w:tcPr>
        <w:shd w:val="clear" w:color="5B9BD5" w:fill="5B9BD5"/>
      </w:tcPr>
    </w:tblStylePr>
    <w:tblStylePr w:type="lastRow">
      <w:rPr>
        <w:rFonts w:ascii="Arial" w:hAnsi="Arial"/>
        <w:color w:val="F2F2F2"/>
        <w:sz w:val="22"/>
      </w:rPr>
      <w:tblPr/>
      <w:tcPr>
        <w:shd w:val="clear" w:color="5B9BD5" w:fill="5B9BD5"/>
      </w:tcPr>
    </w:tblStylePr>
    <w:tblStylePr w:type="firstCol">
      <w:rPr>
        <w:rFonts w:ascii="Arial" w:hAnsi="Arial"/>
        <w:color w:val="F2F2F2"/>
        <w:sz w:val="22"/>
      </w:rPr>
      <w:tblPr/>
      <w:tcPr>
        <w:shd w:val="clear" w:color="5B9BD5" w:fill="5B9BD5"/>
      </w:tcPr>
    </w:tblStylePr>
    <w:tblStylePr w:type="lastCol">
      <w:rPr>
        <w:rFonts w:ascii="Arial" w:hAnsi="Arial"/>
        <w:color w:val="F2F2F2"/>
        <w:sz w:val="22"/>
      </w:rPr>
      <w:tblPr/>
      <w:tcPr>
        <w:shd w:val="clear" w:color="5B9BD5" w:fill="5B9BD5"/>
      </w:tcPr>
    </w:tblStylePr>
    <w:tblStylePr w:type="band1Vert">
      <w:rPr>
        <w:rFonts w:ascii="Arial" w:hAnsi="Arial"/>
        <w:color w:val="404040"/>
        <w:sz w:val="22"/>
      </w:rPr>
    </w:tblStylePr>
    <w:tblStylePr w:type="band2Vert">
      <w:rPr>
        <w:rFonts w:ascii="Arial" w:hAnsi="Arial"/>
        <w:color w:val="404040"/>
        <w:sz w:val="22"/>
      </w:rPr>
      <w:tblPr/>
      <w:tcPr>
        <w:shd w:val="clear" w:color="DDEAF6" w:fill="DDEAF6"/>
      </w:tcPr>
    </w:tblStylePr>
    <w:tblStylePr w:type="band1Horz">
      <w:rPr>
        <w:rFonts w:ascii="Arial" w:hAnsi="Arial"/>
        <w:color w:val="404040"/>
        <w:sz w:val="22"/>
      </w:rPr>
    </w:tblStylePr>
    <w:tblStylePr w:type="band2Horz">
      <w:rPr>
        <w:rFonts w:ascii="Arial" w:hAnsi="Arial"/>
        <w:color w:val="404040"/>
        <w:sz w:val="22"/>
      </w:rPr>
      <w:tblPr/>
      <w:tcPr>
        <w:shd w:val="clear" w:color="DDEAF6" w:fill="DDEAF6"/>
      </w:tcPr>
    </w:tblStylePr>
  </w:style>
  <w:style w:type="table" w:customStyle="1" w:styleId="BorderedLined-Accent6">
    <w:name w:val="Bordered &amp; Lined - Accent 6"/>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416429"/>
        <w:left w:val="single" w:sz="4" w:space="0" w:color="416429"/>
        <w:bottom w:val="single" w:sz="4" w:space="0" w:color="416429"/>
        <w:right w:val="single" w:sz="4" w:space="0" w:color="416429"/>
        <w:insideH w:val="single" w:sz="4" w:space="0" w:color="416429"/>
        <w:insideV w:val="single" w:sz="4" w:space="0" w:color="416429"/>
      </w:tblBorders>
    </w:tblPr>
    <w:tblStylePr w:type="firstRow">
      <w:rPr>
        <w:rFonts w:ascii="Arial" w:hAnsi="Arial"/>
        <w:color w:val="F2F2F2"/>
        <w:sz w:val="22"/>
      </w:rPr>
      <w:tblPr/>
      <w:tcPr>
        <w:shd w:val="clear" w:color="70AD47" w:fill="70AD47"/>
      </w:tcPr>
    </w:tblStylePr>
    <w:tblStylePr w:type="lastRow">
      <w:rPr>
        <w:rFonts w:ascii="Arial" w:hAnsi="Arial"/>
        <w:color w:val="F2F2F2"/>
        <w:sz w:val="22"/>
      </w:rPr>
      <w:tblPr/>
      <w:tcPr>
        <w:shd w:val="clear" w:color="70AD47" w:fill="70AD47"/>
      </w:tcPr>
    </w:tblStylePr>
    <w:tblStylePr w:type="firstCol">
      <w:rPr>
        <w:rFonts w:ascii="Arial" w:hAnsi="Arial"/>
        <w:color w:val="F2F2F2"/>
        <w:sz w:val="22"/>
      </w:rPr>
      <w:tblPr/>
      <w:tcPr>
        <w:shd w:val="clear" w:color="70AD47" w:fill="70AD47"/>
      </w:tcPr>
    </w:tblStylePr>
    <w:tblStylePr w:type="lastCol">
      <w:rPr>
        <w:rFonts w:ascii="Arial" w:hAnsi="Arial"/>
        <w:color w:val="F2F2F2"/>
        <w:sz w:val="22"/>
      </w:rPr>
      <w:tblPr/>
      <w:tcPr>
        <w:shd w:val="clear" w:color="70AD47" w:fill="70AD47"/>
      </w:tcPr>
    </w:tblStylePr>
    <w:tblStylePr w:type="band1Vert">
      <w:rPr>
        <w:rFonts w:ascii="Arial" w:hAnsi="Arial"/>
        <w:color w:val="404040"/>
        <w:sz w:val="22"/>
      </w:rPr>
    </w:tblStylePr>
    <w:tblStylePr w:type="band2Vert">
      <w:rPr>
        <w:rFonts w:ascii="Arial" w:hAnsi="Arial"/>
        <w:color w:val="404040"/>
        <w:sz w:val="22"/>
      </w:rPr>
      <w:tblPr/>
      <w:tcPr>
        <w:shd w:val="clear" w:color="E1EFD8" w:fill="E1EFD8"/>
      </w:tcPr>
    </w:tblStylePr>
    <w:tblStylePr w:type="band1Horz">
      <w:rPr>
        <w:rFonts w:ascii="Arial" w:hAnsi="Arial"/>
        <w:color w:val="404040"/>
        <w:sz w:val="22"/>
      </w:rPr>
    </w:tblStylePr>
    <w:tblStylePr w:type="band2Horz">
      <w:rPr>
        <w:rFonts w:ascii="Arial" w:hAnsi="Arial"/>
        <w:color w:val="404040"/>
        <w:sz w:val="22"/>
      </w:rPr>
      <w:tblPr/>
      <w:tcPr>
        <w:shd w:val="clear" w:color="E1EFD8" w:fill="E1EFD8"/>
      </w:tcPr>
    </w:tblStylePr>
  </w:style>
  <w:style w:type="table" w:customStyle="1" w:styleId="Bordered">
    <w:name w:val="Bordered"/>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B3C5E7"/>
        <w:left w:val="single" w:sz="4" w:space="0" w:color="B3C5E7"/>
        <w:bottom w:val="single" w:sz="4" w:space="0" w:color="B3C5E7"/>
        <w:right w:val="single" w:sz="4" w:space="0" w:color="B3C5E7"/>
        <w:insideH w:val="single" w:sz="4" w:space="0" w:color="B3C5E7"/>
        <w:insideV w:val="single" w:sz="4" w:space="0" w:color="B3C5E7"/>
      </w:tblBorders>
    </w:tblPr>
    <w:tblStylePr w:type="firstRow">
      <w:rPr>
        <w:rFonts w:ascii="Arial" w:hAnsi="Arial"/>
        <w:color w:val="404040"/>
        <w:sz w:val="22"/>
      </w:rPr>
      <w:tblPr/>
      <w:tcPr>
        <w:tcBorders>
          <w:bottom w:val="single" w:sz="12" w:space="0" w:color="4472C4"/>
        </w:tcBorders>
      </w:tcPr>
    </w:tblStylePr>
    <w:tblStylePr w:type="lastRow">
      <w:rPr>
        <w:rFonts w:ascii="Arial" w:hAnsi="Arial"/>
        <w:color w:val="404040"/>
        <w:sz w:val="22"/>
      </w:rPr>
      <w:tblPr/>
      <w:tcPr>
        <w:tcBorders>
          <w:top w:val="single" w:sz="12" w:space="0" w:color="4472C4"/>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cBorders>
      </w:tcPr>
    </w:tblStylePr>
    <w:tblStylePr w:type="band1Horz">
      <w:rPr>
        <w:rFonts w:ascii="Arial" w:hAnsi="Arial"/>
        <w:color w:val="404040"/>
        <w:sz w:val="22"/>
      </w:rPr>
      <w:tblPr/>
      <w:tcPr>
        <w:tcBorders>
          <w:top w:val="single" w:sz="4" w:space="0" w:color="B3C5E7"/>
          <w:left w:val="single" w:sz="4" w:space="0" w:color="B3C5E7"/>
          <w:bottom w:val="single" w:sz="4" w:space="0" w:color="B3C5E7"/>
          <w:right w:val="single" w:sz="4" w:space="0" w:color="B3C5E7"/>
        </w:tcBorders>
      </w:tcPr>
    </w:tblStylePr>
  </w:style>
  <w:style w:type="table" w:customStyle="1" w:styleId="Bordered-Accent2">
    <w:name w:val="Bordered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7CAAB"/>
        <w:left w:val="single" w:sz="4" w:space="0" w:color="F7CAAB"/>
        <w:bottom w:val="single" w:sz="4" w:space="0" w:color="F7CAAB"/>
        <w:right w:val="single" w:sz="4" w:space="0" w:color="F7CAAB"/>
        <w:insideH w:val="single" w:sz="4" w:space="0" w:color="F7CAAB"/>
        <w:insideV w:val="single" w:sz="4" w:space="0" w:color="F7CAAB"/>
      </w:tblBorders>
    </w:tblPr>
    <w:tblStylePr w:type="firstRow">
      <w:rPr>
        <w:rFonts w:ascii="Arial" w:hAnsi="Arial"/>
        <w:color w:val="404040"/>
        <w:sz w:val="22"/>
      </w:rPr>
      <w:tblPr/>
      <w:tcPr>
        <w:tcBorders>
          <w:bottom w:val="single" w:sz="12" w:space="0" w:color="F4B184"/>
        </w:tcBorders>
      </w:tcPr>
    </w:tblStylePr>
    <w:tblStylePr w:type="lastRow">
      <w:rPr>
        <w:rFonts w:ascii="Arial" w:hAnsi="Arial"/>
        <w:color w:val="404040"/>
        <w:sz w:val="22"/>
      </w:rPr>
      <w:tblPr/>
      <w:tcPr>
        <w:tcBorders>
          <w:top w:val="single" w:sz="12" w:space="0" w:color="F4B184"/>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cBorders>
      </w:tcPr>
    </w:tblStylePr>
    <w:tblStylePr w:type="band1Horz">
      <w:rPr>
        <w:rFonts w:ascii="Arial" w:hAnsi="Arial"/>
        <w:color w:val="404040"/>
        <w:sz w:val="22"/>
      </w:rPr>
      <w:tblPr/>
      <w:tcPr>
        <w:tcBorders>
          <w:top w:val="single" w:sz="4" w:space="0" w:color="F7CAAB"/>
          <w:left w:val="single" w:sz="4" w:space="0" w:color="F7CAAB"/>
          <w:bottom w:val="single" w:sz="4" w:space="0" w:color="F7CAAB"/>
          <w:right w:val="single" w:sz="4" w:space="0" w:color="F7CAAB"/>
        </w:tcBorders>
      </w:tcPr>
    </w:tblStylePr>
  </w:style>
  <w:style w:type="table" w:customStyle="1" w:styleId="Bordered-Accent3">
    <w:name w:val="Bordered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DADADA"/>
        <w:left w:val="single" w:sz="4" w:space="0" w:color="DADADA"/>
        <w:bottom w:val="single" w:sz="4" w:space="0" w:color="DADADA"/>
        <w:right w:val="single" w:sz="4" w:space="0" w:color="DADADA"/>
        <w:insideH w:val="single" w:sz="4" w:space="0" w:color="DADADA"/>
        <w:insideV w:val="single" w:sz="4" w:space="0" w:color="DADADA"/>
      </w:tblBorders>
    </w:tblPr>
    <w:tblStylePr w:type="firstRow">
      <w:rPr>
        <w:rFonts w:ascii="Arial" w:hAnsi="Arial"/>
        <w:color w:val="404040"/>
        <w:sz w:val="22"/>
      </w:rPr>
      <w:tblPr/>
      <w:tcPr>
        <w:tcBorders>
          <w:bottom w:val="single" w:sz="12" w:space="0" w:color="C9C9C9"/>
        </w:tcBorders>
      </w:tcPr>
    </w:tblStylePr>
    <w:tblStylePr w:type="lastRow">
      <w:rPr>
        <w:rFonts w:ascii="Arial" w:hAnsi="Arial"/>
        <w:color w:val="404040"/>
        <w:sz w:val="22"/>
      </w:rPr>
      <w:tblPr/>
      <w:tcPr>
        <w:tcBorders>
          <w:top w:val="single" w:sz="12" w:space="0" w:color="C9C9C9"/>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cBorders>
      </w:tcPr>
    </w:tblStylePr>
    <w:tblStylePr w:type="band1Horz">
      <w:rPr>
        <w:rFonts w:ascii="Arial" w:hAnsi="Arial"/>
        <w:color w:val="404040"/>
        <w:sz w:val="22"/>
      </w:rPr>
      <w:tblPr/>
      <w:tcPr>
        <w:tcBorders>
          <w:top w:val="single" w:sz="4" w:space="0" w:color="DADADA"/>
          <w:left w:val="single" w:sz="4" w:space="0" w:color="DADADA"/>
          <w:bottom w:val="single" w:sz="4" w:space="0" w:color="DADADA"/>
          <w:right w:val="single" w:sz="4" w:space="0" w:color="DADADA"/>
        </w:tcBorders>
      </w:tcPr>
    </w:tblStylePr>
  </w:style>
  <w:style w:type="table" w:customStyle="1" w:styleId="Bordered-Accent4">
    <w:name w:val="Bordered -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E598"/>
        <w:left w:val="single" w:sz="4" w:space="0" w:color="FFE598"/>
        <w:bottom w:val="single" w:sz="4" w:space="0" w:color="FFE598"/>
        <w:right w:val="single" w:sz="4" w:space="0" w:color="FFE598"/>
        <w:insideH w:val="single" w:sz="4" w:space="0" w:color="FFE598"/>
        <w:insideV w:val="single" w:sz="4" w:space="0" w:color="FFE598"/>
      </w:tblBorders>
    </w:tblPr>
    <w:tblStylePr w:type="firstRow">
      <w:rPr>
        <w:rFonts w:ascii="Arial" w:hAnsi="Arial"/>
        <w:color w:val="404040"/>
        <w:sz w:val="22"/>
      </w:rPr>
      <w:tblPr/>
      <w:tcPr>
        <w:tcBorders>
          <w:bottom w:val="single" w:sz="12" w:space="0" w:color="FFD865"/>
        </w:tcBorders>
      </w:tcPr>
    </w:tblStylePr>
    <w:tblStylePr w:type="lastRow">
      <w:rPr>
        <w:rFonts w:ascii="Arial" w:hAnsi="Arial"/>
        <w:color w:val="404040"/>
        <w:sz w:val="22"/>
      </w:rPr>
      <w:tblPr/>
      <w:tcPr>
        <w:tcBorders>
          <w:top w:val="single" w:sz="12" w:space="0" w:color="FFD86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cBorders>
      </w:tcPr>
    </w:tblStylePr>
    <w:tblStylePr w:type="band1Horz">
      <w:rPr>
        <w:rFonts w:ascii="Arial" w:hAnsi="Arial"/>
        <w:color w:val="404040"/>
        <w:sz w:val="22"/>
      </w:rPr>
      <w:tblPr/>
      <w:tcPr>
        <w:tcBorders>
          <w:top w:val="single" w:sz="4" w:space="0" w:color="FFE598"/>
          <w:left w:val="single" w:sz="4" w:space="0" w:color="FFE598"/>
          <w:bottom w:val="single" w:sz="4" w:space="0" w:color="FFE598"/>
          <w:right w:val="single" w:sz="4" w:space="0" w:color="FFE598"/>
        </w:tcBorders>
      </w:tcPr>
    </w:tblStylePr>
  </w:style>
  <w:style w:type="table" w:customStyle="1" w:styleId="Bordered-Accent5">
    <w:name w:val="Bordered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BCD6EE"/>
        <w:left w:val="single" w:sz="4" w:space="0" w:color="BCD6EE"/>
        <w:bottom w:val="single" w:sz="4" w:space="0" w:color="BCD6EE"/>
        <w:right w:val="single" w:sz="4" w:space="0" w:color="BCD6EE"/>
        <w:insideH w:val="single" w:sz="4" w:space="0" w:color="BCD6EE"/>
        <w:insideV w:val="single" w:sz="4" w:space="0" w:color="BCD6EE"/>
      </w:tblBorders>
    </w:tblPr>
    <w:tblStylePr w:type="firstRow">
      <w:rPr>
        <w:rFonts w:ascii="Arial" w:hAnsi="Arial"/>
        <w:color w:val="404040"/>
        <w:sz w:val="22"/>
      </w:rPr>
      <w:tblPr/>
      <w:tcPr>
        <w:tcBorders>
          <w:bottom w:val="single" w:sz="12" w:space="0" w:color="9BC2E5"/>
        </w:tcBorders>
      </w:tcPr>
    </w:tblStylePr>
    <w:tblStylePr w:type="lastRow">
      <w:rPr>
        <w:rFonts w:ascii="Arial" w:hAnsi="Arial"/>
        <w:color w:val="404040"/>
        <w:sz w:val="22"/>
      </w:rPr>
      <w:tblPr/>
      <w:tcPr>
        <w:tcBorders>
          <w:top w:val="single" w:sz="12" w:space="0" w:color="9BC2E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cBorders>
      </w:tcPr>
    </w:tblStylePr>
    <w:tblStylePr w:type="band1Horz">
      <w:rPr>
        <w:rFonts w:ascii="Arial" w:hAnsi="Arial"/>
        <w:color w:val="404040"/>
        <w:sz w:val="22"/>
      </w:rPr>
      <w:tblPr/>
      <w:tcPr>
        <w:tcBorders>
          <w:top w:val="single" w:sz="4" w:space="0" w:color="BCD6EE"/>
          <w:left w:val="single" w:sz="4" w:space="0" w:color="BCD6EE"/>
          <w:bottom w:val="single" w:sz="4" w:space="0" w:color="BCD6EE"/>
          <w:right w:val="single" w:sz="4" w:space="0" w:color="BCD6EE"/>
        </w:tcBorders>
      </w:tcPr>
    </w:tblStylePr>
  </w:style>
  <w:style w:type="table" w:customStyle="1" w:styleId="Bordered-Accent6">
    <w:name w:val="Bordered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C4DFB2"/>
        <w:left w:val="single" w:sz="4" w:space="0" w:color="C4DFB2"/>
        <w:bottom w:val="single" w:sz="4" w:space="0" w:color="C4DFB2"/>
        <w:right w:val="single" w:sz="4" w:space="0" w:color="C4DFB2"/>
        <w:insideH w:val="single" w:sz="4" w:space="0" w:color="C4DFB2"/>
        <w:insideV w:val="single" w:sz="4" w:space="0" w:color="C4DFB2"/>
      </w:tblBorders>
    </w:tblPr>
    <w:tblStylePr w:type="firstRow">
      <w:rPr>
        <w:rFonts w:ascii="Arial" w:hAnsi="Arial"/>
        <w:color w:val="404040"/>
        <w:sz w:val="22"/>
      </w:rPr>
      <w:tblPr/>
      <w:tcPr>
        <w:tcBorders>
          <w:bottom w:val="single" w:sz="12" w:space="0" w:color="A9D08E"/>
        </w:tcBorders>
      </w:tcPr>
    </w:tblStylePr>
    <w:tblStylePr w:type="lastRow">
      <w:rPr>
        <w:rFonts w:ascii="Arial" w:hAnsi="Arial"/>
        <w:color w:val="404040"/>
        <w:sz w:val="22"/>
      </w:rPr>
      <w:tblPr/>
      <w:tcPr>
        <w:tcBorders>
          <w:top w:val="single" w:sz="12" w:space="0" w:color="A9D08E"/>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cBorders>
      </w:tcPr>
    </w:tblStylePr>
    <w:tblStylePr w:type="band1Horz">
      <w:rPr>
        <w:rFonts w:ascii="Arial" w:hAnsi="Arial"/>
        <w:color w:val="404040"/>
        <w:sz w:val="22"/>
      </w:rPr>
      <w:tblPr/>
      <w:tcPr>
        <w:tcBorders>
          <w:top w:val="single" w:sz="4" w:space="0" w:color="C4DFB2"/>
          <w:left w:val="single" w:sz="4" w:space="0" w:color="C4DFB2"/>
          <w:bottom w:val="single" w:sz="4" w:space="0" w:color="C4DFB2"/>
          <w:right w:val="single" w:sz="4" w:space="0" w:color="C4DFB2"/>
        </w:tcBorders>
      </w:tcPr>
    </w:tblStylePr>
  </w:style>
  <w:style w:type="character" w:customStyle="1" w:styleId="FootnoteTextChar">
    <w:name w:val="Footnote Text Char"/>
    <w:uiPriority w:val="99"/>
    <w:rsid w:val="000C3680"/>
    <w:rPr>
      <w:sz w:val="18"/>
    </w:rPr>
  </w:style>
  <w:style w:type="paragraph" w:styleId="aa">
    <w:name w:val="endnote text"/>
    <w:basedOn w:val="a"/>
    <w:link w:val="ab"/>
    <w:uiPriority w:val="99"/>
    <w:semiHidden/>
    <w:unhideWhenUsed/>
    <w:rsid w:val="000C3680"/>
    <w:pPr>
      <w:spacing w:after="0" w:line="240" w:lineRule="auto"/>
    </w:pPr>
    <w:rPr>
      <w:rFonts w:ascii="Calibri" w:eastAsia="Calibri" w:hAnsi="Calibri" w:cs="Times New Roman"/>
      <w:sz w:val="20"/>
      <w:szCs w:val="20"/>
      <w:lang w:val="x-none" w:eastAsia="x-none"/>
    </w:rPr>
  </w:style>
  <w:style w:type="character" w:customStyle="1" w:styleId="ab">
    <w:name w:val="Текст концевой сноски Знак"/>
    <w:basedOn w:val="a0"/>
    <w:link w:val="aa"/>
    <w:uiPriority w:val="99"/>
    <w:semiHidden/>
    <w:rsid w:val="000C3680"/>
    <w:rPr>
      <w:rFonts w:ascii="Calibri" w:eastAsia="Calibri" w:hAnsi="Calibri" w:cs="Times New Roman"/>
      <w:sz w:val="20"/>
      <w:szCs w:val="20"/>
      <w:lang w:val="x-none" w:eastAsia="x-none"/>
    </w:rPr>
  </w:style>
  <w:style w:type="character" w:styleId="ac">
    <w:name w:val="endnote reference"/>
    <w:uiPriority w:val="99"/>
    <w:semiHidden/>
    <w:unhideWhenUsed/>
    <w:rsid w:val="000C3680"/>
    <w:rPr>
      <w:vertAlign w:val="superscript"/>
    </w:rPr>
  </w:style>
  <w:style w:type="paragraph" w:styleId="42">
    <w:name w:val="toc 4"/>
    <w:basedOn w:val="a"/>
    <w:next w:val="a"/>
    <w:uiPriority w:val="39"/>
    <w:unhideWhenUsed/>
    <w:rsid w:val="000C3680"/>
    <w:pPr>
      <w:spacing w:after="57"/>
      <w:ind w:left="850"/>
    </w:pPr>
    <w:rPr>
      <w:rFonts w:ascii="Calibri" w:eastAsia="Calibri" w:hAnsi="Calibri" w:cs="Times New Roman"/>
    </w:rPr>
  </w:style>
  <w:style w:type="paragraph" w:styleId="52">
    <w:name w:val="toc 5"/>
    <w:basedOn w:val="a"/>
    <w:next w:val="a"/>
    <w:uiPriority w:val="39"/>
    <w:unhideWhenUsed/>
    <w:rsid w:val="000C3680"/>
    <w:pPr>
      <w:spacing w:after="57"/>
      <w:ind w:left="1134"/>
    </w:pPr>
    <w:rPr>
      <w:rFonts w:ascii="Calibri" w:eastAsia="Calibri" w:hAnsi="Calibri" w:cs="Times New Roman"/>
    </w:rPr>
  </w:style>
  <w:style w:type="paragraph" w:styleId="61">
    <w:name w:val="toc 6"/>
    <w:basedOn w:val="a"/>
    <w:next w:val="a"/>
    <w:uiPriority w:val="39"/>
    <w:unhideWhenUsed/>
    <w:rsid w:val="000C3680"/>
    <w:pPr>
      <w:spacing w:after="57"/>
      <w:ind w:left="1417"/>
    </w:pPr>
    <w:rPr>
      <w:rFonts w:ascii="Calibri" w:eastAsia="Calibri" w:hAnsi="Calibri" w:cs="Times New Roman"/>
    </w:rPr>
  </w:style>
  <w:style w:type="paragraph" w:styleId="71">
    <w:name w:val="toc 7"/>
    <w:basedOn w:val="a"/>
    <w:next w:val="a"/>
    <w:uiPriority w:val="39"/>
    <w:unhideWhenUsed/>
    <w:rsid w:val="000C3680"/>
    <w:pPr>
      <w:spacing w:after="57"/>
      <w:ind w:left="1701"/>
    </w:pPr>
    <w:rPr>
      <w:rFonts w:ascii="Calibri" w:eastAsia="Calibri" w:hAnsi="Calibri" w:cs="Times New Roman"/>
    </w:rPr>
  </w:style>
  <w:style w:type="paragraph" w:styleId="81">
    <w:name w:val="toc 8"/>
    <w:basedOn w:val="a"/>
    <w:next w:val="a"/>
    <w:uiPriority w:val="39"/>
    <w:unhideWhenUsed/>
    <w:rsid w:val="000C3680"/>
    <w:pPr>
      <w:spacing w:after="57"/>
      <w:ind w:left="1984"/>
    </w:pPr>
    <w:rPr>
      <w:rFonts w:ascii="Calibri" w:eastAsia="Calibri" w:hAnsi="Calibri" w:cs="Times New Roman"/>
    </w:rPr>
  </w:style>
  <w:style w:type="paragraph" w:styleId="91">
    <w:name w:val="toc 9"/>
    <w:basedOn w:val="a"/>
    <w:next w:val="a"/>
    <w:uiPriority w:val="39"/>
    <w:unhideWhenUsed/>
    <w:rsid w:val="000C3680"/>
    <w:pPr>
      <w:spacing w:after="57"/>
      <w:ind w:left="2268"/>
    </w:pPr>
    <w:rPr>
      <w:rFonts w:ascii="Calibri" w:eastAsia="Calibri" w:hAnsi="Calibri" w:cs="Times New Roman"/>
    </w:rPr>
  </w:style>
  <w:style w:type="paragraph" w:styleId="ad">
    <w:name w:val="table of figures"/>
    <w:basedOn w:val="a"/>
    <w:next w:val="a"/>
    <w:uiPriority w:val="99"/>
    <w:unhideWhenUsed/>
    <w:rsid w:val="000C3680"/>
    <w:pPr>
      <w:spacing w:after="0"/>
    </w:pPr>
    <w:rPr>
      <w:rFonts w:ascii="Calibri" w:eastAsia="Calibri" w:hAnsi="Calibri" w:cs="Times New Roman"/>
    </w:rPr>
  </w:style>
  <w:style w:type="paragraph" w:styleId="ae">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
    <w:uiPriority w:val="99"/>
    <w:unhideWhenUsed/>
    <w:qFormat/>
    <w:rsid w:val="000C3680"/>
    <w:pPr>
      <w:spacing w:after="0" w:line="240" w:lineRule="auto"/>
    </w:pPr>
    <w:rPr>
      <w:rFonts w:ascii="Calibri" w:eastAsia="Calibri" w:hAnsi="Calibri" w:cs="Times New Roman"/>
      <w:sz w:val="20"/>
      <w:szCs w:val="20"/>
      <w:lang w:val="x-none" w:eastAsia="x-none"/>
    </w:rPr>
  </w:style>
  <w:style w:type="character" w:customStyle="1" w:styleId="af">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e"/>
    <w:uiPriority w:val="99"/>
    <w:rsid w:val="000C3680"/>
    <w:rPr>
      <w:rFonts w:ascii="Calibri" w:eastAsia="Calibri" w:hAnsi="Calibri" w:cs="Times New Roman"/>
      <w:sz w:val="20"/>
      <w:szCs w:val="20"/>
      <w:lang w:val="x-none" w:eastAsia="x-none"/>
    </w:rPr>
  </w:style>
  <w:style w:type="character" w:styleId="af0">
    <w:name w:val="footnote reference"/>
    <w:uiPriority w:val="99"/>
    <w:rsid w:val="000C3680"/>
    <w:rPr>
      <w:rFonts w:cs="Times New Roman"/>
      <w:vertAlign w:val="superscript"/>
    </w:rPr>
  </w:style>
  <w:style w:type="character" w:styleId="af1">
    <w:name w:val="Emphasis"/>
    <w:qFormat/>
    <w:rsid w:val="000C3680"/>
    <w:rPr>
      <w:rFonts w:cs="Times New Roman"/>
      <w:i/>
    </w:rPr>
  </w:style>
  <w:style w:type="paragraph" w:styleId="af2">
    <w:name w:val="Body Text"/>
    <w:basedOn w:val="a"/>
    <w:link w:val="af3"/>
    <w:uiPriority w:val="1"/>
    <w:qFormat/>
    <w:rsid w:val="000C3680"/>
    <w:pPr>
      <w:widowControl w:val="0"/>
      <w:spacing w:after="0" w:line="240" w:lineRule="auto"/>
    </w:pPr>
    <w:rPr>
      <w:rFonts w:ascii="Times New Roman" w:eastAsia="Times New Roman" w:hAnsi="Times New Roman" w:cs="Times New Roman"/>
      <w:sz w:val="21"/>
      <w:szCs w:val="21"/>
      <w:lang w:val="x-none" w:eastAsia="x-none"/>
    </w:rPr>
  </w:style>
  <w:style w:type="character" w:customStyle="1" w:styleId="af3">
    <w:name w:val="Основной текст Знак"/>
    <w:basedOn w:val="a0"/>
    <w:link w:val="af2"/>
    <w:uiPriority w:val="1"/>
    <w:rsid w:val="000C3680"/>
    <w:rPr>
      <w:rFonts w:ascii="Times New Roman" w:eastAsia="Times New Roman" w:hAnsi="Times New Roman" w:cs="Times New Roman"/>
      <w:sz w:val="21"/>
      <w:szCs w:val="21"/>
      <w:lang w:val="x-none" w:eastAsia="x-none"/>
    </w:rPr>
  </w:style>
  <w:style w:type="paragraph" w:styleId="af4">
    <w:name w:val="List Paragraph"/>
    <w:basedOn w:val="a"/>
    <w:link w:val="af5"/>
    <w:uiPriority w:val="34"/>
    <w:qFormat/>
    <w:rsid w:val="000C3680"/>
    <w:pPr>
      <w:widowControl w:val="0"/>
      <w:spacing w:after="0" w:line="232" w:lineRule="exact"/>
      <w:ind w:left="687" w:hanging="284"/>
    </w:pPr>
    <w:rPr>
      <w:rFonts w:ascii="Times New Roman" w:eastAsia="Times New Roman" w:hAnsi="Times New Roman" w:cs="Times New Roman"/>
      <w:sz w:val="20"/>
      <w:szCs w:val="20"/>
      <w:lang w:val="x-none" w:eastAsia="x-none"/>
    </w:rPr>
  </w:style>
  <w:style w:type="character" w:customStyle="1" w:styleId="af5">
    <w:name w:val="Абзац списка Знак"/>
    <w:link w:val="af4"/>
    <w:uiPriority w:val="34"/>
    <w:qFormat/>
    <w:rsid w:val="000C3680"/>
    <w:rPr>
      <w:rFonts w:ascii="Times New Roman" w:eastAsia="Times New Roman" w:hAnsi="Times New Roman" w:cs="Times New Roman"/>
      <w:sz w:val="20"/>
      <w:szCs w:val="20"/>
      <w:lang w:val="x-none" w:eastAsia="x-none"/>
    </w:rPr>
  </w:style>
  <w:style w:type="paragraph" w:customStyle="1" w:styleId="110">
    <w:name w:val="Заголовок 11"/>
    <w:basedOn w:val="a"/>
    <w:uiPriority w:val="1"/>
    <w:qFormat/>
    <w:rsid w:val="000C3680"/>
    <w:pPr>
      <w:widowControl w:val="0"/>
      <w:spacing w:before="72" w:after="0" w:line="240" w:lineRule="auto"/>
      <w:ind w:left="1010"/>
      <w:jc w:val="both"/>
      <w:outlineLvl w:val="1"/>
    </w:pPr>
    <w:rPr>
      <w:rFonts w:ascii="Times New Roman" w:eastAsia="Times New Roman" w:hAnsi="Times New Roman" w:cs="Times New Roman"/>
      <w:b/>
      <w:bCs/>
      <w:sz w:val="28"/>
      <w:szCs w:val="28"/>
    </w:rPr>
  </w:style>
  <w:style w:type="character" w:styleId="af6">
    <w:name w:val="Hyperlink"/>
    <w:uiPriority w:val="99"/>
    <w:unhideWhenUsed/>
    <w:rsid w:val="000C3680"/>
    <w:rPr>
      <w:color w:val="0000FF"/>
      <w:u w:val="single"/>
    </w:rPr>
  </w:style>
  <w:style w:type="paragraph" w:styleId="af7">
    <w:name w:val="header"/>
    <w:basedOn w:val="a"/>
    <w:link w:val="af8"/>
    <w:uiPriority w:val="99"/>
    <w:unhideWhenUsed/>
    <w:rsid w:val="000C3680"/>
    <w:pPr>
      <w:tabs>
        <w:tab w:val="center" w:pos="4677"/>
        <w:tab w:val="right" w:pos="9355"/>
      </w:tabs>
      <w:spacing w:after="0" w:line="240" w:lineRule="auto"/>
    </w:pPr>
    <w:rPr>
      <w:rFonts w:ascii="Calibri" w:eastAsia="Calibri" w:hAnsi="Calibri" w:cs="Times New Roman"/>
    </w:rPr>
  </w:style>
  <w:style w:type="character" w:customStyle="1" w:styleId="af8">
    <w:name w:val="Верхний колонтитул Знак"/>
    <w:basedOn w:val="a0"/>
    <w:link w:val="af7"/>
    <w:uiPriority w:val="99"/>
    <w:rsid w:val="000C3680"/>
    <w:rPr>
      <w:rFonts w:ascii="Calibri" w:eastAsia="Calibri" w:hAnsi="Calibri" w:cs="Times New Roman"/>
    </w:rPr>
  </w:style>
  <w:style w:type="paragraph" w:styleId="af9">
    <w:name w:val="footer"/>
    <w:basedOn w:val="a"/>
    <w:link w:val="afa"/>
    <w:uiPriority w:val="99"/>
    <w:unhideWhenUsed/>
    <w:rsid w:val="000C3680"/>
    <w:pPr>
      <w:tabs>
        <w:tab w:val="center" w:pos="4677"/>
        <w:tab w:val="right" w:pos="9355"/>
      </w:tabs>
      <w:spacing w:after="0" w:line="240" w:lineRule="auto"/>
    </w:pPr>
    <w:rPr>
      <w:rFonts w:ascii="Calibri" w:eastAsia="Calibri" w:hAnsi="Calibri" w:cs="Times New Roman"/>
    </w:rPr>
  </w:style>
  <w:style w:type="character" w:customStyle="1" w:styleId="afa">
    <w:name w:val="Нижний колонтитул Знак"/>
    <w:basedOn w:val="a0"/>
    <w:link w:val="af9"/>
    <w:uiPriority w:val="99"/>
    <w:rsid w:val="000C3680"/>
    <w:rPr>
      <w:rFonts w:ascii="Calibri" w:eastAsia="Calibri" w:hAnsi="Calibri" w:cs="Times New Roman"/>
    </w:rPr>
  </w:style>
  <w:style w:type="paragraph" w:customStyle="1" w:styleId="Default">
    <w:name w:val="Default"/>
    <w:rsid w:val="000C3680"/>
    <w:pPr>
      <w:spacing w:after="0" w:line="240" w:lineRule="auto"/>
    </w:pPr>
    <w:rPr>
      <w:rFonts w:ascii="Times New Roman" w:eastAsia="Calibri" w:hAnsi="Times New Roman" w:cs="Times New Roman"/>
      <w:color w:val="000000"/>
      <w:sz w:val="24"/>
      <w:szCs w:val="24"/>
    </w:rPr>
  </w:style>
  <w:style w:type="character" w:styleId="afb">
    <w:name w:val="FollowedHyperlink"/>
    <w:uiPriority w:val="99"/>
    <w:semiHidden/>
    <w:unhideWhenUsed/>
    <w:rsid w:val="000C3680"/>
    <w:rPr>
      <w:color w:val="954F72"/>
      <w:u w:val="single"/>
    </w:rPr>
  </w:style>
  <w:style w:type="paragraph" w:styleId="afc">
    <w:name w:val="Normal (Web)"/>
    <w:basedOn w:val="a"/>
    <w:link w:val="afd"/>
    <w:uiPriority w:val="99"/>
    <w:unhideWhenUsed/>
    <w:qFormat/>
    <w:rsid w:val="000C3680"/>
    <w:pPr>
      <w:spacing w:before="100" w:beforeAutospacing="1" w:after="100" w:afterAutospacing="1" w:line="240" w:lineRule="auto"/>
    </w:pPr>
    <w:rPr>
      <w:rFonts w:ascii="Times New Roman" w:eastAsia="Times New Roman" w:hAnsi="Times New Roman" w:cs="Times New Roman"/>
      <w:sz w:val="24"/>
      <w:szCs w:val="24"/>
      <w:lang w:val="x-none" w:eastAsia="ru-RU"/>
    </w:rPr>
  </w:style>
  <w:style w:type="character" w:styleId="afe">
    <w:name w:val="Strong"/>
    <w:uiPriority w:val="22"/>
    <w:qFormat/>
    <w:rsid w:val="000C3680"/>
    <w:rPr>
      <w:b/>
      <w:bCs/>
    </w:rPr>
  </w:style>
  <w:style w:type="table" w:styleId="aff">
    <w:name w:val="Table Grid"/>
    <w:basedOn w:val="a1"/>
    <w:uiPriority w:val="59"/>
    <w:rsid w:val="000C3680"/>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0">
    <w:name w:val="Balloon Text"/>
    <w:basedOn w:val="a"/>
    <w:link w:val="aff1"/>
    <w:uiPriority w:val="99"/>
    <w:semiHidden/>
    <w:unhideWhenUsed/>
    <w:rsid w:val="000C3680"/>
    <w:pPr>
      <w:spacing w:after="0" w:line="240" w:lineRule="auto"/>
    </w:pPr>
    <w:rPr>
      <w:rFonts w:ascii="Segoe UI" w:eastAsia="Times New Roman" w:hAnsi="Segoe UI" w:cs="Times New Roman"/>
      <w:sz w:val="18"/>
      <w:szCs w:val="18"/>
      <w:lang w:val="x-none" w:eastAsia="ru-RU"/>
    </w:rPr>
  </w:style>
  <w:style w:type="character" w:customStyle="1" w:styleId="aff1">
    <w:name w:val="Текст выноски Знак"/>
    <w:basedOn w:val="a0"/>
    <w:link w:val="aff0"/>
    <w:uiPriority w:val="99"/>
    <w:semiHidden/>
    <w:rsid w:val="000C3680"/>
    <w:rPr>
      <w:rFonts w:ascii="Segoe UI" w:eastAsia="Times New Roman" w:hAnsi="Segoe UI" w:cs="Times New Roman"/>
      <w:sz w:val="18"/>
      <w:szCs w:val="18"/>
      <w:lang w:val="x-none" w:eastAsia="ru-RU"/>
    </w:rPr>
  </w:style>
  <w:style w:type="paragraph" w:customStyle="1" w:styleId="ConsPlusNormal">
    <w:name w:val="ConsPlusNormal"/>
    <w:rsid w:val="000C3680"/>
    <w:pPr>
      <w:widowControl w:val="0"/>
      <w:spacing w:after="0" w:line="240" w:lineRule="auto"/>
    </w:pPr>
    <w:rPr>
      <w:rFonts w:ascii="Calibri" w:eastAsia="Times New Roman" w:hAnsi="Calibri" w:cs="Calibri"/>
      <w:szCs w:val="20"/>
      <w:lang w:eastAsia="ru-RU"/>
    </w:rPr>
  </w:style>
  <w:style w:type="paragraph" w:customStyle="1" w:styleId="ConsPlusNonformat">
    <w:name w:val="ConsPlusNonformat"/>
    <w:rsid w:val="000C3680"/>
    <w:pPr>
      <w:widowControl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0C3680"/>
    <w:pPr>
      <w:widowControl w:val="0"/>
      <w:spacing w:after="0" w:line="240" w:lineRule="auto"/>
    </w:pPr>
    <w:rPr>
      <w:rFonts w:ascii="Calibri" w:eastAsia="Times New Roman" w:hAnsi="Calibri" w:cs="Calibri"/>
      <w:b/>
      <w:szCs w:val="20"/>
      <w:lang w:eastAsia="ru-RU"/>
    </w:rPr>
  </w:style>
  <w:style w:type="character" w:customStyle="1" w:styleId="afd">
    <w:name w:val="Обычный (Интернет) Знак"/>
    <w:link w:val="afc"/>
    <w:uiPriority w:val="99"/>
    <w:rsid w:val="000C3680"/>
    <w:rPr>
      <w:rFonts w:ascii="Times New Roman" w:eastAsia="Times New Roman" w:hAnsi="Times New Roman" w:cs="Times New Roman"/>
      <w:sz w:val="24"/>
      <w:szCs w:val="24"/>
      <w:lang w:val="x-none" w:eastAsia="ru-RU"/>
    </w:rPr>
  </w:style>
  <w:style w:type="character" w:customStyle="1" w:styleId="fontstyle01">
    <w:name w:val="fontstyle01"/>
    <w:rsid w:val="000C3680"/>
    <w:rPr>
      <w:rFonts w:ascii="Times New Roman" w:hAnsi="Times New Roman" w:cs="Times New Roman" w:hint="default"/>
      <w:b w:val="0"/>
      <w:bCs w:val="0"/>
      <w:i w:val="0"/>
      <w:iCs w:val="0"/>
      <w:color w:val="000000"/>
      <w:sz w:val="28"/>
      <w:szCs w:val="28"/>
    </w:rPr>
  </w:style>
  <w:style w:type="table" w:customStyle="1" w:styleId="13">
    <w:name w:val="Сетка таблицы1"/>
    <w:basedOn w:val="a1"/>
    <w:next w:val="aff"/>
    <w:uiPriority w:val="59"/>
    <w:rsid w:val="000C3680"/>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sPlusTitlePage">
    <w:name w:val="ConsPlusTitlePage"/>
    <w:rsid w:val="000C3680"/>
    <w:pPr>
      <w:widowControl w:val="0"/>
      <w:spacing w:after="0" w:line="240" w:lineRule="auto"/>
    </w:pPr>
    <w:rPr>
      <w:rFonts w:ascii="Tahoma" w:eastAsia="Times New Roman" w:hAnsi="Tahoma" w:cs="Tahoma"/>
      <w:sz w:val="20"/>
      <w:szCs w:val="20"/>
      <w:lang w:eastAsia="ru-RU"/>
    </w:rPr>
  </w:style>
  <w:style w:type="table" w:customStyle="1" w:styleId="43">
    <w:name w:val="Сетка таблицы4"/>
    <w:basedOn w:val="a1"/>
    <w:next w:val="aff"/>
    <w:uiPriority w:val="39"/>
    <w:rsid w:val="000C3680"/>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f2">
    <w:name w:val="Основной текст_"/>
    <w:link w:val="14"/>
    <w:rsid w:val="000C3680"/>
    <w:rPr>
      <w:rFonts w:ascii="Arial" w:eastAsia="Arial" w:hAnsi="Arial" w:cs="Arial"/>
      <w:sz w:val="28"/>
      <w:szCs w:val="28"/>
      <w:shd w:val="clear" w:color="auto" w:fill="FFFFFF"/>
    </w:rPr>
  </w:style>
  <w:style w:type="paragraph" w:customStyle="1" w:styleId="14">
    <w:name w:val="Основной текст1"/>
    <w:basedOn w:val="a"/>
    <w:link w:val="aff2"/>
    <w:rsid w:val="000C3680"/>
    <w:pPr>
      <w:widowControl w:val="0"/>
      <w:shd w:val="clear" w:color="auto" w:fill="FFFFFF"/>
      <w:spacing w:after="240" w:line="257" w:lineRule="auto"/>
      <w:ind w:firstLine="400"/>
    </w:pPr>
    <w:rPr>
      <w:rFonts w:ascii="Arial" w:eastAsia="Arial" w:hAnsi="Arial" w:cs="Arial"/>
      <w:sz w:val="28"/>
      <w:szCs w:val="28"/>
    </w:rPr>
  </w:style>
  <w:style w:type="paragraph" w:customStyle="1" w:styleId="s1">
    <w:name w:val="s_1"/>
    <w:basedOn w:val="a"/>
    <w:rsid w:val="000C368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4">
    <w:name w:val="Заголовок №2_"/>
    <w:link w:val="25"/>
    <w:rsid w:val="000C3680"/>
    <w:rPr>
      <w:rFonts w:ascii="Arial" w:eastAsia="Arial" w:hAnsi="Arial" w:cs="Arial"/>
      <w:b/>
      <w:bCs/>
      <w:color w:val="231F20"/>
      <w:shd w:val="clear" w:color="auto" w:fill="FFFFFF"/>
    </w:rPr>
  </w:style>
  <w:style w:type="paragraph" w:customStyle="1" w:styleId="25">
    <w:name w:val="Заголовок №2"/>
    <w:basedOn w:val="a"/>
    <w:link w:val="24"/>
    <w:rsid w:val="000C3680"/>
    <w:pPr>
      <w:widowControl w:val="0"/>
      <w:shd w:val="clear" w:color="auto" w:fill="FFFFFF"/>
      <w:spacing w:line="240" w:lineRule="auto"/>
      <w:jc w:val="center"/>
      <w:outlineLvl w:val="1"/>
    </w:pPr>
    <w:rPr>
      <w:rFonts w:ascii="Arial" w:eastAsia="Arial" w:hAnsi="Arial" w:cs="Arial"/>
      <w:b/>
      <w:bCs/>
      <w:color w:val="231F20"/>
    </w:rPr>
  </w:style>
  <w:style w:type="character" w:customStyle="1" w:styleId="organictextcontentspan">
    <w:name w:val="organictextcontentspan"/>
    <w:basedOn w:val="a0"/>
    <w:rsid w:val="000C3680"/>
  </w:style>
  <w:style w:type="character" w:customStyle="1" w:styleId="extendedtext-short">
    <w:name w:val="extendedtext-short"/>
    <w:basedOn w:val="a0"/>
    <w:rsid w:val="000C3680"/>
  </w:style>
  <w:style w:type="paragraph" w:styleId="aff3">
    <w:name w:val="No Spacing"/>
    <w:uiPriority w:val="1"/>
    <w:qFormat/>
    <w:rsid w:val="000C3680"/>
    <w:pPr>
      <w:spacing w:after="0" w:line="240" w:lineRule="auto"/>
    </w:pPr>
    <w:rPr>
      <w:rFonts w:ascii="Calibri" w:eastAsia="Times New Roman" w:hAnsi="Calibri" w:cs="Times New Roman"/>
      <w:lang w:eastAsia="ru-RU"/>
    </w:rPr>
  </w:style>
  <w:style w:type="character" w:customStyle="1" w:styleId="aff4">
    <w:name w:val="Основной текст + Курсив"/>
    <w:rsid w:val="000C3680"/>
    <w:rPr>
      <w:rFonts w:ascii="Times New Roman" w:eastAsia="Times New Roman" w:hAnsi="Times New Roman" w:cs="Times New Roman" w:hint="default"/>
      <w:b w:val="0"/>
      <w:bCs w:val="0"/>
      <w:i/>
      <w:iCs/>
      <w:smallCaps w:val="0"/>
      <w:strike w:val="0"/>
      <w:spacing w:val="0"/>
      <w:sz w:val="38"/>
      <w:szCs w:val="38"/>
      <w:u w:val="none"/>
    </w:rPr>
  </w:style>
  <w:style w:type="character" w:customStyle="1" w:styleId="72">
    <w:name w:val="Основной текст7"/>
    <w:rsid w:val="000C3680"/>
    <w:rPr>
      <w:rFonts w:ascii="Times New Roman" w:eastAsia="Times New Roman" w:hAnsi="Times New Roman" w:cs="Times New Roman" w:hint="default"/>
      <w:b w:val="0"/>
      <w:bCs w:val="0"/>
      <w:i w:val="0"/>
      <w:iCs w:val="0"/>
      <w:smallCaps w:val="0"/>
      <w:strike w:val="0"/>
      <w:spacing w:val="0"/>
      <w:sz w:val="38"/>
      <w:szCs w:val="38"/>
      <w:u w:val="none"/>
    </w:rPr>
  </w:style>
  <w:style w:type="paragraph" w:customStyle="1" w:styleId="body">
    <w:name w:val="body"/>
    <w:basedOn w:val="a"/>
    <w:next w:val="a"/>
    <w:uiPriority w:val="99"/>
    <w:rsid w:val="000C3680"/>
    <w:pPr>
      <w:widowControl w:val="0"/>
      <w:spacing w:after="0" w:line="240" w:lineRule="atLeast"/>
      <w:ind w:firstLine="227"/>
      <w:jc w:val="both"/>
    </w:pPr>
    <w:rPr>
      <w:rFonts w:ascii="SchoolBookSanPin" w:eastAsia="Arial" w:hAnsi="SchoolBookSanPin" w:cs="SchoolBookSanPin"/>
      <w:color w:val="000000"/>
      <w:sz w:val="20"/>
      <w:szCs w:val="20"/>
      <w:lang w:eastAsia="ru-RU"/>
    </w:rPr>
  </w:style>
  <w:style w:type="table" w:customStyle="1" w:styleId="410">
    <w:name w:val="Сетка таблицы41"/>
    <w:basedOn w:val="a1"/>
    <w:uiPriority w:val="39"/>
    <w:rsid w:val="000C3680"/>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5">
    <w:name w:val="TOC Heading"/>
    <w:basedOn w:val="1"/>
    <w:next w:val="a"/>
    <w:uiPriority w:val="39"/>
    <w:unhideWhenUsed/>
    <w:qFormat/>
    <w:rsid w:val="000C3680"/>
    <w:pPr>
      <w:outlineLvl w:val="9"/>
    </w:pPr>
    <w:rPr>
      <w:lang w:eastAsia="ru-RU"/>
    </w:rPr>
  </w:style>
  <w:style w:type="paragraph" w:styleId="15">
    <w:name w:val="toc 1"/>
    <w:basedOn w:val="a"/>
    <w:next w:val="a"/>
    <w:uiPriority w:val="39"/>
    <w:unhideWhenUsed/>
    <w:rsid w:val="000C3680"/>
    <w:pPr>
      <w:tabs>
        <w:tab w:val="right" w:leader="dot" w:pos="10337"/>
      </w:tabs>
      <w:spacing w:after="100" w:line="276" w:lineRule="auto"/>
    </w:pPr>
    <w:rPr>
      <w:rFonts w:ascii="Calibri" w:eastAsia="Times New Roman" w:hAnsi="Calibri" w:cs="Times New Roman"/>
      <w:lang w:eastAsia="ru-RU"/>
    </w:rPr>
  </w:style>
  <w:style w:type="paragraph" w:customStyle="1" w:styleId="pboth">
    <w:name w:val="pboth"/>
    <w:basedOn w:val="a"/>
    <w:rsid w:val="000C368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6">
    <w:name w:val="Неразрешенное упоминание1"/>
    <w:uiPriority w:val="99"/>
    <w:semiHidden/>
    <w:unhideWhenUsed/>
    <w:rsid w:val="000C3680"/>
    <w:rPr>
      <w:color w:val="605E5C"/>
      <w:shd w:val="clear" w:color="auto" w:fill="E1DFDD"/>
    </w:rPr>
  </w:style>
  <w:style w:type="paragraph" w:customStyle="1" w:styleId="StGen0">
    <w:name w:val="StGen0"/>
    <w:basedOn w:val="a"/>
    <w:next w:val="afc"/>
    <w:uiPriority w:val="99"/>
    <w:unhideWhenUsed/>
    <w:qFormat/>
    <w:rsid w:val="000C368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f6">
    <w:name w:val="annotation reference"/>
    <w:uiPriority w:val="99"/>
    <w:semiHidden/>
    <w:unhideWhenUsed/>
    <w:rsid w:val="000C3680"/>
    <w:rPr>
      <w:sz w:val="16"/>
      <w:szCs w:val="16"/>
    </w:rPr>
  </w:style>
  <w:style w:type="paragraph" w:styleId="aff7">
    <w:name w:val="annotation text"/>
    <w:basedOn w:val="a"/>
    <w:link w:val="aff8"/>
    <w:uiPriority w:val="99"/>
    <w:semiHidden/>
    <w:unhideWhenUsed/>
    <w:rsid w:val="000C3680"/>
    <w:pPr>
      <w:spacing w:line="240" w:lineRule="auto"/>
    </w:pPr>
    <w:rPr>
      <w:rFonts w:ascii="Calibri" w:eastAsia="Calibri" w:hAnsi="Calibri" w:cs="Times New Roman"/>
      <w:sz w:val="20"/>
      <w:szCs w:val="20"/>
      <w:lang w:val="x-none" w:eastAsia="x-none"/>
    </w:rPr>
  </w:style>
  <w:style w:type="character" w:customStyle="1" w:styleId="aff8">
    <w:name w:val="Текст примечания Знак"/>
    <w:basedOn w:val="a0"/>
    <w:link w:val="aff7"/>
    <w:uiPriority w:val="99"/>
    <w:semiHidden/>
    <w:rsid w:val="000C3680"/>
    <w:rPr>
      <w:rFonts w:ascii="Calibri" w:eastAsia="Calibri" w:hAnsi="Calibri" w:cs="Times New Roman"/>
      <w:sz w:val="20"/>
      <w:szCs w:val="20"/>
      <w:lang w:val="x-none" w:eastAsia="x-none"/>
    </w:rPr>
  </w:style>
  <w:style w:type="paragraph" w:customStyle="1" w:styleId="17">
    <w:name w:val="Обычный1"/>
    <w:rsid w:val="000C3680"/>
    <w:pPr>
      <w:spacing w:after="0" w:line="276" w:lineRule="auto"/>
    </w:pPr>
    <w:rPr>
      <w:rFonts w:ascii="Arial" w:eastAsia="Arial" w:hAnsi="Arial" w:cs="Arial"/>
      <w:lang w:eastAsia="ru-RU"/>
    </w:rPr>
  </w:style>
  <w:style w:type="paragraph" w:styleId="32">
    <w:name w:val="toc 3"/>
    <w:basedOn w:val="a"/>
    <w:next w:val="a"/>
    <w:uiPriority w:val="39"/>
    <w:unhideWhenUsed/>
    <w:rsid w:val="000C3680"/>
    <w:pPr>
      <w:spacing w:after="100"/>
      <w:ind w:left="440"/>
    </w:pPr>
    <w:rPr>
      <w:rFonts w:ascii="Calibri" w:eastAsia="Calibri" w:hAnsi="Calibri" w:cs="Times New Roman"/>
    </w:rPr>
  </w:style>
  <w:style w:type="paragraph" w:styleId="26">
    <w:name w:val="toc 2"/>
    <w:basedOn w:val="a"/>
    <w:next w:val="a"/>
    <w:uiPriority w:val="39"/>
    <w:unhideWhenUsed/>
    <w:rsid w:val="000C3680"/>
    <w:pPr>
      <w:spacing w:after="100"/>
      <w:ind w:left="220"/>
    </w:pPr>
    <w:rPr>
      <w:rFonts w:ascii="Calibri" w:eastAsia="Calibri" w:hAnsi="Calibri" w:cs="Times New Roman"/>
    </w:rPr>
  </w:style>
  <w:style w:type="paragraph" w:styleId="aff9">
    <w:name w:val="annotation subject"/>
    <w:basedOn w:val="aff7"/>
    <w:next w:val="aff7"/>
    <w:link w:val="affa"/>
    <w:uiPriority w:val="99"/>
    <w:semiHidden/>
    <w:unhideWhenUsed/>
    <w:rsid w:val="000C3680"/>
    <w:pPr>
      <w:spacing w:line="259" w:lineRule="auto"/>
    </w:pPr>
    <w:rPr>
      <w:b/>
      <w:bCs/>
      <w:lang w:eastAsia="en-US"/>
    </w:rPr>
  </w:style>
  <w:style w:type="character" w:customStyle="1" w:styleId="affa">
    <w:name w:val="Тема примечания Знак"/>
    <w:basedOn w:val="aff8"/>
    <w:link w:val="aff9"/>
    <w:uiPriority w:val="99"/>
    <w:semiHidden/>
    <w:rsid w:val="000C3680"/>
    <w:rPr>
      <w:rFonts w:ascii="Calibri" w:eastAsia="Calibri" w:hAnsi="Calibri" w:cs="Times New Roman"/>
      <w:b/>
      <w:bCs/>
      <w:sz w:val="20"/>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21</Pages>
  <Words>8743</Words>
  <Characters>49838</Characters>
  <Application>Microsoft Office Word</Application>
  <DocSecurity>0</DocSecurity>
  <Lines>415</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Голоднева Надежда Николаевна</dc:creator>
  <cp:keywords/>
  <dc:description/>
  <cp:lastModifiedBy>user</cp:lastModifiedBy>
  <cp:revision>10</cp:revision>
  <dcterms:created xsi:type="dcterms:W3CDTF">2025-08-01T06:25:00Z</dcterms:created>
  <dcterms:modified xsi:type="dcterms:W3CDTF">2025-11-27T04:26:00Z</dcterms:modified>
</cp:coreProperties>
</file>